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4FDE3428" w14:textId="77777777" w:rsidTr="00AA13C4">
        <w:trPr>
          <w:trHeight w:val="274"/>
        </w:trPr>
        <w:tc>
          <w:tcPr>
            <w:tcW w:w="9376" w:type="dxa"/>
          </w:tcPr>
          <w:p w14:paraId="238F69E5"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4C1D6BD4" w14:textId="77777777" w:rsidTr="00AA13C4">
        <w:trPr>
          <w:trHeight w:val="274"/>
        </w:trPr>
        <w:tc>
          <w:tcPr>
            <w:tcW w:w="9376" w:type="dxa"/>
          </w:tcPr>
          <w:p w14:paraId="1A83C4B1"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Raghavendra is a Senior Technology Associate L2 in Publicis </w:t>
            </w:r>
            <w:proofErr w:type="spellStart"/>
            <w:r>
              <w:rPr>
                <w:rFonts w:ascii="Arial"/>
                <w:b w:val="0"/>
                <w:color w:val="000000"/>
              </w:rPr>
              <w:t>Sapient</w:t>
            </w:r>
            <w:r>
              <w:rPr>
                <w:rFonts w:ascii="Arial"/>
                <w:b w:val="0"/>
                <w:color w:val="000000"/>
              </w:rPr>
              <w:t>’</w:t>
            </w:r>
            <w:r>
              <w:rPr>
                <w:rFonts w:ascii="Arial"/>
                <w:b w:val="0"/>
                <w:color w:val="000000"/>
              </w:rPr>
              <w:t>s</w:t>
            </w:r>
            <w:proofErr w:type="spellEnd"/>
            <w:r>
              <w:rPr>
                <w:rFonts w:ascii="Arial"/>
                <w:b w:val="0"/>
                <w:color w:val="000000"/>
              </w:rPr>
              <w:t xml:space="preserve"> Bengaluru\Bangalore office. He joined Publicis Sapient in 2018 and has worked on several projects of the client - Tesco Technologies that encompassed the full software development lifecycle. With this work, he has valuable experience in defining, designing, implementing, and maintaining data-driven, object-oriented, and service-based enterprise systems. Along with this Raghavendra has proven skills in application redesign and in leading of successful technical teams. The majority of Raghavendra's experience has been in the retail industry. Specifically, Raghavendra has worked on projects in the affiliate and customer loyalty arenas. Most recently, Raghavendra worked with high-performance APIs to deliver several strategic initiatives aimed at improving their day-to-day operations. Before joining Publicis Sapient, Raghavendra mainly worked on partner projects of the digital security business. He holds a </w:t>
            </w:r>
            <w:proofErr w:type="gramStart"/>
            <w:r>
              <w:rPr>
                <w:rFonts w:ascii="Arial"/>
                <w:b w:val="0"/>
                <w:color w:val="000000"/>
              </w:rPr>
              <w:t>Master</w:t>
            </w:r>
            <w:r>
              <w:rPr>
                <w:rFonts w:ascii="Arial"/>
                <w:b w:val="0"/>
                <w:color w:val="000000"/>
              </w:rPr>
              <w:t>’</w:t>
            </w:r>
            <w:r>
              <w:rPr>
                <w:rFonts w:ascii="Arial"/>
                <w:b w:val="0"/>
                <w:color w:val="000000"/>
              </w:rPr>
              <w:t>s</w:t>
            </w:r>
            <w:proofErr w:type="gramEnd"/>
            <w:r>
              <w:rPr>
                <w:rFonts w:ascii="Arial"/>
                <w:b w:val="0"/>
                <w:color w:val="000000"/>
              </w:rPr>
              <w:t xml:space="preserve"> degree in Computer Applications from National Institute Electronics and Information Technology (NIELIT, New Delhi).</w:t>
            </w:r>
          </w:p>
        </w:tc>
      </w:tr>
      <w:tr w:rsidR="00833057" w14:paraId="6A4DE7F6" w14:textId="77777777" w:rsidTr="00AA13C4">
        <w:trPr>
          <w:trHeight w:val="274"/>
        </w:trPr>
        <w:tc>
          <w:tcPr>
            <w:tcW w:w="9376" w:type="dxa"/>
          </w:tcPr>
          <w:p w14:paraId="1FBE8054"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33901F92" w14:textId="77777777" w:rsidTr="00AA13C4">
        <w:trPr>
          <w:trHeight w:val="274"/>
        </w:trPr>
        <w:tc>
          <w:tcPr>
            <w:tcW w:w="9376" w:type="dxa"/>
          </w:tcPr>
          <w:p w14:paraId="49C8B337"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Before joining Publicis Sapient, Raghavendra worked with a digital security giant McAfee Software India Pvt Ltd at its Bangalore Technology Center. He worked mainly on Partner Programs and multiple affiliate business models. He played the key role of Technical lead in defining, designing, developing, and maintaining web-based applications in Microsoft platform. In McAfee, Raghavendra has worked on multiple business-critical applications that encompass process automation, price control, customizations, and Consumerization of digital security products. Raghavendra started the career here as a software engineer and grew up to technical lead position and over this period of time he acquired much-needed skills of design thinking, collaboration, sense of urgency, and ownership in software engineering fields.</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202BECAA" w14:textId="77777777" w:rsidTr="003E79DE">
        <w:trPr>
          <w:trHeight w:val="274"/>
        </w:trPr>
        <w:tc>
          <w:tcPr>
            <w:tcW w:w="9374" w:type="dxa"/>
            <w:shd w:val="clear" w:color="auto" w:fill="FFFFFF" w:themeFill="background1"/>
          </w:tcPr>
          <w:p w14:paraId="3B17EEAB"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A254F3" w14:paraId="6AEC5FD5" w14:textId="77777777">
        <w:tc>
          <w:tcPr>
            <w:tcW w:w="0" w:type="auto"/>
            <w:shd w:val="clear" w:color="auto" w:fill="F5F5F5"/>
            <w:tcMar>
              <w:top w:w="100" w:type="dxa"/>
              <w:bottom w:w="100" w:type="dxa"/>
            </w:tcMar>
          </w:tcPr>
          <w:p w14:paraId="502307BB" w14:textId="77777777" w:rsidR="00A254F3" w:rsidRDefault="00A6362C">
            <w:r>
              <w:rPr>
                <w:b/>
                <w:color w:val="000000"/>
              </w:rPr>
              <w:t>Publicis Sapient                                                                                         August 2018 To Present</w:t>
            </w:r>
          </w:p>
        </w:tc>
      </w:tr>
      <w:tr w:rsidR="00A254F3" w14:paraId="77DA2C4B" w14:textId="77777777">
        <w:tc>
          <w:tcPr>
            <w:tcW w:w="0" w:type="auto"/>
            <w:tcMar>
              <w:top w:w="100" w:type="dxa"/>
              <w:bottom w:w="100" w:type="dxa"/>
            </w:tcMar>
          </w:tcPr>
          <w:p w14:paraId="0925527D" w14:textId="77777777" w:rsidR="00A254F3" w:rsidRDefault="00A6362C">
            <w:r>
              <w:rPr>
                <w:b/>
                <w:color w:val="000000"/>
              </w:rPr>
              <w:t>Stored Value Services and Clubcard at Tesco Technologies, Senior Technical Associate L2</w:t>
            </w:r>
          </w:p>
        </w:tc>
      </w:tr>
      <w:tr w:rsidR="00A254F3" w14:paraId="0E5250A0" w14:textId="77777777">
        <w:tc>
          <w:tcPr>
            <w:tcW w:w="0" w:type="auto"/>
            <w:tcMar>
              <w:top w:w="100" w:type="dxa"/>
              <w:bottom w:w="100" w:type="dxa"/>
            </w:tcMar>
          </w:tcPr>
          <w:p w14:paraId="07E243DE" w14:textId="77777777" w:rsidR="00A254F3" w:rsidRDefault="00A6362C">
            <w:proofErr w:type="spellStart"/>
            <w:proofErr w:type="gramStart"/>
            <w:r>
              <w:rPr>
                <w:b/>
                <w:color w:val="000000"/>
              </w:rPr>
              <w:t>Description:</w:t>
            </w:r>
            <w:r>
              <w:rPr>
                <w:color w:val="000000"/>
              </w:rPr>
              <w:t>Development</w:t>
            </w:r>
            <w:proofErr w:type="spellEnd"/>
            <w:proofErr w:type="gramEnd"/>
            <w:r>
              <w:rPr>
                <w:color w:val="000000"/>
              </w:rPr>
              <w:t xml:space="preserve"> and </w:t>
            </w:r>
            <w:r>
              <w:rPr>
                <w:color w:val="000000"/>
              </w:rPr>
              <w:t xml:space="preserve">maintenance of a High performance Web APIs to serve the customers to acquire, merge and split the Clubcards, Debit and credit points to their </w:t>
            </w:r>
            <w:proofErr w:type="spellStart"/>
            <w:r>
              <w:rPr>
                <w:color w:val="000000"/>
              </w:rPr>
              <w:t>clubcards</w:t>
            </w:r>
            <w:proofErr w:type="spellEnd"/>
            <w:r>
              <w:rPr>
                <w:color w:val="000000"/>
              </w:rPr>
              <w:t>. A redemption system, which is an integral part of Tesco middleware APIs to enable multiple upstream and</w:t>
            </w:r>
            <w:r>
              <w:rPr>
                <w:color w:val="000000"/>
              </w:rPr>
              <w:t xml:space="preserve"> downstream applications to perform points transactions. It offers </w:t>
            </w:r>
            <w:proofErr w:type="spellStart"/>
            <w:proofErr w:type="gramStart"/>
            <w:r>
              <w:rPr>
                <w:color w:val="000000"/>
              </w:rPr>
              <w:t>a</w:t>
            </w:r>
            <w:proofErr w:type="spellEnd"/>
            <w:proofErr w:type="gramEnd"/>
            <w:r>
              <w:rPr>
                <w:color w:val="000000"/>
              </w:rPr>
              <w:t xml:space="preserve"> Identity based access and role based authorization for the operations. As part of making the apps and services GDPR </w:t>
            </w:r>
            <w:proofErr w:type="spellStart"/>
            <w:r>
              <w:rPr>
                <w:color w:val="000000"/>
              </w:rPr>
              <w:t>compilant</w:t>
            </w:r>
            <w:proofErr w:type="spellEnd"/>
            <w:r>
              <w:rPr>
                <w:color w:val="000000"/>
              </w:rPr>
              <w:t>, multiple security measures have been provisioned with both l</w:t>
            </w:r>
            <w:r>
              <w:rPr>
                <w:color w:val="000000"/>
              </w:rPr>
              <w:t xml:space="preserve">egacy and current services, such as Identity base Auth, PII data filtering, service </w:t>
            </w:r>
            <w:proofErr w:type="spellStart"/>
            <w:r>
              <w:rPr>
                <w:color w:val="000000"/>
              </w:rPr>
              <w:t>securtiy</w:t>
            </w:r>
            <w:proofErr w:type="spellEnd"/>
            <w:r>
              <w:rPr>
                <w:color w:val="000000"/>
              </w:rPr>
              <w:t>, Data Encryption and so on.</w:t>
            </w:r>
          </w:p>
        </w:tc>
      </w:tr>
      <w:tr w:rsidR="00A254F3" w14:paraId="1F3F92D0" w14:textId="77777777">
        <w:tc>
          <w:tcPr>
            <w:tcW w:w="0" w:type="auto"/>
          </w:tcPr>
          <w:p w14:paraId="43F753C9" w14:textId="77777777" w:rsidR="00316186" w:rsidRDefault="00A6362C">
            <w:pPr>
              <w:rPr>
                <w:b/>
                <w:color w:val="000000"/>
              </w:rPr>
            </w:pPr>
            <w:r>
              <w:rPr>
                <w:b/>
                <w:color w:val="000000"/>
              </w:rPr>
              <w:t>Roles and Responsibilities:</w:t>
            </w:r>
          </w:p>
          <w:p w14:paraId="06EBCDB7" w14:textId="441DBD63" w:rsidR="00A254F3" w:rsidRDefault="00A6362C">
            <w:r>
              <w:rPr>
                <w:color w:val="000000"/>
              </w:rPr>
              <w:t>1. Coding</w:t>
            </w:r>
          </w:p>
        </w:tc>
      </w:tr>
      <w:tr w:rsidR="00A254F3" w14:paraId="67ED9B33" w14:textId="77777777">
        <w:tc>
          <w:tcPr>
            <w:tcW w:w="0" w:type="auto"/>
          </w:tcPr>
          <w:p w14:paraId="64F00B47" w14:textId="77777777" w:rsidR="00A254F3" w:rsidRDefault="00A6362C">
            <w:r>
              <w:rPr>
                <w:color w:val="000000"/>
              </w:rPr>
              <w:t>2. Estimation of work</w:t>
            </w:r>
          </w:p>
        </w:tc>
      </w:tr>
      <w:tr w:rsidR="00A254F3" w14:paraId="2B65C576" w14:textId="77777777">
        <w:tc>
          <w:tcPr>
            <w:tcW w:w="0" w:type="auto"/>
          </w:tcPr>
          <w:p w14:paraId="2167EFC3" w14:textId="77777777" w:rsidR="00A254F3" w:rsidRDefault="00A6362C">
            <w:r>
              <w:rPr>
                <w:color w:val="000000"/>
              </w:rPr>
              <w:t>3. Performing Acceptance testing and Unit testing</w:t>
            </w:r>
          </w:p>
        </w:tc>
      </w:tr>
      <w:tr w:rsidR="00A254F3" w14:paraId="2BF37B82" w14:textId="77777777">
        <w:tc>
          <w:tcPr>
            <w:tcW w:w="0" w:type="auto"/>
          </w:tcPr>
          <w:p w14:paraId="7A550D7D" w14:textId="77777777" w:rsidR="00A254F3" w:rsidRDefault="00A6362C">
            <w:r>
              <w:rPr>
                <w:color w:val="000000"/>
              </w:rPr>
              <w:t xml:space="preserve">4. Writing </w:t>
            </w:r>
            <w:r>
              <w:rPr>
                <w:color w:val="000000"/>
              </w:rPr>
              <w:t>Stored procedures in SQLSERVER 2012</w:t>
            </w:r>
          </w:p>
        </w:tc>
      </w:tr>
      <w:tr w:rsidR="00A254F3" w14:paraId="4886F2F4" w14:textId="77777777">
        <w:tc>
          <w:tcPr>
            <w:tcW w:w="0" w:type="auto"/>
          </w:tcPr>
          <w:p w14:paraId="36D5F0E3" w14:textId="77777777" w:rsidR="00A254F3" w:rsidRDefault="00A6362C">
            <w:r>
              <w:rPr>
                <w:color w:val="000000"/>
              </w:rPr>
              <w:t>5. Creating Technical specification design document</w:t>
            </w:r>
          </w:p>
        </w:tc>
      </w:tr>
      <w:tr w:rsidR="00A254F3" w14:paraId="753B6405" w14:textId="77777777">
        <w:tc>
          <w:tcPr>
            <w:tcW w:w="0" w:type="auto"/>
          </w:tcPr>
          <w:p w14:paraId="7C236735" w14:textId="77777777" w:rsidR="00A254F3" w:rsidRDefault="00A6362C">
            <w:r>
              <w:rPr>
                <w:color w:val="000000"/>
              </w:rPr>
              <w:lastRenderedPageBreak/>
              <w:t>6. Code review is done for other developer’s code to ensure the code quality is as per the standards</w:t>
            </w:r>
          </w:p>
        </w:tc>
      </w:tr>
      <w:tr w:rsidR="00A254F3" w14:paraId="7AC54CC4" w14:textId="77777777">
        <w:tc>
          <w:tcPr>
            <w:tcW w:w="0" w:type="auto"/>
          </w:tcPr>
          <w:p w14:paraId="0279191E" w14:textId="77777777" w:rsidR="00A254F3" w:rsidRDefault="00A6362C">
            <w:r>
              <w:rPr>
                <w:color w:val="000000"/>
              </w:rPr>
              <w:t xml:space="preserve">7. Deploying the applications in </w:t>
            </w:r>
            <w:proofErr w:type="gramStart"/>
            <w:r>
              <w:rPr>
                <w:color w:val="000000"/>
              </w:rPr>
              <w:t>Non Production</w:t>
            </w:r>
            <w:proofErr w:type="gramEnd"/>
            <w:r>
              <w:rPr>
                <w:color w:val="000000"/>
              </w:rPr>
              <w:t xml:space="preserve"> servers</w:t>
            </w:r>
          </w:p>
        </w:tc>
      </w:tr>
      <w:tr w:rsidR="00A254F3" w14:paraId="04D95675" w14:textId="77777777">
        <w:tc>
          <w:tcPr>
            <w:tcW w:w="0" w:type="auto"/>
            <w:tcMar>
              <w:top w:w="100" w:type="dxa"/>
              <w:bottom w:w="100" w:type="dxa"/>
            </w:tcMar>
          </w:tcPr>
          <w:p w14:paraId="7E1EF63C" w14:textId="558F59B3" w:rsidR="00A254F3" w:rsidRDefault="00A6362C">
            <w:r>
              <w:rPr>
                <w:b/>
                <w:color w:val="000000"/>
              </w:rPr>
              <w:t>Skills/</w:t>
            </w:r>
            <w:proofErr w:type="gramStart"/>
            <w:r>
              <w:rPr>
                <w:b/>
                <w:color w:val="000000"/>
              </w:rPr>
              <w:t>Domain:</w:t>
            </w:r>
            <w:r>
              <w:rPr>
                <w:color w:val="000000"/>
              </w:rPr>
              <w:t>.net</w:t>
            </w:r>
            <w:proofErr w:type="gramEnd"/>
            <w:r>
              <w:rPr>
                <w:color w:val="000000"/>
              </w:rPr>
              <w:t xml:space="preserve"> , WCF, WEB API, C#, SQL Server, .Net Core, Docker</w:t>
            </w:r>
            <w:r w:rsidR="003C3978">
              <w:rPr>
                <w:color w:val="000000"/>
              </w:rPr>
              <w:t>, Microservices</w:t>
            </w:r>
          </w:p>
        </w:tc>
      </w:tr>
      <w:tr w:rsidR="00A254F3" w14:paraId="61120CD5" w14:textId="77777777">
        <w:tc>
          <w:tcPr>
            <w:tcW w:w="0" w:type="auto"/>
            <w:tcMar>
              <w:top w:w="100" w:type="dxa"/>
              <w:bottom w:w="100" w:type="dxa"/>
            </w:tcMar>
          </w:tcPr>
          <w:p w14:paraId="20D68752" w14:textId="77777777" w:rsidR="00A254F3" w:rsidRDefault="00A6362C">
            <w:r>
              <w:rPr>
                <w:b/>
                <w:color w:val="000000"/>
              </w:rPr>
              <w:t>Master Price Book at McAfee Software India Pvt Ltd, Technical Lead &amp; Sr. Developer</w:t>
            </w:r>
          </w:p>
        </w:tc>
      </w:tr>
      <w:tr w:rsidR="00A254F3" w14:paraId="229A7999" w14:textId="77777777">
        <w:tc>
          <w:tcPr>
            <w:tcW w:w="0" w:type="auto"/>
            <w:tcMar>
              <w:top w:w="100" w:type="dxa"/>
              <w:bottom w:w="100" w:type="dxa"/>
            </w:tcMar>
          </w:tcPr>
          <w:p w14:paraId="0C83427D" w14:textId="77777777" w:rsidR="00A254F3" w:rsidRDefault="00A6362C">
            <w:proofErr w:type="spellStart"/>
            <w:proofErr w:type="gramStart"/>
            <w:r>
              <w:rPr>
                <w:b/>
                <w:color w:val="000000"/>
              </w:rPr>
              <w:t>Description:</w:t>
            </w:r>
            <w:r>
              <w:rPr>
                <w:color w:val="000000"/>
              </w:rPr>
              <w:t>A</w:t>
            </w:r>
            <w:proofErr w:type="spellEnd"/>
            <w:proofErr w:type="gramEnd"/>
            <w:r>
              <w:rPr>
                <w:color w:val="000000"/>
              </w:rPr>
              <w:t xml:space="preserve"> Single Page Application (SPA), which automates the pricing changes for the products and </w:t>
            </w:r>
            <w:r>
              <w:rPr>
                <w:color w:val="000000"/>
              </w:rPr>
              <w:t>subscriptions for the global product portfolio. It offers single source of truth for subscription pricing. It involves integration of various other subsystems like, Products, Pricing, Retail, Marketing, Reporting and Administration. Thus, ensures consisten</w:t>
            </w:r>
            <w:r>
              <w:rPr>
                <w:color w:val="000000"/>
              </w:rPr>
              <w:t xml:space="preserve">cy across and eliminate any manual errors. It provides a </w:t>
            </w:r>
            <w:proofErr w:type="gramStart"/>
            <w:r>
              <w:rPr>
                <w:color w:val="000000"/>
              </w:rPr>
              <w:t>role based</w:t>
            </w:r>
            <w:proofErr w:type="gramEnd"/>
            <w:r>
              <w:rPr>
                <w:color w:val="000000"/>
              </w:rPr>
              <w:t xml:space="preserve"> access to the various features of price management and roll out of new prices to different regions, locales across the globe. An </w:t>
            </w:r>
            <w:proofErr w:type="gramStart"/>
            <w:r>
              <w:rPr>
                <w:color w:val="000000"/>
              </w:rPr>
              <w:t>approval based</w:t>
            </w:r>
            <w:proofErr w:type="gramEnd"/>
            <w:r>
              <w:rPr>
                <w:color w:val="000000"/>
              </w:rPr>
              <w:t xml:space="preserve"> price change request has been implemented, w</w:t>
            </w:r>
            <w:r>
              <w:rPr>
                <w:color w:val="000000"/>
              </w:rPr>
              <w:t>hich helps the pricing teams to compare, rationalize, compliance check and then roll out the price changes for the current and feature dates.  It offers a strong Audit Trail feature, through which every change in the system is administered and history of c</w:t>
            </w:r>
            <w:r>
              <w:rPr>
                <w:color w:val="000000"/>
              </w:rPr>
              <w:t>hanges can be tracked, thus ensuring the total control of data change.</w:t>
            </w:r>
          </w:p>
        </w:tc>
      </w:tr>
      <w:tr w:rsidR="00A254F3" w14:paraId="4033BBB9" w14:textId="77777777">
        <w:tc>
          <w:tcPr>
            <w:tcW w:w="0" w:type="auto"/>
          </w:tcPr>
          <w:p w14:paraId="1B37A14D" w14:textId="77777777" w:rsidR="00A254F3" w:rsidRDefault="00A6362C">
            <w:r>
              <w:rPr>
                <w:color w:val="000000"/>
              </w:rPr>
              <w:t>1. Responsible for estimation</w:t>
            </w:r>
          </w:p>
        </w:tc>
      </w:tr>
      <w:tr w:rsidR="00A254F3" w14:paraId="1C92E050" w14:textId="77777777">
        <w:tc>
          <w:tcPr>
            <w:tcW w:w="0" w:type="auto"/>
          </w:tcPr>
          <w:p w14:paraId="1BB57D41" w14:textId="77777777" w:rsidR="00A254F3" w:rsidRDefault="00A6362C">
            <w:r>
              <w:rPr>
                <w:color w:val="000000"/>
              </w:rPr>
              <w:t>2. Design and development</w:t>
            </w:r>
          </w:p>
        </w:tc>
      </w:tr>
      <w:tr w:rsidR="00A254F3" w14:paraId="1B2218DC" w14:textId="77777777">
        <w:tc>
          <w:tcPr>
            <w:tcW w:w="0" w:type="auto"/>
          </w:tcPr>
          <w:p w14:paraId="49B40B4B" w14:textId="77777777" w:rsidR="00A254F3" w:rsidRDefault="00A6362C">
            <w:r>
              <w:rPr>
                <w:color w:val="000000"/>
              </w:rPr>
              <w:t>3. Involved 80% as individual contributor</w:t>
            </w:r>
          </w:p>
        </w:tc>
      </w:tr>
      <w:tr w:rsidR="00A254F3" w14:paraId="267D701B" w14:textId="77777777">
        <w:tc>
          <w:tcPr>
            <w:tcW w:w="0" w:type="auto"/>
          </w:tcPr>
          <w:p w14:paraId="062076E2" w14:textId="77777777" w:rsidR="00A254F3" w:rsidRDefault="00A6362C">
            <w:r>
              <w:rPr>
                <w:color w:val="000000"/>
              </w:rPr>
              <w:t>4. Conducting scrums, Code Reviews</w:t>
            </w:r>
          </w:p>
        </w:tc>
      </w:tr>
      <w:tr w:rsidR="00A254F3" w14:paraId="510A5150" w14:textId="77777777">
        <w:tc>
          <w:tcPr>
            <w:tcW w:w="0" w:type="auto"/>
          </w:tcPr>
          <w:p w14:paraId="35427188" w14:textId="77777777" w:rsidR="00A254F3" w:rsidRDefault="00A6362C">
            <w:r>
              <w:rPr>
                <w:color w:val="000000"/>
              </w:rPr>
              <w:t>5. Application Support</w:t>
            </w:r>
          </w:p>
        </w:tc>
      </w:tr>
      <w:tr w:rsidR="00A254F3" w14:paraId="4F86D61C" w14:textId="77777777">
        <w:tc>
          <w:tcPr>
            <w:tcW w:w="0" w:type="auto"/>
          </w:tcPr>
          <w:p w14:paraId="13DE3AEA" w14:textId="77777777" w:rsidR="00A254F3" w:rsidRDefault="00A6362C">
            <w:r>
              <w:rPr>
                <w:color w:val="000000"/>
              </w:rPr>
              <w:t xml:space="preserve">6. Status </w:t>
            </w:r>
            <w:r>
              <w:rPr>
                <w:color w:val="000000"/>
              </w:rPr>
              <w:t>reporting</w:t>
            </w:r>
          </w:p>
        </w:tc>
      </w:tr>
      <w:tr w:rsidR="00A254F3" w14:paraId="1E306EC8" w14:textId="77777777">
        <w:tc>
          <w:tcPr>
            <w:tcW w:w="0" w:type="auto"/>
            <w:tcMar>
              <w:top w:w="100" w:type="dxa"/>
              <w:bottom w:w="100" w:type="dxa"/>
            </w:tcMar>
          </w:tcPr>
          <w:p w14:paraId="02D0C55F" w14:textId="77777777" w:rsidR="00A254F3" w:rsidRDefault="00A6362C">
            <w:r>
              <w:rPr>
                <w:b/>
                <w:color w:val="000000"/>
              </w:rPr>
              <w:t>Skills/</w:t>
            </w:r>
            <w:proofErr w:type="gramStart"/>
            <w:r>
              <w:rPr>
                <w:b/>
                <w:color w:val="000000"/>
              </w:rPr>
              <w:t>Domain:</w:t>
            </w:r>
            <w:r>
              <w:rPr>
                <w:color w:val="000000"/>
              </w:rPr>
              <w:t>#</w:t>
            </w:r>
            <w:proofErr w:type="gramEnd"/>
            <w:r>
              <w:rPr>
                <w:color w:val="000000"/>
              </w:rPr>
              <w:t xml:space="preserve"> Asp.Net MVC, C#.Net, Angular 4.0, Web API, Entity framework, </w:t>
            </w:r>
            <w:proofErr w:type="spellStart"/>
            <w:r>
              <w:rPr>
                <w:color w:val="000000"/>
              </w:rPr>
              <w:t>Linq</w:t>
            </w:r>
            <w:proofErr w:type="spellEnd"/>
            <w:r>
              <w:rPr>
                <w:color w:val="000000"/>
              </w:rPr>
              <w:t>, SQL Server, HTML 5, CSS, Bootstrap etc.</w:t>
            </w:r>
          </w:p>
        </w:tc>
      </w:tr>
    </w:tbl>
    <w:p w14:paraId="4316BB03"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2"/>
        <w:gridCol w:w="222"/>
      </w:tblGrid>
      <w:tr w:rsidR="00AD75AA" w:rsidRPr="00872C9A" w14:paraId="606EBF91" w14:textId="77777777" w:rsidTr="003E79DE">
        <w:trPr>
          <w:gridAfter w:val="1"/>
          <w:trHeight w:val="378"/>
        </w:trPr>
        <w:tc>
          <w:tcPr>
            <w:tcW w:w="9682" w:type="dxa"/>
            <w:shd w:val="clear" w:color="auto" w:fill="auto"/>
          </w:tcPr>
          <w:p w14:paraId="5A113017"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1365D737" w14:textId="77777777" w:rsidTr="00AA13C4">
        <w:trPr>
          <w:gridAfter w:val="1"/>
          <w:trHeight w:val="272"/>
        </w:trPr>
        <w:tc>
          <w:tcPr>
            <w:tcW w:w="9374" w:type="dxa"/>
          </w:tcPr>
          <w:p w14:paraId="13B7F605"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B.C.A (Bachelor of Computer Application), (Computer Applications) - 8.2 CGPA: Bangalore University, Bangalore, Karnataka, India, 2017</w:t>
            </w:r>
          </w:p>
        </w:tc>
      </w:tr>
      <w:tr w:rsidR="00A254F3" w14:paraId="4C0AAA15" w14:textId="77777777">
        <w:tc>
          <w:tcPr>
            <w:tcW w:w="0" w:type="auto"/>
            <w:tcMar>
              <w:top w:w="100" w:type="dxa"/>
              <w:bottom w:w="100" w:type="dxa"/>
            </w:tcMar>
          </w:tcPr>
          <w:p w14:paraId="44FE11B4" w14:textId="77777777" w:rsidR="00A254F3" w:rsidRDefault="00A6362C">
            <w:r>
              <w:rPr>
                <w:color w:val="000000"/>
              </w:rPr>
              <w:t>M.C.A (</w:t>
            </w:r>
            <w:proofErr w:type="gramStart"/>
            <w:r>
              <w:rPr>
                <w:color w:val="000000"/>
              </w:rPr>
              <w:t>Masters of computer applications</w:t>
            </w:r>
            <w:proofErr w:type="gramEnd"/>
            <w:r>
              <w:rPr>
                <w:color w:val="000000"/>
              </w:rPr>
              <w:t>), M.C.A (Master in Computer Application): Masters in Computer Application (DOEACC 'B' LEVEL), 2006</w:t>
            </w:r>
          </w:p>
        </w:tc>
        <w:tc>
          <w:tcPr>
            <w:tcW w:w="0" w:type="auto"/>
            <w:tcMar>
              <w:top w:w="100" w:type="dxa"/>
              <w:bottom w:w="100" w:type="dxa"/>
            </w:tcMar>
          </w:tcPr>
          <w:p w14:paraId="61F9ED1F" w14:textId="77777777" w:rsidR="00A254F3" w:rsidRDefault="00A254F3"/>
        </w:tc>
      </w:tr>
      <w:tr w:rsidR="00A254F3" w14:paraId="462FB4C6" w14:textId="77777777">
        <w:tc>
          <w:tcPr>
            <w:tcW w:w="0" w:type="auto"/>
            <w:tcMar>
              <w:top w:w="100" w:type="dxa"/>
              <w:bottom w:w="100" w:type="dxa"/>
            </w:tcMar>
          </w:tcPr>
          <w:p w14:paraId="502BD014" w14:textId="77777777" w:rsidR="00A254F3" w:rsidRDefault="00A254F3"/>
        </w:tc>
        <w:tc>
          <w:tcPr>
            <w:tcW w:w="0" w:type="auto"/>
            <w:tcMar>
              <w:top w:w="100" w:type="dxa"/>
              <w:bottom w:w="100" w:type="dxa"/>
            </w:tcMar>
          </w:tcPr>
          <w:p w14:paraId="3BDA710C" w14:textId="77777777" w:rsidR="00A254F3" w:rsidRDefault="00A254F3"/>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7825"/>
      </w:tblGrid>
      <w:tr w:rsidR="00431716" w:rsidRPr="00872C9A" w14:paraId="6668969E" w14:textId="77777777" w:rsidTr="003E79DE">
        <w:trPr>
          <w:trHeight w:val="308"/>
        </w:trPr>
        <w:tc>
          <w:tcPr>
            <w:tcW w:w="9371" w:type="dxa"/>
            <w:gridSpan w:val="2"/>
            <w:shd w:val="clear" w:color="auto" w:fill="auto"/>
          </w:tcPr>
          <w:p w14:paraId="2F36DA7C"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0F2BCC42" w14:textId="77777777" w:rsidTr="003E79DE">
        <w:trPr>
          <w:trHeight w:val="269"/>
        </w:trPr>
        <w:tc>
          <w:tcPr>
            <w:tcW w:w="3009" w:type="dxa"/>
          </w:tcPr>
          <w:p w14:paraId="556727DA"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7170CB15" w14:textId="77777777" w:rsidR="00431716" w:rsidRPr="00872C9A" w:rsidRDefault="00431716" w:rsidP="00431716">
            <w:pPr>
              <w:tabs>
                <w:tab w:val="clear" w:pos="8208"/>
              </w:tabs>
              <w:rPr>
                <w:rFonts w:asciiTheme="minorHAnsi" w:hAnsiTheme="minorHAnsi" w:cstheme="minorHAnsi"/>
              </w:rPr>
            </w:pPr>
          </w:p>
        </w:tc>
      </w:tr>
      <w:tr w:rsidR="00A254F3" w14:paraId="38DDC325" w14:textId="77777777">
        <w:tc>
          <w:tcPr>
            <w:tcW w:w="0" w:type="auto"/>
            <w:tcMar>
              <w:top w:w="100" w:type="dxa"/>
              <w:bottom w:w="100" w:type="dxa"/>
            </w:tcMar>
          </w:tcPr>
          <w:p w14:paraId="1E47BB8C" w14:textId="77777777" w:rsidR="00A254F3" w:rsidRDefault="00A6362C">
            <w:r>
              <w:rPr>
                <w:b/>
                <w:color w:val="000000"/>
              </w:rPr>
              <w:lastRenderedPageBreak/>
              <w:t>Other Skills:</w:t>
            </w:r>
          </w:p>
        </w:tc>
        <w:tc>
          <w:tcPr>
            <w:tcW w:w="0" w:type="auto"/>
            <w:tcMar>
              <w:top w:w="100" w:type="dxa"/>
              <w:bottom w:w="100" w:type="dxa"/>
            </w:tcMar>
          </w:tcPr>
          <w:p w14:paraId="40F2ACD8" w14:textId="77777777" w:rsidR="00A254F3" w:rsidRDefault="00A6362C">
            <w:pPr>
              <w:spacing w:line="360" w:lineRule="auto"/>
            </w:pPr>
            <w:r>
              <w:rPr>
                <w:color w:val="000000"/>
              </w:rPr>
              <w:t xml:space="preserve">• API </w:t>
            </w:r>
            <w:r>
              <w:rPr>
                <w:color w:val="000000"/>
              </w:rPr>
              <w:t xml:space="preserve">Architecture :  API Designing Tools | API development :  • Micro services | Azure Cloud Technologies :  Azure Cloud Services | DB / NoSQL :  MongoDB | Operating System :  Operating Systems Windows NT/2000/XP/2007 Windows 2003 Server | Programming Language </w:t>
            </w:r>
            <w:r>
              <w:rPr>
                <w:color w:val="000000"/>
              </w:rPr>
              <w:t>:  C#, Javascript, TypeScript | Relational Databases :  Databases      SQL Server 2012/2008R2, T-SQL | Web Technologies :  .NET, ASP.Net MVC, Angular, Node JS</w:t>
            </w:r>
          </w:p>
        </w:tc>
      </w:tr>
      <w:tr w:rsidR="00A254F3" w14:paraId="0582814B" w14:textId="77777777">
        <w:tc>
          <w:tcPr>
            <w:tcW w:w="0" w:type="auto"/>
            <w:tcMar>
              <w:top w:w="100" w:type="dxa"/>
              <w:bottom w:w="100" w:type="dxa"/>
            </w:tcMar>
          </w:tcPr>
          <w:p w14:paraId="2E9432C4" w14:textId="77777777" w:rsidR="00A254F3" w:rsidRDefault="00A254F3"/>
        </w:tc>
        <w:tc>
          <w:tcPr>
            <w:tcW w:w="0" w:type="auto"/>
            <w:tcMar>
              <w:top w:w="100" w:type="dxa"/>
              <w:bottom w:w="100" w:type="dxa"/>
            </w:tcMar>
          </w:tcPr>
          <w:p w14:paraId="066C5842" w14:textId="77777777" w:rsidR="00A254F3" w:rsidRDefault="00A254F3"/>
        </w:tc>
      </w:tr>
    </w:tbl>
    <w:p w14:paraId="7AA6DF40"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6ECFA59D"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5"/>
      </w:tblGrid>
      <w:tr w:rsidR="008C1DE9" w14:paraId="4B6417BC" w14:textId="77777777" w:rsidTr="003E79DE">
        <w:trPr>
          <w:trHeight w:val="274"/>
        </w:trPr>
        <w:tc>
          <w:tcPr>
            <w:tcW w:w="9365" w:type="dxa"/>
          </w:tcPr>
          <w:p w14:paraId="2F11728B"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A254F3" w14:paraId="5159D745" w14:textId="77777777">
        <w:tc>
          <w:tcPr>
            <w:tcW w:w="0" w:type="auto"/>
            <w:tcMar>
              <w:top w:w="100" w:type="dxa"/>
              <w:bottom w:w="100" w:type="dxa"/>
            </w:tcMar>
          </w:tcPr>
          <w:p w14:paraId="59EF6DF3" w14:textId="77777777" w:rsidR="00A254F3" w:rsidRDefault="00A6362C">
            <w:r>
              <w:rPr>
                <w:b/>
                <w:color w:val="000000"/>
              </w:rPr>
              <w:t>Certification/Trainings</w:t>
            </w:r>
          </w:p>
        </w:tc>
      </w:tr>
      <w:tr w:rsidR="00A254F3" w14:paraId="03900BF6" w14:textId="77777777">
        <w:tc>
          <w:tcPr>
            <w:tcW w:w="0" w:type="auto"/>
          </w:tcPr>
          <w:p w14:paraId="7EA463A7" w14:textId="77777777" w:rsidR="00A254F3" w:rsidRDefault="00A6362C">
            <w:r>
              <w:rPr>
                <w:color w:val="000000"/>
              </w:rPr>
              <w:t xml:space="preserve">"UML and Object-Oriented Design </w:t>
            </w:r>
            <w:r>
              <w:rPr>
                <w:color w:val="000000"/>
              </w:rPr>
              <w:t>Foundations" - Udemy</w:t>
            </w:r>
          </w:p>
        </w:tc>
      </w:tr>
      <w:tr w:rsidR="00A254F3" w14:paraId="306A2748" w14:textId="77777777">
        <w:tc>
          <w:tcPr>
            <w:tcW w:w="0" w:type="auto"/>
          </w:tcPr>
          <w:p w14:paraId="48278D72" w14:textId="77777777" w:rsidR="00A254F3" w:rsidRDefault="00A6362C">
            <w:r>
              <w:rPr>
                <w:color w:val="000000"/>
              </w:rPr>
              <w:t>Hacking Web Applications and Penetration Testing - Udemy certified</w:t>
            </w:r>
          </w:p>
        </w:tc>
      </w:tr>
      <w:tr w:rsidR="00A254F3" w14:paraId="6CD1C454" w14:textId="77777777">
        <w:tc>
          <w:tcPr>
            <w:tcW w:w="0" w:type="auto"/>
          </w:tcPr>
          <w:p w14:paraId="7371B8F7" w14:textId="77777777" w:rsidR="00A254F3" w:rsidRDefault="00A6362C">
            <w:r>
              <w:rPr>
                <w:color w:val="000000"/>
              </w:rPr>
              <w:t>Learning Cloud Computing: Cloud Security - LinkedIn Certified</w:t>
            </w:r>
          </w:p>
        </w:tc>
      </w:tr>
      <w:tr w:rsidR="00A254F3" w14:paraId="47A6630B" w14:textId="77777777">
        <w:tc>
          <w:tcPr>
            <w:tcW w:w="0" w:type="auto"/>
          </w:tcPr>
          <w:p w14:paraId="4665BA3C" w14:textId="77777777" w:rsidR="00A254F3" w:rsidRDefault="00A6362C">
            <w:r>
              <w:rPr>
                <w:color w:val="000000"/>
              </w:rPr>
              <w:t xml:space="preserve">Training - Cryptography Beginners Guide with </w:t>
            </w:r>
            <w:proofErr w:type="spellStart"/>
            <w:r>
              <w:rPr>
                <w:color w:val="000000"/>
              </w:rPr>
              <w:t>openSSL</w:t>
            </w:r>
            <w:proofErr w:type="spellEnd"/>
          </w:p>
        </w:tc>
      </w:tr>
    </w:tbl>
    <w:p w14:paraId="55326F44" w14:textId="77777777" w:rsidR="008C1DE9" w:rsidRDefault="008C1DE9" w:rsidP="00F45CBD">
      <w:pPr>
        <w:tabs>
          <w:tab w:val="clear" w:pos="8208"/>
          <w:tab w:val="left" w:pos="2016"/>
        </w:tabs>
        <w:rPr>
          <w:lang w:val="de-DE"/>
        </w:rPr>
      </w:pPr>
    </w:p>
    <w:p w14:paraId="0AE36E7B" w14:textId="77777777" w:rsidR="004D2F04" w:rsidRDefault="004D2F04" w:rsidP="00F45CBD">
      <w:pPr>
        <w:tabs>
          <w:tab w:val="clear" w:pos="8208"/>
          <w:tab w:val="left" w:pos="2016"/>
        </w:tabs>
        <w:rPr>
          <w:lang w:val="de-DE"/>
        </w:rPr>
      </w:pPr>
    </w:p>
    <w:p w14:paraId="521211F1" w14:textId="77777777" w:rsidR="004D2F04" w:rsidRDefault="004D2F04" w:rsidP="00F45CBD">
      <w:pPr>
        <w:tabs>
          <w:tab w:val="clear" w:pos="8208"/>
          <w:tab w:val="left" w:pos="2016"/>
        </w:tabs>
        <w:rPr>
          <w:lang w:val="de-DE"/>
        </w:rPr>
      </w:pPr>
    </w:p>
    <w:p w14:paraId="1A47194E"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B1BBF" w14:textId="77777777" w:rsidR="00A6362C" w:rsidRDefault="00A6362C">
      <w:r>
        <w:separator/>
      </w:r>
    </w:p>
    <w:p w14:paraId="25F45471" w14:textId="77777777" w:rsidR="00A6362C" w:rsidRDefault="00A6362C"/>
  </w:endnote>
  <w:endnote w:type="continuationSeparator" w:id="0">
    <w:p w14:paraId="380F8097" w14:textId="77777777" w:rsidR="00A6362C" w:rsidRDefault="00A6362C">
      <w:r>
        <w:continuationSeparator/>
      </w:r>
    </w:p>
    <w:p w14:paraId="45C505C9" w14:textId="77777777" w:rsidR="00A6362C" w:rsidRDefault="00A636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20B0602020204020303"/>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DCA01"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3FEF"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725062F3" wp14:editId="10F0EE9B">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353F56FB"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05FE5A33" wp14:editId="09D6F840">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61657"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24FCB842" w14:textId="77777777">
      <w:tc>
        <w:tcPr>
          <w:tcW w:w="1188" w:type="dxa"/>
        </w:tcPr>
        <w:p w14:paraId="5C5FC63D" w14:textId="77777777" w:rsidR="009A2A72" w:rsidRDefault="00C03DDD">
          <w:r>
            <w:rPr>
              <w:noProof/>
              <w:lang w:eastAsia="en-US"/>
            </w:rPr>
            <w:drawing>
              <wp:anchor distT="0" distB="0" distL="114300" distR="114300" simplePos="0" relativeHeight="251659264" behindDoc="1" locked="0" layoutInCell="1" allowOverlap="1" wp14:anchorId="16FE58B0" wp14:editId="369D1C93">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6144F763" w14:textId="77777777" w:rsidR="009A2A72" w:rsidRDefault="009A2A72">
          <w:r>
            <w:t>Prepared by Sapient for &lt;Insert Client Name Here&gt;</w:t>
          </w:r>
        </w:p>
      </w:tc>
      <w:tc>
        <w:tcPr>
          <w:tcW w:w="1116" w:type="dxa"/>
        </w:tcPr>
        <w:p w14:paraId="2DD37A04"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0E35766D" w14:textId="77777777" w:rsidR="009A2A72" w:rsidRDefault="009A2A72"/>
  <w:p w14:paraId="340CDAC9" w14:textId="77777777" w:rsidR="009A2A72" w:rsidRDefault="009A2A72"/>
  <w:p w14:paraId="6C322AC8"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A31B0" w14:textId="77777777" w:rsidR="00A6362C" w:rsidRDefault="00A6362C">
      <w:r>
        <w:separator/>
      </w:r>
    </w:p>
    <w:p w14:paraId="57C11C94" w14:textId="77777777" w:rsidR="00A6362C" w:rsidRDefault="00A6362C"/>
  </w:footnote>
  <w:footnote w:type="continuationSeparator" w:id="0">
    <w:p w14:paraId="09ECE80C" w14:textId="77777777" w:rsidR="00A6362C" w:rsidRDefault="00A6362C">
      <w:r>
        <w:continuationSeparator/>
      </w:r>
    </w:p>
    <w:p w14:paraId="608ED446" w14:textId="77777777" w:rsidR="00A6362C" w:rsidRDefault="00A636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95B94" w14:textId="77777777" w:rsidR="009A2A72" w:rsidRDefault="009A2A72"/>
  <w:p w14:paraId="2EFB0200"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AFBA5"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AE8191" wp14:editId="75AD62D3">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DF590" w14:textId="77777777" w:rsidR="00B03273" w:rsidRDefault="00B03273" w:rsidP="00A13DAA">
                          <w:pPr>
                            <w:spacing w:before="600" w:after="0"/>
                            <w:rPr>
                              <w:rFonts w:cs="Arial"/>
                              <w:color w:val="2A2A2E"/>
                              <w:sz w:val="40"/>
                              <w:szCs w:val="40"/>
                            </w:rPr>
                          </w:pPr>
                          <w:r>
                            <w:t xml:space="preserve">                             </w:t>
                          </w:r>
                        </w:p>
                        <w:p w14:paraId="63A27E0F" w14:textId="77777777" w:rsidR="00560301" w:rsidRDefault="00A7350E" w:rsidP="00560301">
                          <w:pPr>
                            <w:spacing w:before="0" w:after="0"/>
                            <w:ind w:left="9216" w:hanging="9216"/>
                          </w:pPr>
                          <w:r>
                            <w:t xml:space="preserve">  </w:t>
                          </w:r>
                          <w:r w:rsidR="00560301">
                            <w:t xml:space="preserve">                                                                                                                     </w:t>
                          </w:r>
                        </w:p>
                        <w:p w14:paraId="6BCB031A" w14:textId="77777777" w:rsidR="00560301" w:rsidRDefault="00560301" w:rsidP="00560301">
                          <w:pPr>
                            <w:spacing w:before="0" w:after="0"/>
                            <w:ind w:left="9216" w:hanging="9216"/>
                          </w:pPr>
                          <w:r>
                            <w:t>\\\</w:t>
                          </w:r>
                        </w:p>
                        <w:p w14:paraId="6642EDBC" w14:textId="77777777" w:rsidR="00560301" w:rsidRPr="003F2401" w:rsidRDefault="00560301" w:rsidP="00560301">
                          <w:pPr>
                            <w:spacing w:before="0" w:after="0"/>
                            <w:ind w:left="9216" w:hanging="9216"/>
                          </w:pPr>
                          <w:r>
                            <w:t xml:space="preserve">                                                                                                                       </w:t>
                          </w:r>
                        </w:p>
                        <w:p w14:paraId="30A737B7" w14:textId="77777777" w:rsidR="00A7350E" w:rsidRPr="000A7D38" w:rsidRDefault="00A7350E" w:rsidP="00974052">
                          <w:pPr>
                            <w:spacing w:before="0" w:after="240"/>
                            <w:rPr>
                              <w:rFonts w:cs="Arial"/>
                              <w:color w:val="2A2A2E"/>
                              <w:sz w:val="40"/>
                              <w:szCs w:val="40"/>
                            </w:rPr>
                          </w:pPr>
                          <w:r>
                            <w:t xml:space="preserve">     </w:t>
                          </w:r>
                        </w:p>
                        <w:p w14:paraId="1A1128F8" w14:textId="77777777" w:rsidR="00560301" w:rsidRDefault="00560301" w:rsidP="00560301">
                          <w:pPr>
                            <w:spacing w:before="0" w:after="0"/>
                          </w:pPr>
                          <w:r>
                            <w:t xml:space="preserve">                                                                                                                                   </w:t>
                          </w:r>
                        </w:p>
                        <w:p w14:paraId="1F5D827E" w14:textId="77777777" w:rsidR="00974052" w:rsidRDefault="00974052" w:rsidP="00A7350E">
                          <w:pPr>
                            <w:spacing w:before="0" w:after="0"/>
                          </w:pPr>
                          <w:r>
                            <w:tab/>
                          </w:r>
                        </w:p>
                        <w:p w14:paraId="6163F1CA" w14:textId="77777777" w:rsidR="00A7350E" w:rsidRDefault="00A7350E" w:rsidP="00A7350E">
                          <w:pPr>
                            <w:spacing w:before="0" w:after="0"/>
                          </w:pPr>
                          <w:r>
                            <w:t xml:space="preserve"> </w:t>
                          </w:r>
                          <w:r w:rsidR="00974052">
                            <w:t xml:space="preserve">                          </w:t>
                          </w:r>
                        </w:p>
                        <w:p w14:paraId="523FC04D" w14:textId="77777777" w:rsidR="003F2401" w:rsidRDefault="003F2401" w:rsidP="00B03273">
                          <w:pPr>
                            <w:spacing w:before="100" w:beforeAutospacing="1"/>
                          </w:pPr>
                        </w:p>
                        <w:p w14:paraId="72C135B7" w14:textId="77777777" w:rsidR="000A7D38" w:rsidRDefault="000A7D38" w:rsidP="003F2401">
                          <w:pPr>
                            <w:spacing w:before="0" w:after="0"/>
                          </w:pPr>
                        </w:p>
                        <w:p w14:paraId="7936B553" w14:textId="77777777" w:rsidR="000A7D38" w:rsidRDefault="000A7D38" w:rsidP="003F2401">
                          <w:pPr>
                            <w:spacing w:before="0" w:after="0"/>
                          </w:pPr>
                        </w:p>
                        <w:p w14:paraId="42D71721"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45849D04"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17B53FFA" wp14:editId="1F640F19">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D9677" w14:textId="77777777" w:rsidR="005823DE" w:rsidRDefault="005823DE" w:rsidP="00A11173">
                          <w:pPr>
                            <w:spacing w:before="0" w:after="0"/>
                            <w:rPr>
                              <w:rFonts w:cs="Arial"/>
                              <w:color w:val="2A2A2E"/>
                              <w:sz w:val="40"/>
                              <w:szCs w:val="40"/>
                            </w:rPr>
                          </w:pPr>
                          <w:r>
                            <w:rPr>
                              <w:rFonts w:cs="Arial"/>
                              <w:b/>
                              <w:color w:val="2A2A2E"/>
                              <w:sz w:val="40"/>
                              <w:szCs w:val="40"/>
                            </w:rPr>
                            <w:t>Raghavendra</w:t>
                          </w:r>
                          <w:r w:rsidRPr="00744093">
                            <w:rPr>
                              <w:rFonts w:cs="Arial"/>
                              <w:color w:val="2A2A2E"/>
                              <w:sz w:val="40"/>
                              <w:szCs w:val="40"/>
                            </w:rPr>
                            <w:t xml:space="preserve"> </w:t>
                          </w:r>
                          <w:proofErr w:type="spellStart"/>
                          <w:r>
                            <w:rPr>
                              <w:rFonts w:cs="Arial"/>
                              <w:color w:val="2A2A2E"/>
                              <w:sz w:val="40"/>
                              <w:szCs w:val="40"/>
                            </w:rPr>
                            <w:t>Kammar</w:t>
                          </w:r>
                          <w:proofErr w:type="spellEnd"/>
                        </w:p>
                        <w:p w14:paraId="20E20D4D" w14:textId="77777777" w:rsidR="00A11173" w:rsidRDefault="00A14E7F" w:rsidP="00A11173">
                          <w:pPr>
                            <w:rPr>
                              <w:rFonts w:cs="Arial"/>
                              <w:color w:val="2A2A2E"/>
                            </w:rPr>
                          </w:pPr>
                          <w:r>
                            <w:rPr>
                              <w:rFonts w:cs="Arial"/>
                              <w:color w:val="2A2A2E"/>
                            </w:rPr>
                            <w:t>Senior Associate Technology L2</w:t>
                          </w:r>
                          <w:r>
                            <w:rPr>
                              <w:rFonts w:cs="Arial"/>
                              <w:b/>
                              <w:color w:val="2A2A2E"/>
                              <w:sz w:val="40"/>
                              <w:szCs w:val="40"/>
                            </w:rPr>
                            <w:t xml:space="preserve">  </w:t>
                          </w:r>
                        </w:p>
                        <w:p w14:paraId="1B25140C"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Raghavendra</w:t>
                    </w:r>
                    <w:r w:rsidRPr="00744093">
                      <w:rPr>
                        <w:rFonts w:cs="Arial"/>
                        <w:color w:val="2A2A2E"/>
                        <w:sz w:val="40"/>
                        <w:szCs w:val="40"/>
                      </w:rPr>
                      <w:t xml:space="preserve"> </w:t>
                    </w:r>
                    <w:r>
                      <w:rPr>
                        <w:rFonts w:cs="Arial"/>
                        <w:color w:val="2A2A2E"/>
                        <w:sz w:val="40"/>
                        <w:szCs w:val="40"/>
                      </w:rPr>
                      <w:t>Kammar</w:t>
                    </w:r>
                  </w:p>
                  <w:p w:rsidR="00A11173" w:rsidP="00A11173" w:rsidRDefault="00A14E7F">
                    <w:pPr>
                      <w:rPr>
                        <w:rFonts w:cs="Arial"/>
                        <w:color w:val="2A2A2E"/>
                      </w:rPr>
                    </w:pPr>
                    <w:r>
                      <w:rPr>
                        <w:rFonts w:cs="Arial"/>
                        <w:color w:val="2A2A2E"/>
                      </w:rPr>
                      <w:t>Senior Associate Technology L2</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0B888583"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5CA3EB2D" wp14:editId="178206ED">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0F76AB04"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56A3CBC5" w14:textId="77777777">
      <w:tc>
        <w:tcPr>
          <w:tcW w:w="7848" w:type="dxa"/>
        </w:tcPr>
        <w:p w14:paraId="23859A1A" w14:textId="77777777" w:rsidR="009A2A72" w:rsidRDefault="009A2A72" w:rsidP="009A2A72"/>
      </w:tc>
      <w:tc>
        <w:tcPr>
          <w:tcW w:w="1728" w:type="dxa"/>
        </w:tcPr>
        <w:p w14:paraId="5775A0B9" w14:textId="77777777" w:rsidR="009A2A72" w:rsidRDefault="009A2A72" w:rsidP="009A2A72">
          <w:pPr>
            <w:jc w:val="right"/>
          </w:pPr>
        </w:p>
      </w:tc>
    </w:tr>
  </w:tbl>
  <w:p w14:paraId="64CD3A5A" w14:textId="77777777" w:rsidR="009A2A72" w:rsidRDefault="009A2A72"/>
  <w:p w14:paraId="30447D37" w14:textId="77777777" w:rsidR="009A2A72" w:rsidRDefault="009A2A72"/>
  <w:p w14:paraId="4E847DBF"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6186"/>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3978"/>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254F3"/>
    <w:rsid w:val="00A334EA"/>
    <w:rsid w:val="00A443D7"/>
    <w:rsid w:val="00A519DD"/>
    <w:rsid w:val="00A51E89"/>
    <w:rsid w:val="00A531C9"/>
    <w:rsid w:val="00A53C67"/>
    <w:rsid w:val="00A6362C"/>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8C5CF7"/>
  <w15:docId w15:val="{EF8F897F-737D-CB4D-8483-00558A45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2.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3.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4.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D0E2BEF-D455-4074-9653-07D8DD6E02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Kammar, Raghavendra</cp:lastModifiedBy>
  <cp:revision>3</cp:revision>
  <cp:lastPrinted>1900-12-31T18:28:50Z</cp:lastPrinted>
  <dcterms:created xsi:type="dcterms:W3CDTF">2020-09-14T15:38:00Z</dcterms:created>
  <dcterms:modified xsi:type="dcterms:W3CDTF">2020-11-16T11:48:00Z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