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CB83" w14:textId="5237DFE5" w:rsidR="00D02C66" w:rsidRDefault="00D02C66"/>
    <w:p w14:paraId="3438E80A" w14:textId="77777777" w:rsidR="00BB19AA" w:rsidRPr="00BB19AA" w:rsidRDefault="00BB19AA" w:rsidP="00BB19AA">
      <w:pPr>
        <w:shd w:val="clear" w:color="auto" w:fill="FFFFFF"/>
        <w:spacing w:line="276" w:lineRule="atLeast"/>
        <w:jc w:val="center"/>
        <w:outlineLvl w:val="0"/>
        <w:rPr>
          <w:rFonts w:ascii="Arial" w:eastAsia="Times New Roman" w:hAnsi="Arial" w:cs="Arial"/>
          <w:color w:val="131840"/>
          <w:spacing w:val="-2"/>
          <w:kern w:val="36"/>
          <w:sz w:val="28"/>
          <w:szCs w:val="28"/>
          <w:lang w:eastAsia="en-GB"/>
        </w:rPr>
      </w:pPr>
      <w:r w:rsidRPr="00BB19AA">
        <w:rPr>
          <w:rFonts w:ascii="Arial" w:eastAsia="Times New Roman" w:hAnsi="Arial" w:cs="Arial"/>
          <w:color w:val="131840"/>
          <w:spacing w:val="-2"/>
          <w:kern w:val="36"/>
          <w:sz w:val="28"/>
          <w:szCs w:val="28"/>
          <w:lang w:eastAsia="en-GB"/>
        </w:rPr>
        <w:t>Authentication Protocols: LDAP vs Kerberos vs OAuth2 vs SAML</w:t>
      </w:r>
    </w:p>
    <w:p w14:paraId="264EBE61" w14:textId="13B2EA23" w:rsidR="00393B37" w:rsidRDefault="00393B37" w:rsidP="00393B37">
      <w:pPr>
        <w:pStyle w:val="NormalWeb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color w:val="505050"/>
          <w:spacing w:val="5"/>
          <w:sz w:val="27"/>
          <w:szCs w:val="27"/>
        </w:rPr>
      </w:pPr>
      <w:r>
        <w:rPr>
          <w:rFonts w:ascii="Arial" w:hAnsi="Arial" w:cs="Arial"/>
          <w:color w:val="505050"/>
          <w:spacing w:val="5"/>
          <w:sz w:val="27"/>
          <w:szCs w:val="27"/>
        </w:rPr>
        <w:t xml:space="preserve">Authentication of users towards applications is probably one of the biggest challenges the IT department is facing. There are a lot of different systems a user needs access to and that’s why the authentication protocols are typically open standards – we are introducing the five most commonly used ones. When reading questions about the “correct authentication protocol” on </w:t>
      </w:r>
      <w:proofErr w:type="spellStart"/>
      <w:r>
        <w:rPr>
          <w:rFonts w:ascii="Arial" w:hAnsi="Arial" w:cs="Arial"/>
          <w:color w:val="505050"/>
          <w:spacing w:val="5"/>
          <w:sz w:val="27"/>
          <w:szCs w:val="27"/>
        </w:rPr>
        <w:t>Stackoverflow</w:t>
      </w:r>
      <w:proofErr w:type="spellEnd"/>
      <w:r>
        <w:rPr>
          <w:rFonts w:ascii="Arial" w:hAnsi="Arial" w:cs="Arial"/>
          <w:color w:val="505050"/>
          <w:spacing w:val="5"/>
          <w:sz w:val="27"/>
          <w:szCs w:val="27"/>
        </w:rPr>
        <w:t> like ”Could you help me determine which authentication protocol I should use for the following use case?” It becomes pretty clear that this can be an overwhelming topic.</w:t>
      </w:r>
      <w:r w:rsidR="00011132">
        <w:rPr>
          <w:rFonts w:ascii="Arial" w:hAnsi="Arial" w:cs="Arial"/>
          <w:color w:val="505050"/>
          <w:spacing w:val="5"/>
          <w:sz w:val="27"/>
          <w:szCs w:val="27"/>
        </w:rPr>
        <w:t xml:space="preserve"> </w:t>
      </w:r>
      <w:r>
        <w:rPr>
          <w:rFonts w:ascii="Arial" w:hAnsi="Arial" w:cs="Arial"/>
          <w:color w:val="505050"/>
          <w:spacing w:val="5"/>
          <w:sz w:val="27"/>
          <w:szCs w:val="27"/>
        </w:rPr>
        <w:t>Tech republic and others have done a great job in summarizing the sheer chaos in providers and standards.</w:t>
      </w:r>
    </w:p>
    <w:p w14:paraId="35EA5A64" w14:textId="77777777" w:rsidR="00393B37" w:rsidRDefault="00393B37" w:rsidP="00393B37">
      <w:pPr>
        <w:pStyle w:val="Heading2"/>
        <w:shd w:val="clear" w:color="auto" w:fill="FFFFFF"/>
        <w:spacing w:line="276" w:lineRule="atLeast"/>
        <w:rPr>
          <w:rFonts w:ascii="Arial" w:hAnsi="Arial" w:cs="Arial"/>
          <w:color w:val="131840"/>
          <w:spacing w:val="-2"/>
          <w:sz w:val="57"/>
          <w:szCs w:val="57"/>
        </w:rPr>
      </w:pPr>
      <w:r>
        <w:rPr>
          <w:rFonts w:ascii="Arial" w:hAnsi="Arial" w:cs="Arial"/>
          <w:b/>
          <w:bCs/>
          <w:color w:val="131840"/>
          <w:spacing w:val="-2"/>
          <w:sz w:val="57"/>
          <w:szCs w:val="57"/>
        </w:rPr>
        <w:t>LDAP</w:t>
      </w:r>
    </w:p>
    <w:p w14:paraId="7A9A8F48" w14:textId="77777777" w:rsidR="00393B37" w:rsidRDefault="00047762" w:rsidP="00393B37">
      <w:pPr>
        <w:pStyle w:val="NormalWeb"/>
        <w:shd w:val="clear" w:color="auto" w:fill="FFFFFF"/>
        <w:spacing w:after="0" w:afterAutospacing="0" w:line="408" w:lineRule="atLeast"/>
        <w:rPr>
          <w:rFonts w:ascii="Arial" w:hAnsi="Arial" w:cs="Arial"/>
          <w:color w:val="505050"/>
          <w:spacing w:val="5"/>
          <w:sz w:val="27"/>
          <w:szCs w:val="27"/>
        </w:rPr>
      </w:pPr>
      <w:hyperlink r:id="rId4" w:tgtFrame="_blank" w:history="1">
        <w:r w:rsidR="00393B37"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LDAP</w:t>
        </w:r>
      </w:hyperlink>
      <w:r w:rsidR="00393B37">
        <w:rPr>
          <w:rFonts w:ascii="Arial" w:hAnsi="Arial" w:cs="Arial"/>
          <w:color w:val="505050"/>
          <w:spacing w:val="5"/>
          <w:sz w:val="27"/>
          <w:szCs w:val="27"/>
        </w:rPr>
        <w:t> (Lightweight Directory Access Protocol) is a software protocol for enabling anyone to locate organizations, individuals, and other resources such as files and devices in a network, whether on the public Internet or on a corporate intranet.</w:t>
      </w:r>
    </w:p>
    <w:p w14:paraId="1677BF03" w14:textId="64E86801" w:rsidR="00393B37" w:rsidRDefault="00393B37" w:rsidP="00393B37">
      <w:pPr>
        <w:shd w:val="clear" w:color="auto" w:fill="FFFFFF"/>
        <w:rPr>
          <w:rFonts w:ascii="Arial" w:hAnsi="Arial" w:cs="Arial"/>
          <w:color w:val="505050"/>
          <w:spacing w:val="5"/>
          <w:sz w:val="2"/>
          <w:szCs w:val="2"/>
        </w:rPr>
      </w:pPr>
      <w:r>
        <w:rPr>
          <w:rFonts w:ascii="Arial" w:hAnsi="Arial" w:cs="Arial"/>
          <w:color w:val="505050"/>
          <w:spacing w:val="5"/>
          <w:sz w:val="2"/>
          <w:szCs w:val="2"/>
        </w:rPr>
        <w:fldChar w:fldCharType="begin"/>
      </w:r>
      <w:r>
        <w:rPr>
          <w:rFonts w:ascii="Arial" w:hAnsi="Arial" w:cs="Arial"/>
          <w:color w:val="505050"/>
          <w:spacing w:val="5"/>
          <w:sz w:val="2"/>
          <w:szCs w:val="2"/>
        </w:rPr>
        <w:instrText xml:space="preserve"> INCLUDEPICTURE "https://assets-global.website-files.com/5a06fcae4056cc00011eec1e/5b19046f5763a70f0f33ebc7_LDAP.png" \* MERGEFORMATINET </w:instrText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separate"/>
      </w:r>
      <w:r>
        <w:rPr>
          <w:rFonts w:ascii="Arial" w:hAnsi="Arial" w:cs="Arial"/>
          <w:noProof/>
          <w:color w:val="505050"/>
          <w:spacing w:val="5"/>
          <w:sz w:val="2"/>
          <w:szCs w:val="2"/>
        </w:rPr>
        <w:drawing>
          <wp:inline distT="0" distB="0" distL="0" distR="0" wp14:anchorId="7A3C5DA9" wp14:editId="222AF43C">
            <wp:extent cx="5026025" cy="3072765"/>
            <wp:effectExtent l="0" t="0" r="3175" b="635"/>
            <wp:docPr id="4" name="Picture 4" descr="LDAP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AP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end"/>
      </w:r>
    </w:p>
    <w:p w14:paraId="0AE78154" w14:textId="77777777" w:rsidR="00393B37" w:rsidRDefault="00047762" w:rsidP="00393B37">
      <w:pPr>
        <w:shd w:val="clear" w:color="auto" w:fill="FFFFFF"/>
        <w:rPr>
          <w:rFonts w:ascii="Arial" w:hAnsi="Arial" w:cs="Arial"/>
          <w:color w:val="505050"/>
          <w:spacing w:val="5"/>
          <w:sz w:val="27"/>
          <w:szCs w:val="27"/>
        </w:rPr>
      </w:pPr>
      <w:hyperlink r:id="rId6" w:tgtFrame="_blank" w:history="1">
        <w:r w:rsidR="00393B37"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Source</w:t>
        </w:r>
      </w:hyperlink>
    </w:p>
    <w:p w14:paraId="6E591F92" w14:textId="77777777" w:rsidR="00393B37" w:rsidRDefault="00393B37" w:rsidP="00393B37">
      <w:pPr>
        <w:pStyle w:val="NormalWeb"/>
        <w:shd w:val="clear" w:color="auto" w:fill="FFFFFF"/>
        <w:spacing w:after="0" w:afterAutospacing="0" w:line="408" w:lineRule="atLeast"/>
        <w:rPr>
          <w:rFonts w:ascii="Arial" w:hAnsi="Arial" w:cs="Arial"/>
          <w:color w:val="505050"/>
          <w:spacing w:val="5"/>
          <w:sz w:val="27"/>
          <w:szCs w:val="27"/>
        </w:rPr>
      </w:pPr>
      <w:r>
        <w:rPr>
          <w:rFonts w:ascii="Arial" w:hAnsi="Arial" w:cs="Arial"/>
          <w:color w:val="505050"/>
          <w:spacing w:val="5"/>
          <w:sz w:val="27"/>
          <w:szCs w:val="27"/>
        </w:rPr>
        <w:t>‍</w:t>
      </w:r>
    </w:p>
    <w:p w14:paraId="6C1D1CBF" w14:textId="77777777" w:rsidR="00393B37" w:rsidRDefault="00393B37" w:rsidP="00393B37">
      <w:pPr>
        <w:shd w:val="clear" w:color="auto" w:fill="FFFFFF"/>
        <w:ind w:right="480"/>
        <w:rPr>
          <w:rStyle w:val="Hyperlink"/>
          <w:color w:val="6887F0"/>
          <w:u w:val="none"/>
        </w:rPr>
      </w:pPr>
      <w:r>
        <w:rPr>
          <w:rFonts w:ascii="Arial" w:hAnsi="Arial" w:cs="Arial"/>
          <w:color w:val="505050"/>
          <w:spacing w:val="5"/>
          <w:sz w:val="27"/>
          <w:szCs w:val="27"/>
        </w:rPr>
        <w:fldChar w:fldCharType="begin"/>
      </w:r>
      <w:r>
        <w:rPr>
          <w:rFonts w:ascii="Arial" w:hAnsi="Arial" w:cs="Arial"/>
          <w:color w:val="505050"/>
          <w:spacing w:val="5"/>
          <w:sz w:val="27"/>
          <w:szCs w:val="27"/>
        </w:rPr>
        <w:instrText xml:space="preserve"> HYPERLINK "https://pages.getkisi.com/physical-security-guide" \t "__blank" </w:instrText>
      </w:r>
      <w:r>
        <w:rPr>
          <w:rFonts w:ascii="Arial" w:hAnsi="Arial" w:cs="Arial"/>
          <w:color w:val="505050"/>
          <w:spacing w:val="5"/>
          <w:sz w:val="27"/>
          <w:szCs w:val="27"/>
        </w:rPr>
        <w:fldChar w:fldCharType="separate"/>
      </w:r>
    </w:p>
    <w:p w14:paraId="33E4BD34" w14:textId="77777777" w:rsidR="00393B37" w:rsidRDefault="00393B37" w:rsidP="00393B37">
      <w:pPr>
        <w:shd w:val="clear" w:color="auto" w:fill="FFFFFF"/>
        <w:rPr>
          <w:color w:val="505050"/>
        </w:rPr>
      </w:pPr>
      <w:r>
        <w:rPr>
          <w:rFonts w:ascii="Arial" w:hAnsi="Arial" w:cs="Arial"/>
          <w:color w:val="505050"/>
          <w:spacing w:val="5"/>
          <w:sz w:val="27"/>
          <w:szCs w:val="27"/>
        </w:rPr>
        <w:fldChar w:fldCharType="end"/>
      </w:r>
    </w:p>
    <w:p w14:paraId="7D130F54" w14:textId="77777777" w:rsidR="00393B37" w:rsidRDefault="00393B37" w:rsidP="00393B37">
      <w:pPr>
        <w:pStyle w:val="Heading2"/>
        <w:shd w:val="clear" w:color="auto" w:fill="FFFFFF"/>
        <w:spacing w:before="0" w:line="276" w:lineRule="atLeast"/>
        <w:rPr>
          <w:rFonts w:ascii="Arial" w:hAnsi="Arial" w:cs="Arial"/>
          <w:color w:val="131840"/>
          <w:spacing w:val="-2"/>
          <w:sz w:val="57"/>
          <w:szCs w:val="57"/>
        </w:rPr>
      </w:pPr>
      <w:bookmarkStart w:id="0" w:name="_GoBack"/>
      <w:bookmarkEnd w:id="0"/>
      <w:r>
        <w:rPr>
          <w:rFonts w:ascii="Arial" w:hAnsi="Arial" w:cs="Arial"/>
          <w:b/>
          <w:bCs/>
          <w:color w:val="131840"/>
          <w:spacing w:val="-2"/>
          <w:sz w:val="57"/>
          <w:szCs w:val="57"/>
        </w:rPr>
        <w:lastRenderedPageBreak/>
        <w:t>Kerberos</w:t>
      </w:r>
    </w:p>
    <w:p w14:paraId="5F3FFD21" w14:textId="77777777" w:rsidR="00393B37" w:rsidRDefault="00047762" w:rsidP="00393B37">
      <w:pPr>
        <w:pStyle w:val="NormalWeb"/>
        <w:shd w:val="clear" w:color="auto" w:fill="FFFFFF"/>
        <w:spacing w:after="0" w:afterAutospacing="0" w:line="408" w:lineRule="atLeast"/>
        <w:rPr>
          <w:rFonts w:ascii="Arial" w:hAnsi="Arial" w:cs="Arial"/>
          <w:color w:val="505050"/>
          <w:spacing w:val="5"/>
          <w:sz w:val="27"/>
          <w:szCs w:val="27"/>
        </w:rPr>
      </w:pPr>
      <w:hyperlink r:id="rId7" w:tgtFrame="_blank" w:history="1">
        <w:r w:rsidR="00393B37"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Kerberos</w:t>
        </w:r>
      </w:hyperlink>
      <w:r w:rsidR="00393B37">
        <w:rPr>
          <w:rFonts w:ascii="Arial" w:hAnsi="Arial" w:cs="Arial"/>
          <w:color w:val="505050"/>
          <w:spacing w:val="5"/>
          <w:sz w:val="27"/>
          <w:szCs w:val="27"/>
        </w:rPr>
        <w:t> is a network authentication protocol. It is designed to provide strong authentication for client/server applications by using secret-key cryptography. A free implementation of this protocol is available from the Massachusetts Institute of Technology. Kerberos is available in many commercial products as well.</w:t>
      </w:r>
    </w:p>
    <w:p w14:paraId="34DEBF51" w14:textId="1B6A0884" w:rsidR="00393B37" w:rsidRDefault="00393B37" w:rsidP="00393B37">
      <w:pPr>
        <w:shd w:val="clear" w:color="auto" w:fill="FFFFFF"/>
        <w:rPr>
          <w:rFonts w:ascii="Arial" w:hAnsi="Arial" w:cs="Arial"/>
          <w:color w:val="505050"/>
          <w:spacing w:val="5"/>
          <w:sz w:val="2"/>
          <w:szCs w:val="2"/>
        </w:rPr>
      </w:pPr>
      <w:r>
        <w:rPr>
          <w:rFonts w:ascii="Arial" w:hAnsi="Arial" w:cs="Arial"/>
          <w:color w:val="505050"/>
          <w:spacing w:val="5"/>
          <w:sz w:val="2"/>
          <w:szCs w:val="2"/>
        </w:rPr>
        <w:fldChar w:fldCharType="begin"/>
      </w:r>
      <w:r>
        <w:rPr>
          <w:rFonts w:ascii="Arial" w:hAnsi="Arial" w:cs="Arial"/>
          <w:color w:val="505050"/>
          <w:spacing w:val="5"/>
          <w:sz w:val="2"/>
          <w:szCs w:val="2"/>
        </w:rPr>
        <w:instrText xml:space="preserve"> INCLUDEPICTURE "https://assets-global.website-files.com/5a06fcae4056cc00011eec1e/5b19049d16e13e05f8253604_Kerberos%20Authentication.png" \* MERGEFORMATINET </w:instrText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separate"/>
      </w:r>
      <w:r>
        <w:rPr>
          <w:rFonts w:ascii="Arial" w:hAnsi="Arial" w:cs="Arial"/>
          <w:noProof/>
          <w:color w:val="505050"/>
          <w:spacing w:val="5"/>
          <w:sz w:val="2"/>
          <w:szCs w:val="2"/>
        </w:rPr>
        <w:drawing>
          <wp:inline distT="0" distB="0" distL="0" distR="0" wp14:anchorId="78E21D58" wp14:editId="479E3528">
            <wp:extent cx="5727700" cy="3989705"/>
            <wp:effectExtent l="0" t="0" r="0" b="0"/>
            <wp:docPr id="3" name="Picture 3" descr="Kerberos authentication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erberos authentication protoc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end"/>
      </w:r>
    </w:p>
    <w:p w14:paraId="605E6895" w14:textId="77777777" w:rsidR="00393B37" w:rsidRDefault="00047762" w:rsidP="00393B37">
      <w:pPr>
        <w:shd w:val="clear" w:color="auto" w:fill="FFFFFF"/>
        <w:rPr>
          <w:rFonts w:ascii="Arial" w:hAnsi="Arial" w:cs="Arial"/>
          <w:color w:val="505050"/>
          <w:spacing w:val="5"/>
          <w:sz w:val="27"/>
          <w:szCs w:val="27"/>
        </w:rPr>
      </w:pPr>
      <w:hyperlink r:id="rId9" w:tgtFrame="_blank" w:history="1">
        <w:r w:rsidR="00393B37"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Source</w:t>
        </w:r>
      </w:hyperlink>
    </w:p>
    <w:p w14:paraId="20DEF406" w14:textId="77777777" w:rsidR="00393B37" w:rsidRDefault="00393B37" w:rsidP="00393B37">
      <w:pPr>
        <w:pStyle w:val="Heading2"/>
        <w:shd w:val="clear" w:color="auto" w:fill="FFFFFF"/>
        <w:spacing w:line="276" w:lineRule="atLeast"/>
        <w:rPr>
          <w:rFonts w:ascii="Arial" w:hAnsi="Arial" w:cs="Arial"/>
          <w:color w:val="131840"/>
          <w:spacing w:val="-2"/>
          <w:sz w:val="57"/>
          <w:szCs w:val="57"/>
        </w:rPr>
      </w:pPr>
      <w:proofErr w:type="spellStart"/>
      <w:r>
        <w:rPr>
          <w:rFonts w:ascii="Arial" w:hAnsi="Arial" w:cs="Arial"/>
          <w:b/>
          <w:bCs/>
          <w:color w:val="131840"/>
          <w:spacing w:val="-2"/>
          <w:sz w:val="57"/>
          <w:szCs w:val="57"/>
        </w:rPr>
        <w:t>Oauth</w:t>
      </w:r>
      <w:proofErr w:type="spellEnd"/>
      <w:r>
        <w:rPr>
          <w:rFonts w:ascii="Arial" w:hAnsi="Arial" w:cs="Arial"/>
          <w:b/>
          <w:bCs/>
          <w:color w:val="131840"/>
          <w:spacing w:val="-2"/>
          <w:sz w:val="57"/>
          <w:szCs w:val="57"/>
        </w:rPr>
        <w:t xml:space="preserve"> 2</w:t>
      </w:r>
    </w:p>
    <w:p w14:paraId="24444021" w14:textId="77777777" w:rsidR="00393B37" w:rsidRDefault="00047762" w:rsidP="00393B37">
      <w:pPr>
        <w:pStyle w:val="NormalWeb"/>
        <w:shd w:val="clear" w:color="auto" w:fill="FFFFFF"/>
        <w:spacing w:after="0" w:afterAutospacing="0" w:line="408" w:lineRule="atLeast"/>
        <w:rPr>
          <w:rFonts w:ascii="Arial" w:hAnsi="Arial" w:cs="Arial"/>
          <w:color w:val="505050"/>
          <w:spacing w:val="5"/>
          <w:sz w:val="27"/>
          <w:szCs w:val="27"/>
        </w:rPr>
      </w:pPr>
      <w:hyperlink r:id="rId10" w:tgtFrame="_blank" w:history="1">
        <w:r w:rsidR="00393B37"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OAuth 2</w:t>
        </w:r>
      </w:hyperlink>
      <w:r w:rsidR="00393B37">
        <w:rPr>
          <w:rFonts w:ascii="Arial" w:hAnsi="Arial" w:cs="Arial"/>
          <w:color w:val="505050"/>
          <w:spacing w:val="5"/>
          <w:sz w:val="27"/>
          <w:szCs w:val="27"/>
        </w:rPr>
        <w:t xml:space="preserve"> is an authorization framework that enables applications to obtain limited access to user accounts on an HTTP service, such as Facebook, GitHub, and </w:t>
      </w:r>
      <w:proofErr w:type="spellStart"/>
      <w:r w:rsidR="00393B37">
        <w:rPr>
          <w:rFonts w:ascii="Arial" w:hAnsi="Arial" w:cs="Arial"/>
          <w:color w:val="505050"/>
          <w:spacing w:val="5"/>
          <w:sz w:val="27"/>
          <w:szCs w:val="27"/>
        </w:rPr>
        <w:t>DigitalOcean</w:t>
      </w:r>
      <w:proofErr w:type="spellEnd"/>
      <w:r w:rsidR="00393B37">
        <w:rPr>
          <w:rFonts w:ascii="Arial" w:hAnsi="Arial" w:cs="Arial"/>
          <w:color w:val="505050"/>
          <w:spacing w:val="5"/>
          <w:sz w:val="27"/>
          <w:szCs w:val="27"/>
        </w:rPr>
        <w:t>.</w:t>
      </w:r>
    </w:p>
    <w:p w14:paraId="695D036F" w14:textId="1D6CBE2B" w:rsidR="00393B37" w:rsidRDefault="00393B37" w:rsidP="00393B37">
      <w:pPr>
        <w:shd w:val="clear" w:color="auto" w:fill="FFFFFF"/>
        <w:rPr>
          <w:rFonts w:ascii="Arial" w:hAnsi="Arial" w:cs="Arial"/>
          <w:color w:val="505050"/>
          <w:spacing w:val="5"/>
          <w:sz w:val="2"/>
          <w:szCs w:val="2"/>
        </w:rPr>
      </w:pPr>
      <w:r>
        <w:rPr>
          <w:rFonts w:ascii="Arial" w:hAnsi="Arial" w:cs="Arial"/>
          <w:color w:val="505050"/>
          <w:spacing w:val="5"/>
          <w:sz w:val="2"/>
          <w:szCs w:val="2"/>
        </w:rPr>
        <w:lastRenderedPageBreak/>
        <w:fldChar w:fldCharType="begin"/>
      </w:r>
      <w:r>
        <w:rPr>
          <w:rFonts w:ascii="Arial" w:hAnsi="Arial" w:cs="Arial"/>
          <w:color w:val="505050"/>
          <w:spacing w:val="5"/>
          <w:sz w:val="2"/>
          <w:szCs w:val="2"/>
        </w:rPr>
        <w:instrText xml:space="preserve"> INCLUDEPICTURE "https://assets-global.website-files.com/5a06fcae4056cc00011eec1e/5b1904d05f501f60d8737467_oauth2.png" \* MERGEFORMATINET </w:instrText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separate"/>
      </w:r>
      <w:r>
        <w:rPr>
          <w:rFonts w:ascii="Arial" w:hAnsi="Arial" w:cs="Arial"/>
          <w:noProof/>
          <w:color w:val="505050"/>
          <w:spacing w:val="5"/>
          <w:sz w:val="2"/>
          <w:szCs w:val="2"/>
        </w:rPr>
        <w:drawing>
          <wp:inline distT="0" distB="0" distL="0" distR="0" wp14:anchorId="158CAA0A" wp14:editId="658AEB2B">
            <wp:extent cx="5727700" cy="3796665"/>
            <wp:effectExtent l="0" t="0" r="0" b="635"/>
            <wp:docPr id="2" name="Picture 2" descr="Oauth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auth2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end"/>
      </w:r>
    </w:p>
    <w:p w14:paraId="3059A42C" w14:textId="77777777" w:rsidR="00393B37" w:rsidRDefault="00393B37" w:rsidP="00393B37">
      <w:pPr>
        <w:shd w:val="clear" w:color="auto" w:fill="FFFFFF"/>
        <w:rPr>
          <w:rFonts w:ascii="Arial" w:hAnsi="Arial" w:cs="Arial"/>
          <w:color w:val="505050"/>
          <w:spacing w:val="5"/>
          <w:sz w:val="27"/>
          <w:szCs w:val="27"/>
        </w:rPr>
      </w:pPr>
      <w:r>
        <w:rPr>
          <w:rFonts w:ascii="Arial" w:hAnsi="Arial" w:cs="Arial"/>
          <w:color w:val="505050"/>
          <w:spacing w:val="5"/>
          <w:sz w:val="27"/>
          <w:szCs w:val="27"/>
        </w:rPr>
        <w:t>Source: </w:t>
      </w:r>
      <w:hyperlink r:id="rId12" w:tgtFrame="_blank" w:history="1">
        <w:r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Digital Ocean</w:t>
        </w:r>
      </w:hyperlink>
    </w:p>
    <w:p w14:paraId="79FC0692" w14:textId="77777777" w:rsidR="00393B37" w:rsidRDefault="00393B37" w:rsidP="00393B37">
      <w:pPr>
        <w:pStyle w:val="Heading2"/>
        <w:shd w:val="clear" w:color="auto" w:fill="FFFFFF"/>
        <w:spacing w:line="276" w:lineRule="atLeast"/>
        <w:rPr>
          <w:rFonts w:ascii="Arial" w:hAnsi="Arial" w:cs="Arial"/>
          <w:color w:val="131840"/>
          <w:spacing w:val="-2"/>
          <w:sz w:val="57"/>
          <w:szCs w:val="57"/>
        </w:rPr>
      </w:pPr>
      <w:r>
        <w:rPr>
          <w:rFonts w:ascii="Arial" w:hAnsi="Arial" w:cs="Arial"/>
          <w:b/>
          <w:bCs/>
          <w:color w:val="131840"/>
          <w:spacing w:val="-2"/>
          <w:sz w:val="57"/>
          <w:szCs w:val="57"/>
        </w:rPr>
        <w:t>SAML</w:t>
      </w:r>
    </w:p>
    <w:p w14:paraId="54950008" w14:textId="77777777" w:rsidR="00393B37" w:rsidRDefault="00393B37" w:rsidP="00393B37">
      <w:pPr>
        <w:pStyle w:val="NormalWeb"/>
        <w:shd w:val="clear" w:color="auto" w:fill="FFFFFF"/>
        <w:spacing w:after="0" w:afterAutospacing="0" w:line="408" w:lineRule="atLeast"/>
        <w:rPr>
          <w:rFonts w:ascii="Arial" w:hAnsi="Arial" w:cs="Arial"/>
          <w:color w:val="505050"/>
          <w:spacing w:val="5"/>
          <w:sz w:val="27"/>
          <w:szCs w:val="27"/>
        </w:rPr>
      </w:pPr>
      <w:r>
        <w:rPr>
          <w:rFonts w:ascii="Arial" w:hAnsi="Arial" w:cs="Arial"/>
          <w:color w:val="505050"/>
          <w:spacing w:val="5"/>
          <w:sz w:val="27"/>
          <w:szCs w:val="27"/>
        </w:rPr>
        <w:t xml:space="preserve">Security Assertion </w:t>
      </w:r>
      <w:proofErr w:type="spellStart"/>
      <w:r>
        <w:rPr>
          <w:rFonts w:ascii="Arial" w:hAnsi="Arial" w:cs="Arial"/>
          <w:color w:val="505050"/>
          <w:spacing w:val="5"/>
          <w:sz w:val="27"/>
          <w:szCs w:val="27"/>
        </w:rPr>
        <w:t>Markup</w:t>
      </w:r>
      <w:proofErr w:type="spellEnd"/>
      <w:r>
        <w:rPr>
          <w:rFonts w:ascii="Arial" w:hAnsi="Arial" w:cs="Arial"/>
          <w:color w:val="505050"/>
          <w:spacing w:val="5"/>
          <w:sz w:val="27"/>
          <w:szCs w:val="27"/>
        </w:rPr>
        <w:t xml:space="preserve"> Language (</w:t>
      </w:r>
      <w:hyperlink r:id="rId13" w:tgtFrame="_blank" w:history="1">
        <w:r>
          <w:rPr>
            <w:rStyle w:val="Hyperlink"/>
            <w:rFonts w:ascii="Arial" w:hAnsi="Arial" w:cs="Arial"/>
            <w:color w:val="6887F0"/>
            <w:spacing w:val="5"/>
            <w:sz w:val="27"/>
            <w:szCs w:val="27"/>
            <w:u w:val="none"/>
          </w:rPr>
          <w:t>SAML</w:t>
        </w:r>
      </w:hyperlink>
      <w:r>
        <w:rPr>
          <w:rFonts w:ascii="Arial" w:hAnsi="Arial" w:cs="Arial"/>
          <w:color w:val="505050"/>
          <w:spacing w:val="5"/>
          <w:sz w:val="27"/>
          <w:szCs w:val="27"/>
        </w:rPr>
        <w:t>) is an XML-based, open-standard data format for exchanging authentication and authorization data between parties, in particular, between an identity provider and a service provider. SAML is a product of the OASIS Security Services Technical Committee.</w:t>
      </w:r>
    </w:p>
    <w:p w14:paraId="732F0972" w14:textId="3964903E" w:rsidR="00393B37" w:rsidRDefault="00393B37" w:rsidP="00393B37">
      <w:pPr>
        <w:shd w:val="clear" w:color="auto" w:fill="FFFFFF"/>
        <w:rPr>
          <w:rFonts w:ascii="Arial" w:hAnsi="Arial" w:cs="Arial"/>
          <w:color w:val="505050"/>
          <w:spacing w:val="5"/>
          <w:sz w:val="2"/>
          <w:szCs w:val="2"/>
        </w:rPr>
      </w:pPr>
      <w:r>
        <w:rPr>
          <w:rFonts w:ascii="Arial" w:hAnsi="Arial" w:cs="Arial"/>
          <w:color w:val="505050"/>
          <w:spacing w:val="5"/>
          <w:sz w:val="2"/>
          <w:szCs w:val="2"/>
        </w:rPr>
        <w:lastRenderedPageBreak/>
        <w:fldChar w:fldCharType="begin"/>
      </w:r>
      <w:r>
        <w:rPr>
          <w:rFonts w:ascii="Arial" w:hAnsi="Arial" w:cs="Arial"/>
          <w:color w:val="505050"/>
          <w:spacing w:val="5"/>
          <w:sz w:val="2"/>
          <w:szCs w:val="2"/>
        </w:rPr>
        <w:instrText xml:space="preserve"> INCLUDEPICTURE "https://assets-global.website-files.com/5a06fcae4056cc00011eec1e/5b1904fffc294b2eac642a02_SAML.png" \* MERGEFORMATINET </w:instrText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separate"/>
      </w:r>
      <w:r>
        <w:rPr>
          <w:rFonts w:ascii="Arial" w:hAnsi="Arial" w:cs="Arial"/>
          <w:noProof/>
          <w:color w:val="505050"/>
          <w:spacing w:val="5"/>
          <w:sz w:val="2"/>
          <w:szCs w:val="2"/>
        </w:rPr>
        <w:drawing>
          <wp:inline distT="0" distB="0" distL="0" distR="0" wp14:anchorId="5063F8DB" wp14:editId="30293F0D">
            <wp:extent cx="5727700" cy="4048760"/>
            <wp:effectExtent l="0" t="0" r="0" b="0"/>
            <wp:docPr id="1" name="Picture 1" descr="SAML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L authenti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05050"/>
          <w:spacing w:val="5"/>
          <w:sz w:val="2"/>
          <w:szCs w:val="2"/>
        </w:rPr>
        <w:fldChar w:fldCharType="end"/>
      </w:r>
    </w:p>
    <w:p w14:paraId="565D2623" w14:textId="5683A56B" w:rsidR="006D36FE" w:rsidRDefault="006D36FE"/>
    <w:p w14:paraId="136DE2B3" w14:textId="6973E9A4" w:rsidR="008D5122" w:rsidRDefault="008D5122">
      <w:r>
        <w:t>Important to go through the following:</w:t>
      </w:r>
    </w:p>
    <w:p w14:paraId="1ED7163E" w14:textId="3C7CFDF3" w:rsidR="008D5122" w:rsidRDefault="008D5122"/>
    <w:p w14:paraId="018C6969" w14:textId="77777777" w:rsidR="008D5122" w:rsidRPr="008D5122" w:rsidRDefault="00047762" w:rsidP="008D5122">
      <w:pPr>
        <w:rPr>
          <w:rFonts w:ascii="Times New Roman" w:eastAsia="Times New Roman" w:hAnsi="Times New Roman" w:cs="Times New Roman"/>
          <w:lang w:eastAsia="en-GB"/>
        </w:rPr>
      </w:pPr>
      <w:hyperlink r:id="rId15" w:history="1">
        <w:r w:rsidR="008D5122" w:rsidRPr="008D5122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https://docs.microsoft.com/en-us/azure/active-directory/develop/authentication-scenarios</w:t>
        </w:r>
      </w:hyperlink>
    </w:p>
    <w:p w14:paraId="22271A50" w14:textId="4611ADE8" w:rsidR="008D5122" w:rsidRDefault="008D5122"/>
    <w:p w14:paraId="2F4982A9" w14:textId="7A2D4DCB" w:rsidR="00505CB8" w:rsidRDefault="00505CB8">
      <w:r>
        <w:rPr>
          <w:noProof/>
        </w:rPr>
        <w:drawing>
          <wp:inline distT="0" distB="0" distL="0" distR="0" wp14:anchorId="4622066E" wp14:editId="14A78A2F">
            <wp:extent cx="5727700" cy="32365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1-28 at 7.27.36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58E3" w14:textId="3C74C4EC" w:rsidR="006E42F9" w:rsidRDefault="006E42F9"/>
    <w:p w14:paraId="66B35E02" w14:textId="7B582B5D" w:rsidR="006E42F9" w:rsidRDefault="006E42F9">
      <w:r>
        <w:t>Example:</w:t>
      </w:r>
    </w:p>
    <w:p w14:paraId="38704C67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>{</w:t>
      </w:r>
    </w:p>
    <w:p w14:paraId="472FD4EC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"</w:t>
      </w:r>
      <w:proofErr w:type="spellStart"/>
      <w:r w:rsidRPr="006E42F9">
        <w:rPr>
          <w:sz w:val="16"/>
          <w:szCs w:val="16"/>
        </w:rPr>
        <w:t>access_token</w:t>
      </w:r>
      <w:proofErr w:type="spellEnd"/>
      <w:r w:rsidRPr="006E42F9">
        <w:rPr>
          <w:sz w:val="16"/>
          <w:szCs w:val="16"/>
        </w:rPr>
        <w:t>": "91d5507e-33e8-4ea8-8c5b-f0b6014b3e3d",</w:t>
      </w:r>
    </w:p>
    <w:p w14:paraId="110842D8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lastRenderedPageBreak/>
        <w:t xml:space="preserve">    "</w:t>
      </w:r>
      <w:proofErr w:type="spellStart"/>
      <w:r w:rsidRPr="006E42F9">
        <w:rPr>
          <w:sz w:val="16"/>
          <w:szCs w:val="16"/>
        </w:rPr>
        <w:t>token_type</w:t>
      </w:r>
      <w:proofErr w:type="spellEnd"/>
      <w:r w:rsidRPr="006E42F9">
        <w:rPr>
          <w:sz w:val="16"/>
          <w:szCs w:val="16"/>
        </w:rPr>
        <w:t>": "Bearer",</w:t>
      </w:r>
    </w:p>
    <w:p w14:paraId="04F91B89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"</w:t>
      </w:r>
      <w:proofErr w:type="spellStart"/>
      <w:r w:rsidRPr="006E42F9">
        <w:rPr>
          <w:sz w:val="16"/>
          <w:szCs w:val="16"/>
        </w:rPr>
        <w:t>expires_in</w:t>
      </w:r>
      <w:proofErr w:type="spellEnd"/>
      <w:r w:rsidRPr="006E42F9">
        <w:rPr>
          <w:sz w:val="16"/>
          <w:szCs w:val="16"/>
        </w:rPr>
        <w:t>": 3600,</w:t>
      </w:r>
    </w:p>
    <w:p w14:paraId="63A1F9AF" w14:textId="7BADE06F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"</w:t>
      </w:r>
      <w:proofErr w:type="spellStart"/>
      <w:r w:rsidRPr="006E42F9">
        <w:rPr>
          <w:sz w:val="16"/>
          <w:szCs w:val="16"/>
        </w:rPr>
        <w:t>refresh_token</w:t>
      </w:r>
      <w:proofErr w:type="spellEnd"/>
      <w:r w:rsidRPr="006E42F9">
        <w:rPr>
          <w:sz w:val="16"/>
          <w:szCs w:val="16"/>
        </w:rPr>
        <w:t>": "dc634c06-4eec-4cca-aae4-d7a23e992757",</w:t>
      </w:r>
      <w:r>
        <w:rPr>
          <w:sz w:val="16"/>
          <w:szCs w:val="16"/>
        </w:rPr>
        <w:t xml:space="preserve"> - REFRESH TOKEN</w:t>
      </w:r>
    </w:p>
    <w:p w14:paraId="57F4A123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"scope": "</w:t>
      </w:r>
      <w:proofErr w:type="spellStart"/>
      <w:r w:rsidRPr="006E42F9">
        <w:rPr>
          <w:sz w:val="16"/>
          <w:szCs w:val="16"/>
        </w:rPr>
        <w:t>oob</w:t>
      </w:r>
      <w:proofErr w:type="spellEnd"/>
      <w:r w:rsidRPr="006E42F9">
        <w:rPr>
          <w:sz w:val="16"/>
          <w:szCs w:val="16"/>
        </w:rPr>
        <w:t>",</w:t>
      </w:r>
    </w:p>
    <w:p w14:paraId="5ED6B180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"Claims": [</w:t>
      </w:r>
    </w:p>
    <w:p w14:paraId="6D646A04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{</w:t>
      </w:r>
    </w:p>
    <w:p w14:paraId="40441895" w14:textId="28C1B1B2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</w:t>
      </w:r>
      <w:proofErr w:type="spellStart"/>
      <w:r w:rsidRPr="006E42F9">
        <w:rPr>
          <w:sz w:val="16"/>
          <w:szCs w:val="16"/>
        </w:rPr>
        <w:t>claimType</w:t>
      </w:r>
      <w:proofErr w:type="spellEnd"/>
      <w:r w:rsidRPr="006E42F9">
        <w:rPr>
          <w:sz w:val="16"/>
          <w:szCs w:val="16"/>
        </w:rPr>
        <w:t>": "http://schemas.tesco.com/</w:t>
      </w:r>
      <w:proofErr w:type="spellStart"/>
      <w:r w:rsidRPr="006E42F9">
        <w:rPr>
          <w:sz w:val="16"/>
          <w:szCs w:val="16"/>
        </w:rPr>
        <w:t>ws</w:t>
      </w:r>
      <w:proofErr w:type="spellEnd"/>
      <w:r w:rsidRPr="006E42F9">
        <w:rPr>
          <w:sz w:val="16"/>
          <w:szCs w:val="16"/>
        </w:rPr>
        <w:t>/2011/12/identity/claims/</w:t>
      </w:r>
      <w:proofErr w:type="spellStart"/>
      <w:r w:rsidRPr="006E42F9">
        <w:rPr>
          <w:sz w:val="16"/>
          <w:szCs w:val="16"/>
        </w:rPr>
        <w:t>clientid</w:t>
      </w:r>
      <w:proofErr w:type="spellEnd"/>
      <w:r w:rsidRPr="006E42F9">
        <w:rPr>
          <w:sz w:val="16"/>
          <w:szCs w:val="16"/>
        </w:rPr>
        <w:t>",</w:t>
      </w:r>
      <w:r>
        <w:rPr>
          <w:sz w:val="16"/>
          <w:szCs w:val="16"/>
        </w:rPr>
        <w:t xml:space="preserve">  ---</w:t>
      </w:r>
      <w:r w:rsidRPr="006E42F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APPLICATION ID</w:t>
      </w:r>
    </w:p>
    <w:p w14:paraId="0F6FF329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"value": "trn:tesco:cid:b1cf0673-b053-43c5-8355-4101cf24e7ff"</w:t>
      </w:r>
    </w:p>
    <w:p w14:paraId="54D01601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},</w:t>
      </w:r>
    </w:p>
    <w:p w14:paraId="4DE90159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{</w:t>
      </w:r>
    </w:p>
    <w:p w14:paraId="7EE59D21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</w:t>
      </w:r>
      <w:proofErr w:type="spellStart"/>
      <w:r w:rsidRPr="006E42F9">
        <w:rPr>
          <w:sz w:val="16"/>
          <w:szCs w:val="16"/>
        </w:rPr>
        <w:t>claimType</w:t>
      </w:r>
      <w:proofErr w:type="spellEnd"/>
      <w:r w:rsidRPr="006E42F9">
        <w:rPr>
          <w:sz w:val="16"/>
          <w:szCs w:val="16"/>
        </w:rPr>
        <w:t>": "http://schemas.tesco.com/</w:t>
      </w:r>
      <w:proofErr w:type="spellStart"/>
      <w:r w:rsidRPr="006E42F9">
        <w:rPr>
          <w:sz w:val="16"/>
          <w:szCs w:val="16"/>
        </w:rPr>
        <w:t>ws</w:t>
      </w:r>
      <w:proofErr w:type="spellEnd"/>
      <w:r w:rsidRPr="006E42F9">
        <w:rPr>
          <w:sz w:val="16"/>
          <w:szCs w:val="16"/>
        </w:rPr>
        <w:t>/2011/12/identity/claims/scope",</w:t>
      </w:r>
    </w:p>
    <w:p w14:paraId="49C9E71C" w14:textId="7421AE59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"value": "</w:t>
      </w:r>
      <w:proofErr w:type="spellStart"/>
      <w:r w:rsidRPr="006E42F9">
        <w:rPr>
          <w:sz w:val="16"/>
          <w:szCs w:val="16"/>
        </w:rPr>
        <w:t>oob</w:t>
      </w:r>
      <w:proofErr w:type="spellEnd"/>
      <w:r w:rsidRPr="006E42F9">
        <w:rPr>
          <w:sz w:val="16"/>
          <w:szCs w:val="16"/>
        </w:rPr>
        <w:t>"</w:t>
      </w:r>
      <w:r>
        <w:rPr>
          <w:sz w:val="16"/>
          <w:szCs w:val="16"/>
        </w:rPr>
        <w:t xml:space="preserve"> -</w:t>
      </w:r>
      <w:r w:rsidRPr="006E42F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SCOPE</w:t>
      </w:r>
    </w:p>
    <w:p w14:paraId="61B3FB35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},</w:t>
      </w:r>
    </w:p>
    <w:p w14:paraId="50B8F885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{</w:t>
      </w:r>
    </w:p>
    <w:p w14:paraId="6322DF1B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</w:t>
      </w:r>
      <w:proofErr w:type="spellStart"/>
      <w:r w:rsidRPr="006E42F9">
        <w:rPr>
          <w:sz w:val="16"/>
          <w:szCs w:val="16"/>
        </w:rPr>
        <w:t>claimType</w:t>
      </w:r>
      <w:proofErr w:type="spellEnd"/>
      <w:r w:rsidRPr="006E42F9">
        <w:rPr>
          <w:sz w:val="16"/>
          <w:szCs w:val="16"/>
        </w:rPr>
        <w:t>": "http://schemas.tesco.com/</w:t>
      </w:r>
      <w:proofErr w:type="spellStart"/>
      <w:r w:rsidRPr="006E42F9">
        <w:rPr>
          <w:sz w:val="16"/>
          <w:szCs w:val="16"/>
        </w:rPr>
        <w:t>ws</w:t>
      </w:r>
      <w:proofErr w:type="spellEnd"/>
      <w:r w:rsidRPr="006E42F9">
        <w:rPr>
          <w:sz w:val="16"/>
          <w:szCs w:val="16"/>
        </w:rPr>
        <w:t>/2011/12/identity/claims/</w:t>
      </w:r>
      <w:proofErr w:type="spellStart"/>
      <w:r w:rsidRPr="006E42F9">
        <w:rPr>
          <w:sz w:val="16"/>
          <w:szCs w:val="16"/>
        </w:rPr>
        <w:t>userkey</w:t>
      </w:r>
      <w:proofErr w:type="spellEnd"/>
      <w:r w:rsidRPr="006E42F9">
        <w:rPr>
          <w:sz w:val="16"/>
          <w:szCs w:val="16"/>
        </w:rPr>
        <w:t>",</w:t>
      </w:r>
    </w:p>
    <w:p w14:paraId="4BD5F203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"value": "trn:tesco:uid:uuid:2ea74be1-57c7-32ef-b752-ef42d70cb1c4"</w:t>
      </w:r>
    </w:p>
    <w:p w14:paraId="69B249CF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},</w:t>
      </w:r>
    </w:p>
    <w:p w14:paraId="77C6798A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{</w:t>
      </w:r>
    </w:p>
    <w:p w14:paraId="1431A031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</w:t>
      </w:r>
      <w:proofErr w:type="spellStart"/>
      <w:r w:rsidRPr="006E42F9">
        <w:rPr>
          <w:sz w:val="16"/>
          <w:szCs w:val="16"/>
        </w:rPr>
        <w:t>claimType</w:t>
      </w:r>
      <w:proofErr w:type="spellEnd"/>
      <w:r w:rsidRPr="006E42F9">
        <w:rPr>
          <w:sz w:val="16"/>
          <w:szCs w:val="16"/>
        </w:rPr>
        <w:t>": "http://schemas.tesco.com/ws/2011/12/identity/claims/confidencelevel",</w:t>
      </w:r>
    </w:p>
    <w:p w14:paraId="4EDB316C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"value": "12"</w:t>
      </w:r>
    </w:p>
    <w:p w14:paraId="4A03C9DC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},</w:t>
      </w:r>
    </w:p>
    <w:p w14:paraId="0E63DDA8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{</w:t>
      </w:r>
    </w:p>
    <w:p w14:paraId="283B3C9E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</w:t>
      </w:r>
      <w:proofErr w:type="spellStart"/>
      <w:r w:rsidRPr="006E42F9">
        <w:rPr>
          <w:sz w:val="16"/>
          <w:szCs w:val="16"/>
        </w:rPr>
        <w:t>claimType</w:t>
      </w:r>
      <w:proofErr w:type="spellEnd"/>
      <w:r w:rsidRPr="006E42F9">
        <w:rPr>
          <w:sz w:val="16"/>
          <w:szCs w:val="16"/>
        </w:rPr>
        <w:t>": "http://schemas.microsoft.com/ws/2008/06/identity/claims/expiration",</w:t>
      </w:r>
    </w:p>
    <w:p w14:paraId="039130ED" w14:textId="5311F5E0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    "value": "1580223570"</w:t>
      </w:r>
      <w:r>
        <w:rPr>
          <w:sz w:val="16"/>
          <w:szCs w:val="16"/>
        </w:rPr>
        <w:t>. -</w:t>
      </w:r>
      <w:r w:rsidRPr="006E42F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EXPIRY</w:t>
      </w:r>
    </w:p>
    <w:p w14:paraId="740E980F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    }</w:t>
      </w:r>
    </w:p>
    <w:p w14:paraId="6EEC7ED8" w14:textId="77777777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 xml:space="preserve">    ]</w:t>
      </w:r>
    </w:p>
    <w:p w14:paraId="0084967C" w14:textId="01CB0701" w:rsidR="006E42F9" w:rsidRPr="006E42F9" w:rsidRDefault="006E42F9" w:rsidP="006E42F9">
      <w:pPr>
        <w:rPr>
          <w:sz w:val="16"/>
          <w:szCs w:val="16"/>
        </w:rPr>
      </w:pPr>
      <w:r w:rsidRPr="006E42F9">
        <w:rPr>
          <w:sz w:val="16"/>
          <w:szCs w:val="16"/>
        </w:rPr>
        <w:t>}</w:t>
      </w:r>
    </w:p>
    <w:sectPr w:rsidR="006E42F9" w:rsidRPr="006E42F9" w:rsidSect="00BC35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44"/>
    <w:rsid w:val="00011132"/>
    <w:rsid w:val="00047762"/>
    <w:rsid w:val="001D6844"/>
    <w:rsid w:val="00250F26"/>
    <w:rsid w:val="00393B37"/>
    <w:rsid w:val="00505CB8"/>
    <w:rsid w:val="006D36FE"/>
    <w:rsid w:val="006E42F9"/>
    <w:rsid w:val="008D5122"/>
    <w:rsid w:val="00AB22FE"/>
    <w:rsid w:val="00BB19AA"/>
    <w:rsid w:val="00BC35FB"/>
    <w:rsid w:val="00D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48C2"/>
  <w15:chartTrackingRefBased/>
  <w15:docId w15:val="{07409CFF-F994-E042-AA66-945A6244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19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3B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93B37"/>
    <w:rPr>
      <w:color w:val="0000FF"/>
      <w:u w:val="single"/>
    </w:rPr>
  </w:style>
  <w:style w:type="paragraph" w:customStyle="1" w:styleId="heading">
    <w:name w:val="heading"/>
    <w:basedOn w:val="Normal"/>
    <w:rsid w:val="00393B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54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0143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24" w:color="131840"/>
                        <w:left w:val="single" w:sz="36" w:space="24" w:color="131840"/>
                        <w:bottom w:val="single" w:sz="36" w:space="24" w:color="131840"/>
                        <w:right w:val="single" w:sz="36" w:space="24" w:color="131840"/>
                      </w:divBdr>
                      <w:divsChild>
                        <w:div w:id="125084386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3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5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7761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aml.xml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eb.mit.edu/kerberos/" TargetMode="External"/><Relationship Id="rId12" Type="http://schemas.openxmlformats.org/officeDocument/2006/relationships/hyperlink" Target="https://www.digitalocean.com/community/tutorials/an-introduction-to-oauth-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sites.nd.edu/devops/2014/01/19/google-apps-scripts-ldap-and-wookiee-steak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azure/active-directory/develop/authentication-scenarios" TargetMode="External"/><Relationship Id="rId10" Type="http://schemas.openxmlformats.org/officeDocument/2006/relationships/hyperlink" Target="https://tools.ietf.org/html/rfc6749" TargetMode="External"/><Relationship Id="rId4" Type="http://schemas.openxmlformats.org/officeDocument/2006/relationships/hyperlink" Target="https://msdn.microsoft.com/en-us/library/aa367008(v=vs.85).aspx" TargetMode="External"/><Relationship Id="rId9" Type="http://schemas.openxmlformats.org/officeDocument/2006/relationships/hyperlink" Target="https://searchwindowsserver.techtarget.com/feature/Five-steps-to-using-the-Kerberos-protoco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Kammar, Raghavendra</dc:creator>
  <cp:keywords/>
  <dc:description/>
  <cp:lastModifiedBy>Kammar, Raghavendra</cp:lastModifiedBy>
  <cp:revision>11</cp:revision>
  <dcterms:created xsi:type="dcterms:W3CDTF">2019-12-09T07:56:00Z</dcterms:created>
  <dcterms:modified xsi:type="dcterms:W3CDTF">2020-02-27T00:52:00Z</dcterms:modified>
</cp:coreProperties>
</file>