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IN" w:bidi="ta-IN"/>
        </w:rPr>
        <w:t>Problem Statement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→ The assignment will contain 4 departments as four different object classes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 i)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iii)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Hr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 i)  departmentName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ii)  getTodaysWork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iii) getWorkDeadline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iv) isTodayAHoliday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departmentName will return “ Super Department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getTodaysWork will return  “ No Work as of now”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getWorkDeadline will return “ Nil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isTodayAHoliday will return “ Today is not a holiday”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 i)  departmentName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ii)  getTodaysWork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iii) getWorkDeadline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departmentName will return “ Admin Department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getTodaysWork will return “Complete your documents Submission”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getWorkDeadline will return “ Complete by EOD “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→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Hr department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 i)  departmentName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ii)  getTodaysWork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iii) getWorkDeadline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iv) doActivity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departmentName will return “ Hr Department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getTodaysWork will return  “ Fill today’s worksheet and mark your attendance”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getWorkDeadline will return “ Complete by EOD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doActivity “team Lunch”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 i)  departmentName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ii)  getTodaysWork 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iii) getWorkDeadline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             iv) getTechStackInformation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departmentName will return “ Tech Department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getTodaysWork will return  “ Complete coding of module 1”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getWorkDeadline will return “ Complete by EOD “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getTechStackInformation will return “core Java”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>
        <w:rPr>
          <w:rFonts w:ascii="Arial" w:eastAsia="Times New Roman" w:hAnsi="Arial" w:cs="Arial"/>
          <w:color w:val="000000"/>
          <w:lang w:eastAsia="en-IN" w:bidi="ta-IN"/>
        </w:rPr>
        <w:t>will be used to create objects of HrDepartment, TechDepartment, AdminDepartment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→ Each department will display all its functionalities.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→ Each department  will display whether today is a holiday or not with the help of the Super Department. (SuperDepartment will act as a super class for all the departments)</w:t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Expected Output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T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n-IN" w:bidi="ta-IN"/>
        </w:rPr>
        <w:t>eam Lunch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/>
    <w:p/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center"/>
      <w:rPr>
        <w:b/>
        <w:bCs/>
        <w:sz w:val="44"/>
        <w:szCs w:val="44"/>
      </w:rPr>
    </w:pPr>
    <w:r>
      <w:rPr>
        <w:b/>
        <w:bCs/>
        <w:noProof/>
        <w:sz w:val="44"/>
        <w:szCs w:val="44"/>
        <w:lang w:eastAsia="en-IN"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>Graded Assessment -1</w:t>
    </w:r>
  </w:p>
  <w:p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OOPS</w:t>
    </w:r>
  </w:p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BF39-33F7-4741-88DD-C78C4C9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raghav maheshwari</cp:lastModifiedBy>
  <cp:revision>3</cp:revision>
  <dcterms:created xsi:type="dcterms:W3CDTF">2021-08-17T11:26:00Z</dcterms:created>
  <dcterms:modified xsi:type="dcterms:W3CDTF">2022-06-29T09:23:00Z</dcterms:modified>
</cp:coreProperties>
</file>