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jc w:val="start"/>
        <w:rPr>
          <w:vanish/>
          <w:specVanish/>
        </w:rPr>
      </w:pPr>
      <w:r>
        <w:rPr>
          <w:rStyle w:val="Strong"/>
          <w:b/>
          <w:bCs/>
        </w:rPr>
        <w:t>Introduction</w:t>
      </w:r>
    </w:p>
    <w:p>
      <w:pPr>
        <w:pStyle w:val="Normal"/>
        <w:bidi w:val="0"/>
        <w:jc w:val="start"/>
        <w:rPr/>
      </w:pPr>
      <w:r/>
      <w:r>
        <w:rPr>
          <w:rStyle w:val="Strong"/>
          <w:sz w:val="28"/>
          <w:szCs w:val="28"/>
        </w:rPr>
      </w:r>
      <w:r>
        <w:rPr/>
        <w:br/>
        <w:t>Repairhub classifies faults into major diagnostic categories to standardize the troubleshooting process. Each category includes a description, common symptoms, example faults, and related components. These categories will also be used by the RAG subsystem for knowledge organization, document retrieval, and AI-assisted diagnosis.</w:t>
      </w:r>
    </w:p>
    <w:p>
      <w:pPr>
        <w:pStyle w:val="Heading1"/>
        <w:bidi w:val="0"/>
        <w:jc w:val="start"/>
        <w:rPr/>
      </w:pPr>
      <w:r>
        <w:rPr/>
        <w:t>Fault Categories</w:t>
      </w:r>
    </w:p>
    <w:p>
      <w:pPr>
        <w:pStyle w:val="Heading2"/>
        <w:bidi w:val="0"/>
        <w:jc w:val="start"/>
        <w:rPr/>
      </w:pPr>
      <w:r>
        <w:rPr/>
        <w:t>1. Power Supply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Faults affecting the generation, regulation, or distribution of electrical power within industrial electronic systems.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Board does not power 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output voltage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 output voltage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output voltage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 voltage fluctuation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Excessive ripple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Blown fuse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Burning smell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Repeated power cycling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Shorted bridge rectifier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 switching MOSFET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Damaged PWM controller IC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startup resistor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 feedback optocoupler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Faulty voltage regulator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Reverse polarity damage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Bridge Rectifier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MOSFET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IGBT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PWM Controller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Transformer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Optocoupler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Voltage Regulator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TVS Diode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Capacitors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Inductors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Component Failure</w:t>
      </w:r>
      <w:r>
        <w:rPr/>
        <w:t>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Failures caused by damaged, degraded, or electrically defective electronic components.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Burn marks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Smoke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Board completely dead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Intermittent operation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Component overheating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Visible physical damage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Burnt MOSFET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 IGBT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Shorted diode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resistor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Shorted capacitor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 relay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Damaged IC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Broken connector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MOSFET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IGBT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Capacitors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Resistors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Relays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ICs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Connectors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Inductors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Thermal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Failures resulting from excessive temperature or inadequate cooling.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Excessive heat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Thermal shutdown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Fan running continuously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Burnt PCB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Random resets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Device works only when cool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Thermal runaway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 cooling fan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Poor heatsink contact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Dry thermal paste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Overloaded power stage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MOSFET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IGBT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Heatsink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Cooling Fan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 Sensor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Power Module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Controller &amp; Firmware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Faults related to embedded controllers, firmware, memory devices, or clock circuits.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Boot loop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display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MCU not responding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Firmware update failure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Unexpected reset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Error LEDs blinking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EEPROM corruption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Firmware corruption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Clock failure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Reset circuit failure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Flash memory failure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MCU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EEPROM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Flash Memory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Crystal Oscillator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RTC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Reset IC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Sensor &amp; Feedback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Faults affecting monitoring, feedback, and measurement circuits.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Incorrect voltage reading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Incorrect current reading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 always high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Sensor unavailable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ADC values incorrect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Hall sensor failure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sensor drift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 sensor failure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Voltage divider failure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ADC reference fault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Hall Sensor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Sensor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Voltage Sensor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Thermistor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ADC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Operational Amplifier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Communication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Failures affecting communication between controllers, peripherals, or industrial equipment.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Device not detected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corruption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Communication timeout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Network unavailable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CRC errors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UART failure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Bus failure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RS-485 failure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SPI communication error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I²C communication error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Ethernet interface failure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UART Transceiver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Controller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RS-485 Transceiver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Ethernet PHY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SPI Flash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I²C Devices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Protection Circuit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Faults associated with protection mechanisms designed to safeguard equipment.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immediately shuts down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Fuse repeatedly blows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Protection indicator ON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startup after fault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Overcurrent protection triggering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Overvoltage protection failure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Undervoltage lockout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 circuit protection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Surge protection failure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Fuse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TVS Diode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Sensor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Protection IC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Relay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Circuit Breaker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PCB-Level Faults</w:t>
      </w:r>
    </w:p>
    <w:p>
      <w:pPr>
        <w:pStyle w:val="Heading3"/>
        <w:bidi w:val="0"/>
        <w:jc w:val="start"/>
        <w:rPr/>
      </w:pPr>
      <w:r>
        <w:rPr/>
        <w:t>Description</w:t>
      </w:r>
    </w:p>
    <w:p>
      <w:pPr>
        <w:pStyle w:val="BodyText"/>
        <w:bidi w:val="0"/>
        <w:jc w:val="start"/>
        <w:rPr/>
      </w:pPr>
      <w:r>
        <w:rPr/>
        <w:t>Physical defects affecting PCB reliability and electrical connectivity.</w:t>
      </w:r>
    </w:p>
    <w:p>
      <w:pPr>
        <w:pStyle w:val="Heading3"/>
        <w:bidi w:val="0"/>
        <w:jc w:val="start"/>
        <w:rPr/>
      </w:pPr>
      <w:r>
        <w:rPr/>
        <w:t>Common Symptoms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Intermittent operation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continuity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Burnt PCB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Corrosion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Loose connector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Mechanical damage </w:t>
      </w:r>
    </w:p>
    <w:p>
      <w:pPr>
        <w:pStyle w:val="Heading3"/>
        <w:bidi w:val="0"/>
        <w:jc w:val="start"/>
        <w:rPr/>
      </w:pPr>
      <w:r>
        <w:rPr/>
        <w:t>Example Faults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Broken traces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Cold solder joints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Oxidized terminals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Delamination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Corrosion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Lifted pads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Cracked solder joints </w:t>
      </w:r>
    </w:p>
    <w:p>
      <w:pPr>
        <w:pStyle w:val="Heading3"/>
        <w:bidi w:val="0"/>
        <w:jc w:val="start"/>
        <w:rPr/>
      </w:pPr>
      <w:r>
        <w:rPr/>
        <w:t>Related Components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PCB Traces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Solder Joints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Connectors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Vias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Pads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Mounting Hardware</w:t>
      </w:r>
    </w:p>
    <w:p>
      <w:pPr>
        <w:pStyle w:val="Heading1"/>
        <w:bidi w:val="0"/>
        <w:spacing w:before="0" w:after="0"/>
        <w:jc w:val="start"/>
        <w:rPr>
          <w:vanish/>
          <w:specVanish/>
        </w:rPr>
      </w:pPr>
      <w:r>
        <w:rPr>
          <w:rStyle w:val="Strong"/>
          <w:b/>
          <w:bCs/>
        </w:rPr>
        <w:t>Note:</w:t>
      </w:r>
    </w:p>
    <w:p>
      <w:pPr>
        <w:pStyle w:val="BodyText"/>
        <w:bidi w:val="0"/>
        <w:spacing w:before="0" w:after="140"/>
        <w:jc w:val="start"/>
        <w:rPr/>
      </w:pPr>
      <w:r/>
      <w:r>
        <w:rPr>
          <w:rStyle w:val="Strong"/>
        </w:rPr>
      </w:r>
      <w:r>
        <w:rPr/>
        <w:br/>
        <w:t xml:space="preserve">The fault categories listed in this document represent the initial Version 1 scope of Repairhub. As the knowledge base expands, additional specialized fault categories (e.g., battery management systems, gate driver circuits, communication interface diagnostics, and industrial automation controllers) may be incorporated.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LibreOffice/25.8.7.3$Windows_X86_64 LibreOffice_project/30742500f2d3eb4366ac312fa33d3dcabdb3eba5</Application>
  <AppVersion>15.0000</AppVersion>
  <Pages>7</Pages>
  <Words>732</Words>
  <Characters>4076</Characters>
  <CharactersWithSpaces>4601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2026-07-09T15:48:29Z</dcterms:created>
  <dc:creator/>
  <dc:description/>
  <dc:language>en-US</dc:language>
  <cp:lastModifiedBy/>
  <dcterms:modified xsi:type="dcterms:W3CDTF">2026-07-09T15:53:05Z</dcterms:modified>
  <cp:revision>1</cp:revision>
  <dc:subject/>
  <dc:title/>
</cp:coreProperties>
</file>