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Bolt-Vibe: A Two-Stage AI Pipeline for In-Browser Full-Stack Web Application Generation Using Large Language Models and WebContainer Technology</w:t>
      </w:r>
    </w:p>
    <w:p>
      <w:pPr>
        <w:pStyle w:val="Heading2"/>
      </w:pPr>
      <w:r>
        <w:rPr>
          <w:rFonts w:ascii="맑은 고딕" w:cs="맑은 고딕" w:eastAsia="맑은 고딕" w:hAnsi="맑은 고딕"/>
        </w:rPr>
        <w:t xml:space="preserve">Abstract</w:t>
      </w:r>
    </w:p>
    <w:p>
      <w:pPr>
        <w:spacing w:after="200"/>
      </w:pPr>
      <w:r>
        <w:rPr>
          <w:rFonts w:ascii="맑은 고딕" w:cs="맑은 고딕" w:eastAsia="맑은 고딕" w:hAnsi="맑은 고딕"/>
        </w:rPr>
        <w:t xml:space="preserve">Traditional code generation tools and modern AI assistants require developers to maintain local development environments, manage complex setup procedures, and manually handle dependency management. This creates a significant barrier when transitioning from code generation to execution, involving environment configuration, package installation, build processes, and deployment for testing. Existing AI solutions like GitHub Copilot or ChatGPT generate code snippets but fail to provide integrated execution environments, forcing developers to manually set up projects and configure dependencies, thus perpetuating a gap between code generation and a runnable application. This paper introduces Bolt-Vibe, an innovative AI-powered system that generates complete, full-stack web applications from natural language prompts and executes them entirely within the browser using WebContainer technology. The system eliminates the traditional gap between generation and execution by providing a seamless, integrated environment. Users can describe their application requirements in plain English and receive a fully functional, executable web application with instant preview capabilities, all without leaving the browser or installing any local dependencies.</w:t>
      </w:r>
    </w:p>
    <w:p>
      <w:pPr>
        <w:spacing w:after="200"/>
      </w:pPr>
      <w:r>
        <w:rPr>
          <w:rFonts w:ascii="맑은 고딕" w:cs="맑은 고딕" w:eastAsia="맑은 고딕" w:hAnsi="맑은 고딕"/>
        </w:rPr>
        <w:t xml:space="preserve">Key contributions of this work include: (1) A novel two-stage LLM pipeline architecture that separates template classification from code generation, significantly improving accuracy and maintainability; (2) An in-browser execution architecture leveraging the WebContainer API for zero-setup code execution; (3) A framework-agnostic template system supporting React, Next.js, and Node.js with an extensible design; (4) A complete IDE-like interface with an integrated file explorer, Monaco code editor, and a live preview frame; (5) A robust Singleton pattern implementation for efficient WebContainer instance management, preventing resource waste and boot errors; (6) A structured XML-based artifact format for reliable code generation output; and (7) Real-time file system synchronization between generated code and the WebContainer virtual filesystem.</w:t>
      </w:r>
    </w:p>
    <w:p>
      <w:pPr>
        <w:spacing w:after="200"/>
      </w:pPr>
      <w:r>
        <w:rPr>
          <w:rFonts w:ascii="맑은 고딕" w:cs="맑은 고딕" w:eastAsia="맑은 고딕" w:hAnsi="맑은 고딕"/>
        </w:rPr>
        <w:t xml:space="preserve">The system employs a two-stage methodology: first, an LLM classifier (Groq Llama-3.3-70b-versatile) analyzes user input to determine the appropriate framework template. Second, a specialized code generation LLM produces a complete project structure with all necessary files, configurations, and dependencies. The generated code is then parsed and mounted into a WebContainer instance for immediate execution. Results demonstrate that the system successfully generates production-ready React, Next.js, and Node.js applications with high fidelity. Template classification achieves over 95% accuracy, and the generated code demonstrates high syntactic correctness and framework compliance. User testing indicates a significant reduction in time-to-first-preview compared to traditional development workflows. This research contributes to AI-assisted software development by demonstrating the feasibility of fully integrated generation and execution environments, with broad implications for educational tools, rapid prototyping, and democratizing web development.</w:t>
      </w:r>
    </w:p>
    <w:p>
      <w:pPr>
        <w:pStyle w:val="Heading2"/>
      </w:pPr>
      <w:r>
        <w:rPr>
          <w:rFonts w:ascii="맑은 고딕" w:cs="맑은 고딕" w:eastAsia="맑은 고딕" w:hAnsi="맑은 고딕"/>
        </w:rPr>
        <w:t xml:space="preserve">1. Introduction</w:t>
      </w:r>
    </w:p>
    <w:p>
      <w:pPr>
        <w:pStyle w:val="Heading3"/>
      </w:pPr>
      <w:r>
        <w:rPr>
          <w:rFonts w:ascii="맑은 고딕" w:cs="맑은 고딕" w:eastAsia="맑은 고딕" w:hAnsi="맑은 고딕"/>
        </w:rPr>
        <w:t xml:space="preserve">1.1 Background and Motivation</w:t>
      </w:r>
    </w:p>
    <w:p>
      <w:pPr>
        <w:pStyle w:val="Heading4"/>
      </w:pPr>
      <w:r>
        <w:rPr>
          <w:rFonts w:ascii="맑은 고딕" w:cs="맑은 고딕" w:eastAsia="맑은 고딕" w:hAnsi="맑은 고딕"/>
        </w:rPr>
        <w:t xml:space="preserve">1.1.1 The Evolution of Web Development</w:t>
      </w:r>
    </w:p>
    <w:p>
      <w:pPr>
        <w:spacing w:after="200"/>
      </w:pPr>
      <w:r>
        <w:rPr>
          <w:rFonts w:ascii="맑은 고딕" w:cs="맑은 고딕" w:eastAsia="맑은 고딕" w:hAnsi="맑은 고딕"/>
        </w:rPr>
        <w:t xml:space="preserve">Web application development has transformed from crafting static HTML pages to engineering complex, interactive, and full-stack web platforms. Modern development workflows are characterized by a vast ecosystem of technologies, including JavaScript frameworks like React, Next.js, and Vue, build tools such as Vite and Webpack, and package managers like npm and yarn </w:t>
      </w:r>
      <w:r>
        <w:rPr>
          <w:rFonts w:ascii="맑은 고딕" w:cs="맑은 고딕" w:eastAsia="맑은 고딕" w:hAnsi="맑은 고딕"/>
        </w:rPr>
        <w:t xml:space="preserve">[1, 2]. This proliferation of tools, while powerful, creates a steep learning curve for new developers and introduces significant overhead for experienced practitioners, who must spend considerable time on configuration and setup rather than on core application logic.</w:t>
      </w:r>
    </w:p>
    <w:p>
      <w:pPr>
        <w:pStyle w:val="Heading4"/>
      </w:pPr>
      <w:r>
        <w:rPr>
          <w:rFonts w:ascii="맑은 고딕" w:cs="맑은 고딕" w:eastAsia="맑은 고딕" w:hAnsi="맑은 고딕"/>
        </w:rPr>
        <w:t xml:space="preserve">1.1.2 The Rise of AI-Assisted Development</w:t>
      </w:r>
    </w:p>
    <w:p>
      <w:pPr>
        <w:spacing w:after="200"/>
      </w:pPr>
      <w:r>
        <w:rPr>
          <w:rFonts w:ascii="맑은 고딕" w:cs="맑은 고딕" w:eastAsia="맑은 고딕" w:hAnsi="맑은 고딕"/>
        </w:rPr>
        <w:t xml:space="preserve">The advent of Large Language Models (LLMs) has initiated a paradigm shift in software development. Tools like GitHub Copilot, powered by models trained on vast code corpora, have proven that AI can effectively assist developers with code completion and snippet generation </w:t>
      </w:r>
      <w:r>
        <w:rPr>
          <w:rFonts w:ascii="맑은 고딕" w:cs="맑은 고딕" w:eastAsia="맑은 고딕" w:hAnsi="맑은 고딕"/>
        </w:rPr>
        <w:t xml:space="preserve">[3]. However, these tools operate as co-pilots within an existing, pre-configured development environment. They assist in writing code but do not address the substantial friction involved in running that code. The gap between an AI-generated function and a fully operational, previewable web application remains a significant hurdle.</w:t>
      </w:r>
    </w:p>
    <w:p>
      <w:pPr>
        <w:pStyle w:val="Heading4"/>
      </w:pPr>
      <w:r>
        <w:rPr>
          <w:rFonts w:ascii="맑은 고딕" w:cs="맑은 고딕" w:eastAsia="맑은 고딕" w:hAnsi="맑은 고딕"/>
        </w:rPr>
        <w:t xml:space="preserve">1.1.3 Current State of Development Workflows</w:t>
      </w:r>
    </w:p>
    <w:p>
      <w:pPr>
        <w:spacing w:after="200"/>
      </w:pPr>
      <w:r>
        <w:rPr>
          <w:rFonts w:ascii="맑은 고딕" w:cs="맑은 고딕" w:eastAsia="맑은 고딕" w:hAnsi="맑은 고딕"/>
        </w:rPr>
        <w:t xml:space="preserve">A developer's typical workflow, even when using AI assistance, involves numerous manual steps: project initialization (e.g., npm create vite@latest), dependency installation (npm install), build tool configuration, and starting a local development server (npm run dev) </w:t>
      </w:r>
      <w:r>
        <w:rPr>
          <w:rFonts w:ascii="맑은 고딕" w:cs="맑은 고딕" w:eastAsia="맑은 고딕" w:hAnsi="맑은 고딕"/>
        </w:rPr>
        <w:t xml:space="preserve">[4]. This process is fraught with potential environment-specific errors, version incompatibilities, and time-consuming debugging. For beginners, this setup "tax" can be an insurmountable barrier, while for experts, it is a tedious distraction from solving high-level business problems.</w:t>
      </w:r>
    </w:p>
    <w:p>
      <w:pPr>
        <w:pStyle w:val="Heading4"/>
      </w:pPr>
      <w:r>
        <w:rPr>
          <w:rFonts w:ascii="맑은 고딕" w:cs="맑은 고딕" w:eastAsia="맑은 고딕" w:hAnsi="맑은 고딕"/>
        </w:rPr>
        <w:t xml:space="preserve">1.1.4 The Need for Integrated Solutions</w:t>
      </w:r>
    </w:p>
    <w:p>
      <w:pPr>
        <w:spacing w:after="200"/>
      </w:pPr>
      <w:r>
        <w:rPr>
          <w:rFonts w:ascii="맑은 고딕" w:cs="맑은 고딕" w:eastAsia="맑은 고딕" w:hAnsi="맑은 고딕"/>
        </w:rPr>
        <w:t xml:space="preserve">There is a clear and growing need for integrated solutions that bridge the gap between code generation and execution. An ideal system would allow a user to describe their intent in natural language and immediately interact with a live, running application. Such a tool would revolutionize rapid prototyping, accelerate developer onboarding, and provide an invaluable resource for educational platforms, effectively democratizing web development by abstracting away the complexities of local environments.</w:t>
      </w:r>
    </w:p>
    <w:p>
      <w:pPr>
        <w:pStyle w:val="Heading3"/>
      </w:pPr>
      <w:r>
        <w:rPr>
          <w:rFonts w:ascii="맑은 고딕" w:cs="맑은 고딕" w:eastAsia="맑은 고딕" w:hAnsi="맑은 고딕"/>
        </w:rPr>
        <w:t xml:space="preserve">1.2 Problem Statement</w:t>
      </w:r>
    </w:p>
    <w:p>
      <w:pPr>
        <w:pStyle w:val="Heading4"/>
      </w:pPr>
      <w:r>
        <w:rPr>
          <w:rFonts w:ascii="맑은 고딕" w:cs="맑은 고딕" w:eastAsia="맑은 고딕" w:hAnsi="맑은 고딕"/>
        </w:rPr>
        <w:t xml:space="preserve">1.2.1 The Code Generation-Execution Gap</w:t>
      </w:r>
    </w:p>
    <w:p>
      <w:pPr>
        <w:spacing w:after="200"/>
      </w:pPr>
      <w:r>
        <w:rPr>
          <w:rFonts w:ascii="맑은 고딕" w:cs="맑은 고딕" w:eastAsia="맑은 고딕" w:hAnsi="맑은 고딕"/>
        </w:rPr>
        <w:t xml:space="preserve">Current AI code generation tools, including general-purpose models like ChatGPT and integrated assistants like Copilot, operate in isolation from the execution environment. When a developer receives AI-generated code, they must manually perform a multi-step process: (1) create a project directory, (2) initialize the project with framework-specific CLIs, (3) install dependencies, (4) configure build tools, (5) integrate the generated code, (6) resolve errors, (7) start the development server, and (8) access the preview via localhost or an external service. This "generation-execution gap" represents a major friction point, introducing delays that can range from minutes to hours.</w:t>
      </w:r>
    </w:p>
    <w:p>
      <w:pPr>
        <w:pStyle w:val="Heading4"/>
      </w:pPr>
      <w:r>
        <w:rPr>
          <w:rFonts w:ascii="맑은 고딕" w:cs="맑은 고딕" w:eastAsia="맑은 고딕" w:hAnsi="맑은 고딕"/>
        </w:rPr>
        <w:t xml:space="preserve">1.2.2 Framework and Technology Fragmentation</w:t>
      </w:r>
    </w:p>
    <w:p>
      <w:pPr>
        <w:spacing w:after="200"/>
      </w:pPr>
      <w:r>
        <w:rPr>
          <w:rFonts w:ascii="맑은 고딕" w:cs="맑은 고딕" w:eastAsia="맑은 고딕" w:hAnsi="맑은 고딕"/>
        </w:rPr>
        <w:t xml:space="preserve">The web ecosystem is highly fragmented. A React application generated with Vite has a fundamentally different setup, configuration, and build process than a server-side rendered Next.js application or a standalone Node.js API server </w:t>
      </w:r>
      <w:r>
        <w:rPr>
          <w:rFonts w:ascii="맑은 고딕" w:cs="맑은 고딕" w:eastAsia="맑은 고딕" w:hAnsi="맑은 고딕"/>
          <w:color w:val="0563C1"/>
          <w:u w:val="single"/>
        </w:rPr>
        <w:t xml:space="preserve">5</w:t>
      </w:r>
      <w:r>
        <w:rPr>
          <w:rFonts w:ascii="맑은 고딕" w:cs="맑은 고딕" w:eastAsia="맑은 고딕" w:hAnsi="맑은 고딕"/>
          <w:color w:val="70AD47"/>
        </w:rPr>
        <w:t xml:space="preserve"> (package.json, next.config.js, etc.)</w:t>
      </w:r>
      <w:r>
        <w:rPr>
          <w:rFonts w:ascii="맑은 고딕" w:cs="맑은 고딕" w:eastAsia="맑은 고딕" w:hAnsi="맑은 고딕"/>
        </w:rPr>
        <w:t xml:space="preserve"> for each framework.</w:t>
      </w:r>
    </w:p>
    <w:p>
      <w:pPr>
        <w:pStyle w:val="Heading4"/>
      </w:pPr>
      <w:r>
        <w:rPr>
          <w:rFonts w:ascii="맑은 고딕" w:cs="맑은 고딕" w:eastAsia="맑은 고딕" w:hAnsi="맑은 고딕"/>
        </w:rPr>
        <w:t xml:space="preserve">1.2.3 User Experience Barriers</w:t>
      </w:r>
    </w:p>
    <w:p>
      <w:pPr>
        <w:spacing w:after="200"/>
      </w:pPr>
      <w:r>
        <w:rPr>
          <w:rFonts w:ascii="맑은 고딕" w:cs="맑은 고딕" w:eastAsia="맑은 고딕" w:hAnsi="맑은 고딕"/>
        </w:rPr>
        <w:t xml:space="preserve">The current workflow introduces several user experience challenges. Developers must constantly switch contexts between the AI interface (e.g., a chat window) and their local IDE and terminal. This setup overhead is repeated for every new project or prototype, and any errors in the generated code must be debugged in a separate, disconnected environment. The delay in previewing the final product stifles the creative and iterative loop that is crucial to effective development.</w:t>
      </w:r>
    </w:p>
    <w:p>
      <w:pPr>
        <w:pStyle w:val="Heading4"/>
      </w:pPr>
      <w:r>
        <w:rPr>
          <w:rFonts w:ascii="맑은 고딕" w:cs="맑은 고딕" w:eastAsia="맑은 고딕" w:hAnsi="맑은 고딕"/>
        </w:rPr>
        <w:t xml:space="preserve">1.2.4 Scalability and Resource Management</w:t>
      </w:r>
    </w:p>
    <w:p>
      <w:pPr>
        <w:spacing w:after="200"/>
      </w:pPr>
      <w:r>
        <w:rPr>
          <w:rFonts w:ascii="맑은 고딕" w:cs="맑은 고딕" w:eastAsia="맑은 고딕" w:hAnsi="맑은 고딕"/>
        </w:rPr>
        <w:t xml:space="preserve">Cloud-based IDEs like CodeSandbox and StackBlitz have addressed the local setup problem by providing server-side execution environments </w:t>
      </w:r>
      <w:r>
        <w:rPr>
          <w:rFonts w:ascii="맑은 고딕" w:cs="맑은 고딕" w:eastAsia="맑은 고딕" w:hAnsi="맑은 고딕"/>
        </w:rPr>
        <w:t xml:space="preserve">[6]. However, these solutions introduce their own challenges: they rely on server infrastructure, which incurs cost and introduces network latency. They also raise potential security concerns about executing untrusted code on remote servers. An in-browser solution, by contrast, could leverage client-side resources to provide instant feedback with zero server cost and a more secure, sandboxed execution model.</w:t>
      </w:r>
    </w:p>
    <w:p>
      <w:pPr>
        <w:pStyle w:val="Heading3"/>
      </w:pPr>
      <w:r>
        <w:rPr>
          <w:rFonts w:ascii="맑은 고딕" w:cs="맑은 고딕" w:eastAsia="맑은 고딕" w:hAnsi="맑은 고딕"/>
        </w:rPr>
        <w:t xml:space="preserve">1.3 Research Objectives</w:t>
      </w:r>
    </w:p>
    <w:p>
      <w:pPr>
        <w:spacing w:after="200"/>
      </w:pPr>
      <w:r>
        <w:rPr>
          <w:rFonts w:ascii="맑은 고딕" w:cs="맑은 고딕" w:eastAsia="맑은 고딕" w:hAnsi="맑은 고딕"/>
        </w:rPr>
        <w:t xml:space="preserve">The primary objective of this research is to design, implement, and evaluate Bolt-Vibe, a comprehensive system that bridges the gap between AI-powered code generation and immediate in-browser code execution.</w:t>
      </w:r>
    </w:p>
    <w:p>
      <w:pPr>
        <w:spacing w:after="200"/>
      </w:pPr>
      <w:r>
        <w:rPr>
          <w:rFonts w:ascii="맑은 고딕" w:cs="맑은 고딕" w:eastAsia="맑은 고딕" w:hAnsi="맑은 고딕"/>
        </w:rPr>
        <w:t xml:space="preserve">This work aims to:</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Develop an End-to-End Code Generation System</w:t>
      </w:r>
      <w:r>
        <w:rPr>
          <w:rFonts w:ascii="맑은 고딕" w:cs="맑은 고딕" w:eastAsia="맑은 고딕" w:hAnsi="맑은 고딕"/>
        </w:rPr>
        <w:t xml:space="preserve"> that accepts a natural language description and produces a complete, functional, multi-file web application.</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Implement an In-Browser Execution Architecture</w:t>
      </w:r>
      <w:r>
        <w:rPr>
          <w:rFonts w:ascii="맑은 고딕" w:cs="맑은 고딕" w:eastAsia="맑은 고딕" w:hAnsi="맑은 고딕"/>
        </w:rPr>
        <w:t xml:space="preserve"> using WebContainer technology to compile, install dependencies for, and run the generated application entirely within the browser, eliminating all local setup.</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Create an Intelligent Template Selection Pipeline</w:t>
      </w:r>
      <w:r>
        <w:rPr>
          <w:rFonts w:ascii="맑은 고딕" w:cs="맑은 고딕" w:eastAsia="맑은 고딕" w:hAnsi="맑은 고딕"/>
        </w:rPr>
        <w:t xml:space="preserve"> using a two-stage LLM approach to first accurately classify user intent (e.g., React, Next.js, Node.js) and then generate framework-specific code.</w:t>
      </w:r>
    </w:p>
    <w:p>
      <w:pPr>
        <w:spacing w:after="200"/>
      </w:pPr>
      <w:r>
        <w:rPr>
          <w:rFonts w:ascii="맑은 고딕" w:cs="맑은 고딕" w:eastAsia="맑은 고딕" w:hAnsi="맑은 고딕"/>
        </w:rPr>
        <w:t xml:space="preserve">4. </w:t>
      </w:r>
      <w:r>
        <w:rPr>
          <w:rFonts w:ascii="맑은 고딕" w:cs="맑은 고딕" w:eastAsia="맑은 고딕" w:hAnsi="맑은 고딕"/>
          <w:b/>
          <w:bCs/>
        </w:rPr>
        <w:t xml:space="preserve">Provide a Real-Time, IDE-Like Experience</w:t>
      </w:r>
      <w:r>
        <w:rPr>
          <w:rFonts w:ascii="맑은 고딕" w:cs="맑은 고딕" w:eastAsia="맑은 고딕" w:hAnsi="맑은 고딕"/>
        </w:rPr>
        <w:t xml:space="preserve"> with an integrated file explorer, code editor, and live preview frame, allowing users to instantly see and modify their generated applications.</w:t>
      </w:r>
    </w:p>
    <w:p>
      <w:pPr>
        <w:spacing w:after="200"/>
      </w:pPr>
      <w:r>
        <w:rPr>
          <w:rFonts w:ascii="맑은 고딕" w:cs="맑은 고딕" w:eastAsia="맑은 고딕" w:hAnsi="맑은 고딕"/>
        </w:rPr>
        <w:t xml:space="preserve">5. </w:t>
      </w:r>
      <w:r>
        <w:rPr>
          <w:rFonts w:ascii="맑은 고딕" w:cs="맑은 고딕" w:eastAsia="맑은 고딕" w:hAnsi="맑은 고딕"/>
          <w:b/>
          <w:bCs/>
        </w:rPr>
        <w:t xml:space="preserve">Ensure Framework Extensibility</w:t>
      </w:r>
      <w:r>
        <w:rPr>
          <w:rFonts w:ascii="맑은 고딕" w:cs="맑은 고딕" w:eastAsia="맑은 고딕" w:hAnsi="맑은 고딕"/>
        </w:rPr>
        <w:t xml:space="preserve"> through a template-based design that can be easily expanded to support new frameworks and technologies.</w:t>
      </w:r>
    </w:p>
    <w:p>
      <w:pPr>
        <w:spacing w:after="200"/>
      </w:pPr>
      <w:r>
        <w:rPr>
          <w:rFonts w:ascii="맑은 고딕" w:cs="맑은 고딕" w:eastAsia="맑은 고딕" w:hAnsi="맑은 고딕"/>
        </w:rPr>
        <w:t xml:space="preserve">6. </w:t>
      </w:r>
      <w:r>
        <w:rPr>
          <w:rFonts w:ascii="맑은 고딕" w:cs="맑은 고딕" w:eastAsia="맑은 고딕" w:hAnsi="맑은 고딕"/>
          <w:b/>
          <w:bCs/>
        </w:rPr>
        <w:t xml:space="preserve">Optimize Resource Management</w:t>
      </w:r>
      <w:r>
        <w:rPr>
          <w:rFonts w:ascii="맑은 고딕" w:cs="맑은 고딕" w:eastAsia="맑은 고딕" w:hAnsi="맑은 고딕"/>
        </w:rPr>
        <w:t xml:space="preserve"> by implementing a Singleton pattern for the WebContainer instance to prevent resource waste and ensure a stable user experience.</w:t>
      </w:r>
    </w:p>
    <w:p>
      <w:pPr>
        <w:spacing w:after="200"/>
      </w:pPr>
      <w:r>
        <w:rPr>
          <w:rFonts w:ascii="맑은 고딕" w:cs="맑은 고딕" w:eastAsia="맑은 고딕" w:hAnsi="맑은 고딕"/>
        </w:rPr>
        <w:t xml:space="preserve">7. </w:t>
      </w:r>
      <w:r>
        <w:rPr>
          <w:rFonts w:ascii="맑은 고딕" w:cs="맑은 고딕" w:eastAsia="맑은 고딕" w:hAnsi="맑은 고딕"/>
          <w:b/>
          <w:bCs/>
        </w:rPr>
        <w:t xml:space="preserve">Evaluate System Performance</w:t>
      </w:r>
      <w:r>
        <w:rPr>
          <w:rFonts w:ascii="맑은 고딕" w:cs="맑은 고딕" w:eastAsia="맑은 고딕" w:hAnsi="맑은 고딕"/>
        </w:rPr>
        <w:t xml:space="preserve"> in terms of classification accuracy, code generation quality, execution speed, and overall user experience.</w:t>
      </w:r>
    </w:p>
    <w:p>
      <w:pPr>
        <w:pStyle w:val="Heading3"/>
      </w:pPr>
      <w:r>
        <w:rPr>
          <w:rFonts w:ascii="맑은 고딕" w:cs="맑은 고딕" w:eastAsia="맑은 고딕" w:hAnsi="맑은 고딕"/>
        </w:rPr>
        <w:t xml:space="preserve">1.4 Key Contributions</w:t>
      </w:r>
    </w:p>
    <w:p>
      <w:pPr>
        <w:spacing w:after="200"/>
      </w:pPr>
      <w:r>
        <w:rPr>
          <w:rFonts w:ascii="맑은 고딕" w:cs="맑은 고딕" w:eastAsia="맑은 고딕" w:hAnsi="맑은 고딕"/>
        </w:rPr>
        <w:t xml:space="preserve">This research makes several significant contributions to the field of AI-assisted software development:</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Novel Two-Stage LLM Architecture</w:t>
      </w:r>
      <w:r>
        <w:rPr>
          <w:rFonts w:ascii="맑은 고딕" w:cs="맑은 고딕" w:eastAsia="맑은 고딕" w:hAnsi="맑은 고딕"/>
        </w:rPr>
        <w:t xml:space="preserve">: We introduce a pipeline that separates template classification from code generation. This separation allows for highly accurate, framework-aware classification and enables the use of specialized prompts in the generation stage, improving code quality and maintainability.</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WebContainer Integration for Zero-Setup Execution</w:t>
      </w:r>
      <w:r>
        <w:rPr>
          <w:rFonts w:ascii="맑은 고딕" w:cs="맑은 고딕" w:eastAsia="맑은 고딕" w:hAnsi="맑은 고딕"/>
        </w:rPr>
        <w:t xml:space="preserve">: We demonstrate the practical application of the WebContainer API for executing complex, AI-generated, full-stack applications in the browser. This eliminates the generation-execution gap and provides a seamless "prompt-to-preview" workflow.</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Framework-Agnostic Template System</w:t>
      </w:r>
      <w:r>
        <w:rPr>
          <w:rFonts w:ascii="맑은 고딕" w:cs="맑은 고딕" w:eastAsia="맑은 고딕" w:hAnsi="맑은 고딕"/>
        </w:rPr>
        <w:t xml:space="preserve">: We design an extensible system that supports diverse frameworks (React, Next.js, Node.js) by default and can be easily scaled, a critical feature in the rapidly evolving web ecosystem.</w:t>
      </w:r>
    </w:p>
    <w:p>
      <w:pPr>
        <w:spacing w:after="200"/>
      </w:pPr>
      <w:r>
        <w:rPr>
          <w:rFonts w:ascii="맑은 고딕" w:cs="맑은 고딕" w:eastAsia="맑은 고딕" w:hAnsi="맑은 고딕"/>
        </w:rPr>
        <w:t xml:space="preserve">4. </w:t>
      </w:r>
      <w:r>
        <w:rPr>
          <w:rFonts w:ascii="맑은 고딕" w:cs="맑은 고딕" w:eastAsia="맑은 고딕" w:hAnsi="맑은 고딕"/>
          <w:b/>
          <w:bCs/>
        </w:rPr>
        <w:t xml:space="preserve">Complete IDE-Like Interface</w:t>
      </w:r>
      <w:r>
        <w:rPr>
          <w:rFonts w:ascii="맑은 고딕" w:cs="맑은 고딕" w:eastAsia="맑은 고딕" w:hAnsi="맑은 고딕"/>
        </w:rPr>
        <w:t xml:space="preserve">: We develop a comprehensive UI that integrates file exploration, code-editing (via Monaco Editor), and a live application preview, providing a familiar and powerful user experience.</w:t>
      </w:r>
    </w:p>
    <w:p>
      <w:pPr>
        <w:spacing w:after="200"/>
      </w:pPr>
      <w:r>
        <w:rPr>
          <w:rFonts w:ascii="맑은 고딕" w:cs="맑은 고딕" w:eastAsia="맑은 고딕" w:hAnsi="맑은 고딕"/>
        </w:rPr>
        <w:t xml:space="preserve">5. </w:t>
      </w:r>
      <w:r>
        <w:rPr>
          <w:rFonts w:ascii="맑은 고딕" w:cs="맑은 고딕" w:eastAsia="맑은 고딕" w:hAnsi="맑은 고딕"/>
          <w:b/>
          <w:bCs/>
        </w:rPr>
        <w:t xml:space="preserve">Singleton Pattern for WebContainer Management</w:t>
      </w:r>
      <w:r>
        <w:rPr>
          <w:rFonts w:ascii="맑은 고딕" w:cs="맑은 고딕" w:eastAsia="맑은 고딕" w:hAnsi="맑은 고딕"/>
        </w:rPr>
        <w:t xml:space="preserve">: We solve a critical implementation challenge of the WebContainer API by designing a robust Singleton manager that prevents multiple instance boot errors and optimizes resource consumption.</w:t>
      </w:r>
    </w:p>
    <w:p>
      <w:pPr>
        <w:spacing w:after="200"/>
      </w:pPr>
      <w:r>
        <w:rPr>
          <w:rFonts w:ascii="맑은 고딕" w:cs="맑은 고딕" w:eastAsia="맑은 고딕" w:hAnsi="맑은 고딕"/>
        </w:rPr>
        <w:t xml:space="preserve">6. </w:t>
      </w:r>
      <w:r>
        <w:rPr>
          <w:rFonts w:ascii="맑은 고딕" w:cs="맑은 고딕" w:eastAsia="맑은 고딕" w:hAnsi="맑은 고딕"/>
          <w:b/>
          <w:bCs/>
        </w:rPr>
        <w:t xml:space="preserve">XML-Based Artifact Format</w:t>
      </w:r>
      <w:r>
        <w:rPr>
          <w:rFonts w:ascii="맑은 고딕" w:cs="맑은 고딕" w:eastAsia="맑은 고딕" w:hAnsi="맑은 고딕"/>
        </w:rPr>
        <w:t xml:space="preserve">: We define a structured XML format (</w:t>
      </w: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 for the LLM's output, enabling reliable, deterministic parsing of multi-file project structures and shell commands, which is a common failure point for JSON-based outputs.</w:t>
      </w:r>
    </w:p>
    <w:p>
      <w:pPr>
        <w:spacing w:after="200"/>
      </w:pPr>
      <w:r>
        <w:rPr>
          <w:rFonts w:ascii="맑은 고딕" w:cs="맑은 고딕" w:eastAsia="맑은 고딕" w:hAnsi="맑은 고딕"/>
        </w:rPr>
        <w:t xml:space="preserve">7. </w:t>
      </w:r>
      <w:r>
        <w:rPr>
          <w:rFonts w:ascii="맑은 고딕" w:cs="맑은 고딕" w:eastAsia="맑은 고딕" w:hAnsi="맑은 고딕"/>
          <w:b/>
          <w:bCs/>
        </w:rPr>
        <w:t xml:space="preserve">Comprehensive Prompt Engineering</w:t>
      </w:r>
      <w:r>
        <w:rPr>
          <w:rFonts w:ascii="맑은 고딕" w:cs="맑은 고딕" w:eastAsia="맑은 고딕" w:hAnsi="맑은 고딕"/>
        </w:rPr>
        <w:t xml:space="preserve">: We develop specialized, highly-detailed prompts for both classification and generation that are aware of the WebContainer's specific environmental constraints, ensuring the generated code is not just syntactically correct but executable in the target environment.</w:t>
      </w:r>
    </w:p>
    <w:p>
      <w:pPr>
        <w:pStyle w:val="Heading3"/>
      </w:pPr>
      <w:r>
        <w:rPr>
          <w:rFonts w:ascii="맑은 고딕" w:cs="맑은 고딕" w:eastAsia="맑은 고딕" w:hAnsi="맑은 고딕"/>
        </w:rPr>
        <w:t xml:space="preserve">1.5 Paper Organization</w:t>
      </w:r>
    </w:p>
    <w:p>
      <w:pPr>
        <w:spacing w:after="200"/>
      </w:pPr>
      <w:r>
        <w:rPr>
          <w:rFonts w:ascii="맑은 고딕" w:cs="맑은 고딕" w:eastAsia="맑은 고딕" w:hAnsi="맑은 고딕"/>
        </w:rPr>
        <w:t xml:space="preserve">The remainder of this paper is organized as follows: Section 2 provides a comprehensive review of related work in AI code generation, in-browser execution, and cloud-based IDEs. Section 3 presents the overall system architecture of Bolt-Vibe, detailing the two-stage AI pipeline and WebContainer integration. Section 4 provides in-depth implementation details, including the technology stack, prompt engineering strategies, and the WebContainer singleton pattern. Section 5 presents a thorough evaluation of the system, including classification accuracy, code quality metrics, and execution performance. Section 6 discusses the design decisions, trade-offs, and security implications of our approach. Section 7 outlines directions for future work, and Section 8 concludes the paper with a summary of our contributions.</w:t>
      </w:r>
    </w:p>
    <w:p>
      <w:pPr>
        <w:pStyle w:val="Heading2"/>
      </w:pPr>
      <w:r>
        <w:rPr>
          <w:rFonts w:ascii="맑은 고딕" w:cs="맑은 고딕" w:eastAsia="맑은 고딕" w:hAnsi="맑은 고딕"/>
        </w:rPr>
        <w:t xml:space="preserve">2. Related Work</w:t>
      </w:r>
    </w:p>
    <w:p>
      <w:pPr>
        <w:spacing w:after="200"/>
      </w:pPr>
      <w:r>
        <w:rPr>
          <w:rFonts w:ascii="맑은 고딕" w:cs="맑은 고딕" w:eastAsia="맑은 고딕" w:hAnsi="맑은 고딕"/>
        </w:rPr>
        <w:t xml:space="preserve">This research intersects with four primary domains: (1) AI-powered code generation, (2) in-browser code execution environments, (3) integrated development environments (IDEs), and (4) template-based code generation.</w:t>
      </w:r>
    </w:p>
    <w:p>
      <w:pPr>
        <w:pStyle w:val="Heading3"/>
      </w:pPr>
      <w:r>
        <w:rPr>
          <w:rFonts w:ascii="맑은 고딕" w:cs="맑은 고딕" w:eastAsia="맑은 고딕" w:hAnsi="맑은 고딕"/>
        </w:rPr>
        <w:t xml:space="preserve">2.1 AI-Powered Code Generation</w:t>
      </w:r>
    </w:p>
    <w:p>
      <w:pPr>
        <w:pStyle w:val="Heading4"/>
      </w:pPr>
      <w:r>
        <w:rPr>
          <w:rFonts w:ascii="맑은 고딕" w:cs="맑은 고딕" w:eastAsia="맑은 고딕" w:hAnsi="맑은 고딕"/>
        </w:rPr>
        <w:t xml:space="preserve">2.1.1 Large Language Models for Code</w:t>
      </w:r>
    </w:p>
    <w:p>
      <w:pPr>
        <w:spacing w:after="200"/>
      </w:pPr>
      <w:r>
        <w:rPr>
          <w:rFonts w:ascii="맑은 고딕" w:cs="맑은 고딕" w:eastAsia="맑은 고딕" w:hAnsi="맑은 고딕"/>
        </w:rPr>
        <w:t xml:space="preserve">The application of LLMs to source code has been dominated by models like OpenAI's Codex, the foundation for GitHub Copilot, and subsequent general-purpose models like GPT-4 and Anthropic's Claude </w:t>
      </w:r>
      <w:r>
        <w:rPr>
          <w:rFonts w:ascii="맑은 고딕" w:cs="맑은 고딕" w:eastAsia="맑은 고딕" w:hAnsi="맑은 고딕"/>
        </w:rPr>
        <w:t xml:space="preserve">[3, 7, 8]. These models are trained on billions of lines of code and excel at generating code snippets, completing functions, and even writing unit tests. However, their primary use case is as an assistant within an existing project. They lack the native capability to generate entire, multi-file project structures, manage dependencies, or create the necessary configuration and build files from scratch.</w:t>
      </w:r>
    </w:p>
    <w:p>
      <w:pPr>
        <w:pStyle w:val="Heading4"/>
      </w:pPr>
      <w:r>
        <w:rPr>
          <w:rFonts w:ascii="맑은 고딕" w:cs="맑은 고딕" w:eastAsia="맑은 고딕" w:hAnsi="맑은 고딕"/>
        </w:rPr>
        <w:t xml:space="preserve">2.1.2 Prompt Engineering for Code Generation</w:t>
      </w:r>
    </w:p>
    <w:p>
      <w:pPr>
        <w:spacing w:after="200"/>
      </w:pPr>
      <w:r>
        <w:rPr>
          <w:rFonts w:ascii="맑은 고딕" w:cs="맑은 고딕" w:eastAsia="맑은 고딕" w:hAnsi="맑은 고딕"/>
        </w:rPr>
        <w:t xml:space="preserve">The quality of LLM-generated code is highly dependent on effective prompt engineering. Research has shown that techniques like chain-of-thought prompting, providing few-shot examples, and defining strict output constraints can significantly improve results </w:t>
      </w:r>
      <w:r>
        <w:rPr>
          <w:rFonts w:ascii="맑은 고딕" w:cs="맑은 고딕" w:eastAsia="맑은 고딕" w:hAnsi="맑은 고딕"/>
        </w:rPr>
        <w:t xml:space="preserve">[9, 10]. Our work extends these techniques by developing a novel two-stage prompting architecture. We use a highly constrained prompt for the classification task and a separate, context-rich "system prompt" for the generation task. This system prompt informs the LLM of its role, the constraints of the WebContainer environment, and the required XML output format, addressing a key challenge in producing structured, multi-file outputs.</w:t>
      </w:r>
    </w:p>
    <w:p>
      <w:pPr>
        <w:pStyle w:val="Heading4"/>
      </w:pPr>
      <w:r>
        <w:rPr>
          <w:rFonts w:ascii="맑은 고딕" w:cs="맑은 고딕" w:eastAsia="맑은 고딕" w:hAnsi="맑은 고딕"/>
        </w:rPr>
        <w:t xml:space="preserve">2.1.3 Limitations of General-Purpose LLMs for Structured Code Generation</w:t>
      </w:r>
    </w:p>
    <w:p>
      <w:pPr>
        <w:spacing w:after="200"/>
      </w:pPr>
      <w:r>
        <w:rPr>
          <w:rFonts w:ascii="맑은 고딕" w:cs="맑은 고딕" w:eastAsia="맑은 고딕" w:hAnsi="맑은 고딕"/>
        </w:rPr>
        <w:t xml:space="preserve">General-purpose LLMs struggle to maintain consistency and context across the multiple files of a complex project. They may "hallucinate" dependencies, fail to correctly import/export modules between files, or produce syntactically correct but semantically flawed configuration files (e.g., package.json). Our two-stage approach mitigates this by first bounding the problem space to a specific framework (React, Next.js, or Node.js), allowing the generation LLM to focus on a more constrained and well-defined task.</w:t>
      </w:r>
    </w:p>
    <w:p>
      <w:pPr>
        <w:pStyle w:val="Heading3"/>
      </w:pPr>
      <w:r>
        <w:rPr>
          <w:rFonts w:ascii="맑은 고딕" w:cs="맑은 고딕" w:eastAsia="맑은 고딕" w:hAnsi="맑은 고딕"/>
        </w:rPr>
        <w:t xml:space="preserve">2.2 In-Browser Code Execution</w:t>
      </w:r>
    </w:p>
    <w:p>
      <w:pPr>
        <w:pStyle w:val="Heading4"/>
      </w:pPr>
      <w:r>
        <w:rPr>
          <w:rFonts w:ascii="맑은 고딕" w:cs="맑은 고딕" w:eastAsia="맑은 고딕" w:hAnsi="맑은 고딕"/>
        </w:rPr>
        <w:t xml:space="preserve">2.2.1 WebAssembly and Browser-Based Execution</w:t>
      </w:r>
    </w:p>
    <w:p>
      <w:pPr>
        <w:spacing w:after="200"/>
      </w:pPr>
      <w:r>
        <w:rPr>
          <w:rFonts w:ascii="맑은 고딕" w:cs="맑은 고딕" w:eastAsia="맑은 고딕" w:hAnsi="맑은 고딕"/>
        </w:rPr>
        <w:t xml:space="preserve">WebAssembly (WASM) is the foundational technology enabling near-native performance of code in web browsers </w:t>
      </w:r>
      <w:r>
        <w:rPr>
          <w:rFonts w:ascii="맑은 고딕" w:cs="맑은 고딕" w:eastAsia="맑은 고딕" w:hAnsi="맑은 고딕"/>
        </w:rPr>
        <w:t xml:space="preserve">[11]. It serves as a compilation target for languages like C, C++, and Rust, allowing high-performance applications to run client-side. However, WASM itself does not provide a complete development environment; it lacks a built-in file system, process management, or package manager.</w:t>
      </w:r>
    </w:p>
    <w:p>
      <w:pPr>
        <w:pStyle w:val="Heading4"/>
      </w:pPr>
      <w:r>
        <w:rPr>
          <w:rFonts w:ascii="맑은 고딕" w:cs="맑은 고딕" w:eastAsia="맑은 고딕" w:hAnsi="맑은 고딕"/>
        </w:rPr>
        <w:t xml:space="preserve">2.2.2 WebContainer API Architecture</w:t>
      </w:r>
    </w:p>
    <w:p>
      <w:pPr>
        <w:spacing w:after="200"/>
      </w:pPr>
      <w:r>
        <w:rPr>
          <w:rFonts w:ascii="맑은 고딕" w:cs="맑은 고딕" w:eastAsia="맑은 고딕" w:hAnsi="맑은 고딕"/>
        </w:rPr>
        <w:t xml:space="preserve">The WebContainer API, developed by StackBlitz, is a significant advancement that leverages WASM and Service Workers to boot a complete Node.js runtime environment entirely in the browser </w:t>
      </w:r>
      <w:r>
        <w:rPr>
          <w:rFonts w:ascii="맑은 고딕" w:cs="맑은 고딕" w:eastAsia="맑은 고딕" w:hAnsi="맑은 고딕"/>
        </w:rPr>
        <w:t xml:space="preserve">[6, 12]. It provides a virtualized file system, a process manager, and a fully functional npm client, enabling the installation of dependencies and the execution of Node.js applications. This technology is the cornerstone of our system's execution layer. However, it operates under specific constraints, such as the inability to run native binaries, which must be accounted for in the code generation process.</w:t>
      </w:r>
    </w:p>
    <w:p>
      <w:pPr>
        <w:pStyle w:val="Heading4"/>
      </w:pPr>
      <w:r>
        <w:rPr>
          <w:rFonts w:ascii="맑은 고딕" w:cs="맑은 고딕" w:eastAsia="맑은 고딕" w:hAnsi="맑은 고딕"/>
        </w:rPr>
        <w:t xml:space="preserve">2.2.3 Comparison with Other Browser-Based Execution Environments</w:t>
      </w:r>
    </w:p>
    <w:p>
      <w:pPr>
        <w:spacing w:after="200"/>
      </w:pPr>
      <w:r>
        <w:rPr>
          <w:rFonts w:ascii="맑은 고딕" w:cs="맑은 고딕" w:eastAsia="맑은 고딕" w:hAnsi="맑은 고딕"/>
        </w:rPr>
        <w:t xml:space="preserve">Other in-browser execution environments exist, but they are typically language-specific. Pyodide, for example, provides a robust Python scientific stack in the browser using WASM </w:t>
      </w:r>
      <w:r>
        <w:rPr>
          <w:rFonts w:ascii="맑은 고딕" w:cs="맑은 고딕" w:eastAsia="맑은 고딕" w:hAnsi="맑은 고딕"/>
        </w:rPr>
        <w:t xml:space="preserve">[13]. Emscripten is a compiler toolchain for porting C/C++ applications to WASM </w:t>
      </w:r>
      <w:r>
        <w:rPr>
          <w:rFonts w:ascii="맑은 고딕" w:cs="맑은 고딕" w:eastAsia="맑은 고딕" w:hAnsi="맑은 고딕"/>
        </w:rPr>
        <w:t xml:space="preserve">[14]. WebContainer is unique in its focus on the Node.js ecosystem, making it the ideal choice for a system designed to generate modern full-stack web applications.</w:t>
      </w:r>
    </w:p>
    <w:p>
      <w:pPr>
        <w:pStyle w:val="Heading4"/>
      </w:pPr>
      <w:r>
        <w:rPr>
          <w:rFonts w:ascii="맑은 고딕" w:cs="맑은 고딕" w:eastAsia="맑은 고딕" w:hAnsi="맑은 고딕"/>
        </w:rPr>
        <w:t xml:space="preserve">2.2.4 Security and Performance Considerations</w:t>
      </w:r>
    </w:p>
    <w:p>
      <w:pPr>
        <w:spacing w:after="200"/>
      </w:pPr>
      <w:r>
        <w:rPr>
          <w:rFonts w:ascii="맑은 고딕" w:cs="맑은 고딕" w:eastAsia="맑은 고딕" w:hAnsi="맑은 고딕"/>
        </w:rPr>
        <w:t xml:space="preserve">Executing code in the browser provides a powerful security sandbox, as the code is isolated within the browser's security model and cannot access the user's local file system </w:t>
      </w:r>
      <w:r>
        <w:rPr>
          <w:rFonts w:ascii="맑은 고딕" w:cs="맑은 고딕" w:eastAsia="맑은 고딕" w:hAnsi="맑은 고딕"/>
        </w:rPr>
        <w:t xml:space="preserve">[15]. Performance is a key consideration; the initial boot time for a WebContainer instance can be non-trivial. Our work addresses this directly through a Singleton management pattern to ensure the container is booted only once per session, amortizing the startup cost.</w:t>
      </w:r>
    </w:p>
    <w:p>
      <w:pPr>
        <w:pStyle w:val="Heading3"/>
      </w:pPr>
      <w:r>
        <w:rPr>
          <w:rFonts w:ascii="맑은 고딕" w:cs="맑은 고딕" w:eastAsia="맑은 고딕" w:hAnsi="맑은 고딕"/>
        </w:rPr>
        <w:t xml:space="preserve">2.3 Integrated Development Environments</w:t>
      </w:r>
    </w:p>
    <w:p>
      <w:pPr>
        <w:pStyle w:val="Heading4"/>
      </w:pPr>
      <w:r>
        <w:rPr>
          <w:rFonts w:ascii="맑은 고딕" w:cs="맑은 고딕" w:eastAsia="맑은 고딕" w:hAnsi="맑은 고딕"/>
        </w:rPr>
        <w:t xml:space="preserve">2.3.1 Cloud-Based IDEs</w:t>
      </w:r>
    </w:p>
    <w:p>
      <w:pPr>
        <w:spacing w:after="200"/>
      </w:pPr>
      <w:r>
        <w:rPr>
          <w:rFonts w:ascii="맑은 고딕" w:cs="맑은 고딕" w:eastAsia="맑은 고딕" w:hAnsi="맑은 고딕"/>
        </w:rPr>
        <w:t xml:space="preserve">Cloud-based IDEs like CodeSandbox, Replit, and Gitpod have become popular alternatives to local development </w:t>
      </w:r>
      <w:r>
        <w:rPr>
          <w:rFonts w:ascii="맑은 고딕" w:cs="맑은 고딕" w:eastAsia="맑은 고딕" w:hAnsi="맑은 고딕"/>
        </w:rPr>
        <w:t xml:space="preserve">[16, 17]. These platforms provide a complete development environment in the cloud, accessible via a browser. While they solve the local setup problem, they are fundamentally server-side solutions. They require server infrastructure to run the code, incurring costs, network latency, and resource quotas. Bolt-Vibe's in-browser execution model fundamentally differs by running everything on the client, eliminating server costs and latency.</w:t>
      </w:r>
    </w:p>
    <w:p>
      <w:pPr>
        <w:pStyle w:val="Heading4"/>
      </w:pPr>
      <w:r>
        <w:rPr>
          <w:rFonts w:ascii="맑은 고딕" w:cs="맑은 고딕" w:eastAsia="맑은 고딕" w:hAnsi="맑은 고딕"/>
        </w:rPr>
        <w:t xml:space="preserve">2.3.2 Code Generation Tools with Execution Capabilities</w:t>
      </w:r>
    </w:p>
    <w:p>
      <w:pPr>
        <w:spacing w:after="200"/>
      </w:pPr>
      <w:r>
        <w:rPr>
          <w:rFonts w:ascii="맑은 고딕" w:cs="맑은 고딕" w:eastAsia="맑은 고딕" w:hAnsi="맑은 고딕"/>
        </w:rPr>
        <w:t xml:space="preserve">A new category of tools is emerging that combines UI generation with previews. For example, v0.dev by Vercel generates React components from text or image prompts and provides an interactive preview </w:t>
      </w:r>
      <w:r>
        <w:rPr>
          <w:rFonts w:ascii="맑은 고딕" w:cs="맑은 고딕" w:eastAsia="맑은 고딕" w:hAnsi="맑은 고딕"/>
        </w:rPr>
        <w:t xml:space="preserve">[18]. However, these tools are often limited to generating UI components rather than full applications, and they still rely on a server-side environment for rendering and execution.</w:t>
      </w:r>
    </w:p>
    <w:p>
      <w:pPr>
        <w:pStyle w:val="Heading3"/>
      </w:pPr>
      <w:r>
        <w:rPr>
          <w:rFonts w:ascii="맑은 고딕" w:cs="맑은 고딕" w:eastAsia="맑은 고딕" w:hAnsi="맑은 고딕"/>
        </w:rPr>
        <w:t xml:space="preserve">2.4 Template-Based Code Generation</w:t>
      </w:r>
    </w:p>
    <w:p>
      <w:pPr>
        <w:pStyle w:val="Heading4"/>
      </w:pPr>
      <w:r>
        <w:rPr>
          <w:rFonts w:ascii="맑은 고딕" w:cs="맑은 고딕" w:eastAsia="맑은 고딕" w:hAnsi="맑은 고딕"/>
        </w:rPr>
        <w:t xml:space="preserve">2.4.1 Framework-Specific Code Generators</w:t>
      </w:r>
    </w:p>
    <w:p>
      <w:pPr>
        <w:spacing w:after="200"/>
      </w:pPr>
      <w:r>
        <w:rPr>
          <w:rFonts w:ascii="맑은 고딕" w:cs="맑은 고딕" w:eastAsia="맑은 고딕" w:hAnsi="맑은 고딕"/>
        </w:rPr>
        <w:t xml:space="preserve">Traditional scaffolding tools like create-react-app, create-next-app, and the Angular CLI are template-based generators </w:t>
      </w:r>
      <w:r>
        <w:rPr>
          <w:rFonts w:ascii="맑은 고딕" w:cs="맑은 고딕" w:eastAsia="맑은 고딕" w:hAnsi="맑은 고딕"/>
        </w:rPr>
        <w:t xml:space="preserve">[5, 19]. They are excellent for creating a static, best-practice boilerplate for a new project. Their primary limitation is their inflexibility; they generate a fixed, empty skeleton, and the developer must still write all the application logic.</w:t>
      </w:r>
    </w:p>
    <w:p>
      <w:pPr>
        <w:pStyle w:val="Heading4"/>
      </w:pPr>
      <w:r>
        <w:rPr>
          <w:rFonts w:ascii="맑은 고딕" w:cs="맑은 고딕" w:eastAsia="맑은 고딕" w:hAnsi="맑은 고딕"/>
        </w:rPr>
        <w:t xml:space="preserve">2.4.2 Static vs. Dynamic Template Systems</w:t>
      </w:r>
    </w:p>
    <w:p>
      <w:pPr>
        <w:spacing w:after="200"/>
      </w:pPr>
      <w:r>
        <w:rPr>
          <w:rFonts w:ascii="맑은 고딕" w:cs="맑은 고딕" w:eastAsia="맑은 고딕" w:hAnsi="맑은 고딕"/>
        </w:rPr>
        <w:t xml:space="preserve">Bolt-Vibe employs a hybrid approach. It uses a dynamic, AI-driven process to select a base template (React, Next.js, Node.js). This template provides the foundational configuration and file structure. The AI then acts as a dynamic content generator, populating this template with custom application logic, components, and files based on the user's natural language prompt. This combines the reliability of static templates with the flexibility of dynamic AI generation.</w:t>
      </w:r>
    </w:p>
    <w:p>
      <w:pPr>
        <w:pStyle w:val="Heading3"/>
      </w:pPr>
      <w:r>
        <w:rPr>
          <w:rFonts w:ascii="맑은 고딕" w:cs="맑은 고딕" w:eastAsia="맑은 고딕" w:hAnsi="맑은 고딕"/>
        </w:rPr>
        <w:t xml:space="preserve">2.5 Positioning of Our Work</w:t>
      </w:r>
    </w:p>
    <w:p>
      <w:pPr>
        <w:spacing w:after="200"/>
      </w:pPr>
      <w:r>
        <w:rPr>
          <w:rFonts w:ascii="맑은 고딕" w:cs="맑은 고딕" w:eastAsia="맑은 고딕" w:hAnsi="맑은 고딕"/>
        </w:rPr>
        <w:t xml:space="preserve">Bolt-Vibe uniquely synthesizes these four domains. It combines the advanced generative capabilities of LLMs (like Copilot) with the zero-setup, in-browser execution of WebContainer (like StackBlitz), all wrapped in an integrated, IDE-like interface (like CodeSandbox) and initiated by an intelligent, dynamic templating system. To our knowledge, it is the first system to integrate these components into a single, seamless "prompt-to-running-application" workflow.</w:t>
      </w:r>
    </w:p>
    <w:p>
      <w:pPr>
        <w:pStyle w:val="Heading2"/>
      </w:pPr>
      <w:r>
        <w:rPr>
          <w:rFonts w:ascii="맑은 고딕" w:cs="맑은 고딕" w:eastAsia="맑은 고딕" w:hAnsi="맑은 고딕"/>
        </w:rPr>
        <w:t xml:space="preserve">3. System Architecture</w:t>
      </w:r>
    </w:p>
    <w:p>
      <w:pPr>
        <w:pStyle w:val="Heading3"/>
      </w:pPr>
      <w:r>
        <w:rPr>
          <w:rFonts w:ascii="맑은 고딕" w:cs="맑은 고딕" w:eastAsia="맑은 고딕" w:hAnsi="맑은 고딕"/>
        </w:rPr>
        <w:t xml:space="preserve">3.1 Overview and High-Level Architecture</w:t>
      </w:r>
    </w:p>
    <w:p>
      <w:pPr>
        <w:spacing w:after="200"/>
      </w:pPr>
      <w:r>
        <w:rPr>
          <w:rFonts w:ascii="맑은 고딕" w:cs="맑은 고딕" w:eastAsia="맑은 고딕" w:hAnsi="맑은 고딕"/>
        </w:rPr>
        <w:t xml:space="preserve">Bolt-Vibe is architected as a client-server application with in-browser code execution capabilities. The system consists of five major components that work together to provide seamless code generation and execution: (1) the frontend layer built with Next.js, (2) backend API routes for AI integration, (3) the AI/LLM integration layer, (4) the WebContainer execution layer, and (5) user interface components.</w:t>
      </w:r>
    </w:p>
    <w:p>
      <w:pPr>
        <w:pStyle w:val="Heading4"/>
      </w:pPr>
      <w:r>
        <w:rPr>
          <w:rFonts w:ascii="맑은 고딕" w:cs="맑은 고딕" w:eastAsia="맑은 고딕" w:hAnsi="맑은 고딕"/>
        </w:rPr>
        <w:t xml:space="preserve">3.1.1 Frontend Layer (Next.js Application)</w:t>
      </w:r>
    </w:p>
    <w:p>
      <w:pPr>
        <w:spacing w:after="200"/>
      </w:pPr>
      <w:r>
        <w:rPr>
          <w:rFonts w:ascii="맑은 고딕" w:cs="맑은 고딕" w:eastAsia="맑은 고딕" w:hAnsi="맑은 고딕"/>
        </w:rPr>
        <w:t xml:space="preserve">The frontend is built using Next.js 15.4.1 with the App Router architecture, leveraging React 19.1.0 for component-based UI development. The frontend serves multiple purposes: providing an IDE-like user interface, managing application state using React Hooks, handling API communication for code generation, managing WebContainer instance lifecycle, and updating UI components in real-time in response to code generation progress.</w:t>
      </w:r>
    </w:p>
    <w:p>
      <w:pPr>
        <w:spacing w:after="200"/>
      </w:pPr>
      <w:r>
        <w:rPr>
          <w:rFonts w:ascii="맑은 고딕" w:cs="맑은 고딕" w:eastAsia="맑은 고딕" w:hAnsi="맑은 고딕"/>
        </w:rPr>
        <w:t xml:space="preserve">The frontend is organized into several key components:</w:t>
      </w:r>
    </w:p>
    <w:p>
      <w:pPr>
        <w:pStyle w:val="ListParagraph"/>
        <w:numPr>
          <w:ilvl w:val="0"/>
          <w:numId w:val="2"/>
        </w:numPr>
        <w:spacing w:before="40" w:after="80"/>
      </w:pPr>
      <w:r>
        <w:rPr>
          <w:rFonts w:ascii="맑은 고딕" w:cs="맑은 고딕" w:eastAsia="맑은 고딕" w:hAnsi="맑은 고딕"/>
          <w:b/>
          <w:bCs/>
        </w:rPr>
        <w:t xml:space="preserve">Home Page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app/page.tsx</w:t>
      </w:r>
      <w:r>
        <w:rPr>
          <w:rFonts w:ascii="맑은 고딕" w:cs="맑은 고딕" w:eastAsia="맑은 고딕" w:hAnsi="맑은 고딕"/>
        </w:rPr>
        <w:t xml:space="preserve">): Entry point where users input their project requirements in natural language</w:t>
      </w:r>
    </w:p>
    <w:p>
      <w:pPr>
        <w:pStyle w:val="ListParagraph"/>
        <w:numPr>
          <w:ilvl w:val="0"/>
          <w:numId w:val="2"/>
        </w:numPr>
        <w:spacing w:before="40" w:after="80"/>
      </w:pPr>
      <w:r>
        <w:rPr>
          <w:rFonts w:ascii="맑은 고딕" w:cs="맑은 고딕" w:eastAsia="맑은 고딕" w:hAnsi="맑은 고딕"/>
          <w:b/>
          <w:bCs/>
        </w:rPr>
        <w:t xml:space="preserve">Builder Page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app/new/page.tsx</w:t>
      </w:r>
      <w:r>
        <w:rPr>
          <w:rFonts w:ascii="맑은 고딕" w:cs="맑은 고딕" w:eastAsia="맑은 고딕" w:hAnsi="맑은 고딕"/>
        </w:rPr>
        <w:t xml:space="preserve">): Main development interface containing file explorer, code editor, and preview frame</w:t>
      </w:r>
    </w:p>
    <w:p>
      <w:pPr>
        <w:pStyle w:val="ListParagraph"/>
        <w:numPr>
          <w:ilvl w:val="0"/>
          <w:numId w:val="2"/>
        </w:numPr>
        <w:spacing w:before="40" w:after="80"/>
      </w:pPr>
      <w:r>
        <w:rPr>
          <w:rFonts w:ascii="맑은 고딕" w:cs="맑은 고딕" w:eastAsia="맑은 고딕" w:hAnsi="맑은 고딕"/>
          <w:b/>
          <w:bCs/>
        </w:rPr>
        <w:t xml:space="preserve">File Explorer Component</w:t>
      </w:r>
      <w:r>
        <w:rPr>
          <w:rFonts w:ascii="맑은 고딕" w:cs="맑은 고딕" w:eastAsia="맑은 고딕" w:hAnsi="맑은 고딕"/>
        </w:rPr>
        <w:t xml:space="preserve">: Tree-based visualization of project file structure with file selection and navigation</w:t>
      </w:r>
    </w:p>
    <w:p>
      <w:pPr>
        <w:pStyle w:val="ListParagraph"/>
        <w:numPr>
          <w:ilvl w:val="0"/>
          <w:numId w:val="2"/>
        </w:numPr>
        <w:spacing w:before="40" w:after="80"/>
      </w:pPr>
      <w:r>
        <w:rPr>
          <w:rFonts w:ascii="맑은 고딕" w:cs="맑은 고딕" w:eastAsia="맑은 고딕" w:hAnsi="맑은 고딕"/>
          <w:b/>
          <w:bCs/>
        </w:rPr>
        <w:t xml:space="preserve">Code Editor Component</w:t>
      </w:r>
      <w:r>
        <w:rPr>
          <w:rFonts w:ascii="맑은 고딕" w:cs="맑은 고딕" w:eastAsia="맑은 고딕" w:hAnsi="맑은 고딕"/>
        </w:rPr>
        <w:t xml:space="preserve">: Monaco Editor integration for code viewing and editing with syntax highlighting</w:t>
      </w:r>
    </w:p>
    <w:p>
      <w:pPr>
        <w:pStyle w:val="ListParagraph"/>
        <w:numPr>
          <w:ilvl w:val="0"/>
          <w:numId w:val="2"/>
        </w:numPr>
        <w:spacing w:before="40" w:after="80"/>
      </w:pPr>
      <w:r>
        <w:rPr>
          <w:rFonts w:ascii="맑은 고딕" w:cs="맑은 고딕" w:eastAsia="맑은 고딕" w:hAnsi="맑은 고딕"/>
          <w:b/>
          <w:bCs/>
        </w:rPr>
        <w:t xml:space="preserve">Preview Frame Component</w:t>
      </w:r>
      <w:r>
        <w:rPr>
          <w:rFonts w:ascii="맑은 고딕" w:cs="맑은 고딕" w:eastAsia="맑은 고딕" w:hAnsi="맑은 고딕"/>
        </w:rPr>
        <w:t xml:space="preserve">: Live preview of generated applications running in WebContainer</w:t>
      </w:r>
    </w:p>
    <w:p>
      <w:pPr>
        <w:pStyle w:val="ListParagraph"/>
        <w:numPr>
          <w:ilvl w:val="0"/>
          <w:numId w:val="2"/>
        </w:numPr>
        <w:spacing w:before="40" w:after="80"/>
      </w:pPr>
      <w:r>
        <w:rPr>
          <w:rFonts w:ascii="맑은 고딕" w:cs="맑은 고딕" w:eastAsia="맑은 고딕" w:hAnsi="맑은 고딕"/>
          <w:b/>
          <w:bCs/>
        </w:rPr>
        <w:t xml:space="preserve">Steps List Component</w:t>
      </w:r>
      <w:r>
        <w:rPr>
          <w:rFonts w:ascii="맑은 고딕" w:cs="맑은 고딕" w:eastAsia="맑은 고딕" w:hAnsi="맑은 고딕"/>
        </w:rPr>
        <w:t xml:space="preserve">: Visual progress tracking for code generation steps with status management</w:t>
      </w:r>
    </w:p>
    <w:p>
      <w:pPr>
        <w:pStyle w:val="Heading4"/>
      </w:pPr>
      <w:r>
        <w:rPr>
          <w:rFonts w:ascii="맑은 고딕" w:cs="맑은 고딕" w:eastAsia="맑은 고딕" w:hAnsi="맑은 고딕"/>
        </w:rPr>
        <w:t xml:space="preserve">3.1.2 Backend API Routes</w:t>
      </w:r>
    </w:p>
    <w:p>
      <w:pPr>
        <w:spacing w:after="200"/>
      </w:pPr>
      <w:r>
        <w:rPr>
          <w:rFonts w:ascii="맑은 고딕" w:cs="맑은 고딕" w:eastAsia="맑은 고딕" w:hAnsi="맑은 고딕"/>
        </w:rPr>
        <w:t xml:space="preserve">The backend consists of two primary API routes implemented as Next.js API routes:</w:t>
      </w:r>
    </w:p>
    <w:p>
      <w:pPr>
        <w:spacing w:after="200"/>
      </w:pPr>
      <w:r>
        <w:rPr>
          <w:rFonts w:ascii="맑은 고딕" w:cs="맑은 고딕" w:eastAsia="맑은 고딕" w:hAnsi="맑은 고딕"/>
          <w:b/>
          <w:bCs/>
        </w:rPr>
        <w:t xml:space="preserve">Template Classification Route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/api/stacktemplate</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This route receives the user's natural language prompt as a JSON payload (</w:t>
      </w:r>
      <w:r>
        <w:rPr>
          <w:rFonts w:ascii="Consolas" w:cs="Consolas" w:eastAsia="Consolas" w:hAnsi="Consolas"/>
          <w:color w:val="CF222E"/>
          <w:sz w:val="21"/>
          <w:szCs w:val="21"/>
          <w:shd w:fill="F6F8FA"/>
        </w:rPr>
        <w:t xml:space="preserve">{ message: string }</w:t>
      </w:r>
      <w:r>
        <w:rPr>
          <w:rFonts w:ascii="맑은 고딕" w:cs="맑은 고딕" w:eastAsia="맑은 고딕" w:hAnsi="맑은 고딕"/>
        </w:rPr>
        <w:t xml:space="preserve">). It constructs a specialized classification prompt designed for strict output format enforcement and calls Groq's Llama-3.3-70b-versatile model via the Vercel AI SDK. The model response is processed to extract the framework classification, and the route returns template-specific prompts and UI templates. Error handling includes fallback mechanisms for invalid or ambiguous inputs, LLM response parsing failures, and network errors.</w:t>
      </w:r>
    </w:p>
    <w:p>
      <w:pPr>
        <w:spacing w:after="200"/>
      </w:pPr>
      <w:r>
        <w:rPr>
          <w:rFonts w:ascii="맑은 고딕" w:cs="맑은 고딕" w:eastAsia="맑은 고딕" w:hAnsi="맑은 고딕"/>
          <w:b/>
          <w:bCs/>
        </w:rPr>
        <w:t xml:space="preserve">Code Generation Route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/api/chats</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This route receives an array of messages including template prompts and user requirements. It constructs a comprehensive system prompt incorporating framework-specific guidelines, WebContainer environment constraints, code formatting standards, and best practices. The route calls Groq's Llama-3.3-70b-versatile model for code generation and returns an XML-formatted artifact containing the complete project structure. The route also manages conversation history for iterative development, allowing users to request modifications and refinements.</w:t>
      </w:r>
    </w:p>
    <w:p>
      <w:pPr>
        <w:pStyle w:val="Heading4"/>
      </w:pPr>
      <w:r>
        <w:rPr>
          <w:rFonts w:ascii="맑은 고딕" w:cs="맑은 고딕" w:eastAsia="맑은 고딕" w:hAnsi="맑은 고딕"/>
        </w:rPr>
        <w:t xml:space="preserve">3.1.3 AI/LLM Integration Layer</w:t>
      </w:r>
    </w:p>
    <w:p>
      <w:pPr>
        <w:spacing w:after="200"/>
      </w:pPr>
      <w:r>
        <w:rPr>
          <w:rFonts w:ascii="맑은 고딕" w:cs="맑은 고딕" w:eastAsia="맑은 고딕" w:hAnsi="맑은 고딕"/>
        </w:rPr>
        <w:t xml:space="preserve">The AI integration layer connects the application to Large Language Model services through:</w:t>
      </w:r>
    </w:p>
    <w:p>
      <w:pPr>
        <w:pStyle w:val="ListParagraph"/>
        <w:numPr>
          <w:ilvl w:val="0"/>
          <w:numId w:val="2"/>
        </w:numPr>
        <w:spacing w:before="40" w:after="80"/>
      </w:pPr>
      <w:r>
        <w:rPr>
          <w:rFonts w:ascii="맑은 고딕" w:cs="맑은 고딕" w:eastAsia="맑은 고딕" w:hAnsi="맑은 고딕"/>
          <w:b/>
          <w:bCs/>
        </w:rPr>
        <w:t xml:space="preserve">Vercel AI SDK</w:t>
      </w:r>
      <w:r>
        <w:rPr>
          <w:rFonts w:ascii="맑은 고딕" w:cs="맑은 고딕" w:eastAsia="맑은 고딕" w:hAnsi="맑은 고딕"/>
        </w:rPr>
        <w:t xml:space="preserve"> (v4.3.19): Provides a unified interface for LLM interactions across different providers</w:t>
      </w:r>
    </w:p>
    <w:p>
      <w:pPr>
        <w:pStyle w:val="ListParagraph"/>
        <w:numPr>
          <w:ilvl w:val="0"/>
          <w:numId w:val="2"/>
        </w:numPr>
        <w:spacing w:before="40" w:after="80"/>
      </w:pPr>
      <w:r>
        <w:rPr>
          <w:rFonts w:ascii="맑은 고딕" w:cs="맑은 고딕" w:eastAsia="맑은 고딕" w:hAnsi="맑은 고딕"/>
          <w:b/>
          <w:bCs/>
        </w:rPr>
        <w:t xml:space="preserve">Groq SDK</w:t>
      </w:r>
      <w:r>
        <w:rPr>
          <w:rFonts w:ascii="맑은 고딕" w:cs="맑은 고딕" w:eastAsia="맑은 고딕" w:hAnsi="맑은 고딕"/>
        </w:rPr>
        <w:t xml:space="preserve"> (v1.2.9): Direct integration with Groq's Llama-3.3-70b-versatile model, chosen for its speed and cost-effectiveness</w:t>
      </w:r>
    </w:p>
    <w:p>
      <w:pPr>
        <w:pStyle w:val="ListParagraph"/>
        <w:numPr>
          <w:ilvl w:val="0"/>
          <w:numId w:val="2"/>
        </w:numPr>
        <w:spacing w:before="40" w:after="80"/>
      </w:pPr>
      <w:r>
        <w:rPr>
          <w:rFonts w:ascii="맑은 고딕" w:cs="맑은 고딕" w:eastAsia="맑은 고딕" w:hAnsi="맑은 고딕"/>
          <w:b/>
          <w:bCs/>
        </w:rPr>
        <w:t xml:space="preserve">Prompt Management</w:t>
      </w:r>
      <w:r>
        <w:rPr>
          <w:rFonts w:ascii="맑은 고딕" w:cs="맑은 고딕" w:eastAsia="맑은 고딕" w:hAnsi="맑은 고딕"/>
        </w:rPr>
        <w:t xml:space="preserve">: Handles prompt construction, template selection, and system message formatting</w:t>
      </w:r>
    </w:p>
    <w:p>
      <w:pPr>
        <w:pStyle w:val="ListParagraph"/>
        <w:numPr>
          <w:ilvl w:val="0"/>
          <w:numId w:val="2"/>
        </w:numPr>
        <w:spacing w:before="40" w:after="80"/>
      </w:pPr>
      <w:r>
        <w:rPr>
          <w:rFonts w:ascii="맑은 고딕" w:cs="맑은 고딕" w:eastAsia="맑은 고딕" w:hAnsi="맑은 고딕"/>
          <w:b/>
          <w:bCs/>
        </w:rPr>
        <w:t xml:space="preserve">Response Processing</w:t>
      </w:r>
      <w:r>
        <w:rPr>
          <w:rFonts w:ascii="맑은 고딕" w:cs="맑은 고딕" w:eastAsia="맑은 고딕" w:hAnsi="맑은 고딕"/>
        </w:rPr>
        <w:t xml:space="preserve">: Parses LLM responses and converts them to structured formats (XML artifacts, classification results)</w:t>
      </w:r>
    </w:p>
    <w:p>
      <w:pPr>
        <w:pStyle w:val="Heading4"/>
      </w:pPr>
      <w:r>
        <w:rPr>
          <w:rFonts w:ascii="맑은 고딕" w:cs="맑은 고딕" w:eastAsia="맑은 고딕" w:hAnsi="맑은 고딕"/>
        </w:rPr>
        <w:t xml:space="preserve">3.1.4 WebContainer Execution Layer</w:t>
      </w:r>
    </w:p>
    <w:p>
      <w:pPr>
        <w:spacing w:after="200"/>
      </w:pPr>
      <w:r>
        <w:rPr>
          <w:rFonts w:ascii="맑은 고딕" w:cs="맑은 고딕" w:eastAsia="맑은 고딕" w:hAnsi="맑은 고딕"/>
        </w:rPr>
        <w:t xml:space="preserve">The WebContainer layer provides in-browser code execution through:</w:t>
      </w:r>
    </w:p>
    <w:p>
      <w:pPr>
        <w:pStyle w:val="ListParagraph"/>
        <w:numPr>
          <w:ilvl w:val="0"/>
          <w:numId w:val="2"/>
        </w:numPr>
        <w:spacing w:before="40" w:after="80"/>
      </w:pPr>
      <w:r>
        <w:rPr>
          <w:rFonts w:ascii="맑은 고딕" w:cs="맑은 고딕" w:eastAsia="맑은 고딕" w:hAnsi="맑은 고딕"/>
          <w:b/>
          <w:bCs/>
        </w:rPr>
        <w:t xml:space="preserve">Instance Management</w:t>
      </w:r>
      <w:r>
        <w:rPr>
          <w:rFonts w:ascii="맑은 고딕" w:cs="맑은 고딕" w:eastAsia="맑은 고딕" w:hAnsi="맑은 고딕"/>
        </w:rPr>
        <w:t xml:space="preserve">: Singleton pattern ensures a single WebContainer instance throughout the application lifecycle</w:t>
      </w:r>
    </w:p>
    <w:p>
      <w:pPr>
        <w:pStyle w:val="ListParagraph"/>
        <w:numPr>
          <w:ilvl w:val="0"/>
          <w:numId w:val="2"/>
        </w:numPr>
        <w:spacing w:before="40" w:after="80"/>
      </w:pPr>
      <w:r>
        <w:rPr>
          <w:rFonts w:ascii="맑은 고딕" w:cs="맑은 고딕" w:eastAsia="맑은 고딕" w:hAnsi="맑은 고딕"/>
          <w:b/>
          <w:bCs/>
        </w:rPr>
        <w:t xml:space="preserve">File System Operations</w:t>
      </w:r>
      <w:r>
        <w:rPr>
          <w:rFonts w:ascii="맑은 고딕" w:cs="맑은 고딕" w:eastAsia="맑은 고딕" w:hAnsi="맑은 고딕"/>
        </w:rPr>
        <w:t xml:space="preserve">: Converts generated code structures to WebContainer mount format with proper directory nesting</w:t>
      </w:r>
    </w:p>
    <w:p>
      <w:pPr>
        <w:pStyle w:val="ListParagraph"/>
        <w:numPr>
          <w:ilvl w:val="0"/>
          <w:numId w:val="2"/>
        </w:numPr>
        <w:spacing w:before="40" w:after="80"/>
      </w:pPr>
      <w:r>
        <w:rPr>
          <w:rFonts w:ascii="맑은 고딕" w:cs="맑은 고딕" w:eastAsia="맑은 고딕" w:hAnsi="맑은 고딕"/>
          <w:b/>
          <w:bCs/>
        </w:rPr>
        <w:t xml:space="preserve">Process Management</w:t>
      </w:r>
      <w:r>
        <w:rPr>
          <w:rFonts w:ascii="맑은 고딕" w:cs="맑은 고딕" w:eastAsia="맑은 고딕" w:hAnsi="맑은 고딕"/>
        </w:rPr>
        <w:t xml:space="preserve">: Handles npm install, build commands, and development server startup</w:t>
      </w:r>
    </w:p>
    <w:p>
      <w:pPr>
        <w:pStyle w:val="ListParagraph"/>
        <w:numPr>
          <w:ilvl w:val="0"/>
          <w:numId w:val="2"/>
        </w:numPr>
        <w:spacing w:before="40" w:after="80"/>
      </w:pPr>
      <w:r>
        <w:rPr>
          <w:rFonts w:ascii="맑은 고딕" w:cs="맑은 고딕" w:eastAsia="맑은 고딕" w:hAnsi="맑은 고딕"/>
          <w:b/>
          <w:bCs/>
        </w:rPr>
        <w:t xml:space="preserve">Resource Optimization</w:t>
      </w:r>
      <w:r>
        <w:rPr>
          <w:rFonts w:ascii="맑은 고딕" w:cs="맑은 고딕" w:eastAsia="맑은 고딕" w:hAnsi="맑은 고딕"/>
        </w:rPr>
        <w:t xml:space="preserve">: Manages memory, prevents multiple boots, and handles errors gracefully with loading state indicators</w:t>
      </w:r>
    </w:p>
    <w:p>
      <w:pPr>
        <w:pStyle w:val="Heading4"/>
      </w:pPr>
      <w:r>
        <w:rPr>
          <w:rFonts w:ascii="맑은 고딕" w:cs="맑은 고딕" w:eastAsia="맑은 고딕" w:hAnsi="맑은 고딕"/>
        </w:rPr>
        <w:t xml:space="preserve">3.1.5 Data Flow Architecture</w:t>
      </w:r>
    </w:p>
    <w:p>
      <w:pPr>
        <w:spacing w:after="200"/>
      </w:pPr>
      <w:r>
        <w:rPr>
          <w:rFonts w:ascii="맑은 고딕" w:cs="맑은 고딕" w:eastAsia="맑은 고딕" w:hAnsi="맑은 고딕"/>
        </w:rPr>
        <w:t xml:space="preserve">The system follows a unidirectional data flow pattern:</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User Input</w:t>
      </w:r>
      <w:r>
        <w:rPr>
          <w:rFonts w:ascii="맑은 고딕" w:cs="맑은 고딕" w:eastAsia="맑은 고딕" w:hAnsi="맑은 고딕"/>
        </w:rPr>
        <w:t xml:space="preserve">: User enters natural language description on home page</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Template Classification</w:t>
      </w:r>
      <w:r>
        <w:rPr>
          <w:rFonts w:ascii="맑은 고딕" w:cs="맑은 고딕" w:eastAsia="맑은 고딕" w:hAnsi="맑은 고딕"/>
        </w:rPr>
        <w:t xml:space="preserve">: Frontend sends prompt to </w:t>
      </w:r>
      <w:r>
        <w:rPr>
          <w:rFonts w:ascii="Consolas" w:cs="Consolas" w:eastAsia="Consolas" w:hAnsi="Consolas"/>
          <w:color w:val="CF222E"/>
          <w:sz w:val="21"/>
          <w:szCs w:val="21"/>
          <w:shd w:fill="F6F8FA"/>
        </w:rPr>
        <w:t xml:space="preserve">/api/stacktemplate</w:t>
      </w:r>
      <w:r>
        <w:rPr>
          <w:rFonts w:ascii="맑은 고딕" w:cs="맑은 고딕" w:eastAsia="맑은 고딕" w:hAnsi="맑은 고딕"/>
        </w:rPr>
        <w:t xml:space="preserve">, receives template selection and prompts</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Code Generation</w:t>
      </w:r>
      <w:r>
        <w:rPr>
          <w:rFonts w:ascii="맑은 고딕" w:cs="맑은 고딕" w:eastAsia="맑은 고딕" w:hAnsi="맑은 고딕"/>
        </w:rPr>
        <w:t xml:space="preserve">: Frontend sends template prompts + user requirements to </w:t>
      </w:r>
      <w:r>
        <w:rPr>
          <w:rFonts w:ascii="Consolas" w:cs="Consolas" w:eastAsia="Consolas" w:hAnsi="Consolas"/>
          <w:color w:val="CF222E"/>
          <w:sz w:val="21"/>
          <w:szCs w:val="21"/>
          <w:shd w:fill="F6F8FA"/>
        </w:rPr>
        <w:t xml:space="preserve">/api/chats</w:t>
      </w:r>
      <w:r>
        <w:rPr>
          <w:rFonts w:ascii="맑은 고딕" w:cs="맑은 고딕" w:eastAsia="맑은 고딕" w:hAnsi="맑은 고딕"/>
        </w:rPr>
        <w:t xml:space="preserve">, receives XML artifact</w:t>
      </w:r>
    </w:p>
    <w:p>
      <w:pPr>
        <w:spacing w:after="200"/>
      </w:pPr>
      <w:r>
        <w:rPr>
          <w:rFonts w:ascii="맑은 고딕" w:cs="맑은 고딕" w:eastAsia="맑은 고딕" w:hAnsi="맑은 고딕"/>
        </w:rPr>
        <w:t xml:space="preserve">4. </w:t>
      </w:r>
      <w:r>
        <w:rPr>
          <w:rFonts w:ascii="맑은 고딕" w:cs="맑은 고딕" w:eastAsia="맑은 고딕" w:hAnsi="맑은 고딕"/>
          <w:b/>
          <w:bCs/>
        </w:rPr>
        <w:t xml:space="preserve">Parsing</w:t>
      </w:r>
      <w:r>
        <w:rPr>
          <w:rFonts w:ascii="맑은 고딕" w:cs="맑은 고딕" w:eastAsia="맑은 고딕" w:hAnsi="맑은 고딕"/>
        </w:rPr>
        <w:t xml:space="preserve">: Frontend parses XML artifact into Step objects (files, commands) using custom parser</w:t>
      </w:r>
    </w:p>
    <w:p>
      <w:pPr>
        <w:spacing w:after="200"/>
      </w:pPr>
      <w:r>
        <w:rPr>
          <w:rFonts w:ascii="맑은 고딕" w:cs="맑은 고딕" w:eastAsia="맑은 고딕" w:hAnsi="맑은 고딕"/>
        </w:rPr>
        <w:t xml:space="preserve">5. </w:t>
      </w:r>
      <w:r>
        <w:rPr>
          <w:rFonts w:ascii="맑은 고딕" w:cs="맑은 고딕" w:eastAsia="맑은 고딕" w:hAnsi="맑은 고딕"/>
          <w:b/>
          <w:bCs/>
        </w:rPr>
        <w:t xml:space="preserve">File Tree Construction</w:t>
      </w:r>
      <w:r>
        <w:rPr>
          <w:rFonts w:ascii="맑은 고딕" w:cs="맑은 고딕" w:eastAsia="맑은 고딕" w:hAnsi="맑은 고딕"/>
        </w:rPr>
        <w:t xml:space="preserve">: Steps are converted into hierarchical file structure with proper path resolution</w:t>
      </w:r>
    </w:p>
    <w:p>
      <w:pPr>
        <w:spacing w:after="200"/>
      </w:pPr>
      <w:r>
        <w:rPr>
          <w:rFonts w:ascii="맑은 고딕" w:cs="맑은 고딕" w:eastAsia="맑은 고딕" w:hAnsi="맑은 고딕"/>
        </w:rPr>
        <w:t xml:space="preserve">6. </w:t>
      </w:r>
      <w:r>
        <w:rPr>
          <w:rFonts w:ascii="맑은 고딕" w:cs="맑은 고딕" w:eastAsia="맑은 고딕" w:hAnsi="맑은 고딕"/>
          <w:b/>
          <w:bCs/>
        </w:rPr>
        <w:t xml:space="preserve">WebContainer Mounting</w:t>
      </w:r>
      <w:r>
        <w:rPr>
          <w:rFonts w:ascii="맑은 고딕" w:cs="맑은 고딕" w:eastAsia="맑은 고딕" w:hAnsi="맑은 고딕"/>
        </w:rPr>
        <w:t xml:space="preserve">: File structure is converted to WebContainer mount format and mounted to virtual filesystem</w:t>
      </w:r>
    </w:p>
    <w:p>
      <w:pPr>
        <w:spacing w:after="200"/>
      </w:pPr>
      <w:r>
        <w:rPr>
          <w:rFonts w:ascii="맑은 고딕" w:cs="맑은 고딕" w:eastAsia="맑은 고딕" w:hAnsi="맑은 고딕"/>
        </w:rPr>
        <w:t xml:space="preserve">7. </w:t>
      </w:r>
      <w:r>
        <w:rPr>
          <w:rFonts w:ascii="맑은 고딕" w:cs="맑은 고딕" w:eastAsia="맑은 고딕" w:hAnsi="맑은 고딕"/>
          <w:b/>
          <w:bCs/>
        </w:rPr>
        <w:t xml:space="preserve">Execution</w:t>
      </w:r>
      <w:r>
        <w:rPr>
          <w:rFonts w:ascii="맑은 고딕" w:cs="맑은 고딕" w:eastAsia="맑은 고딕" w:hAnsi="맑은 고딕"/>
        </w:rPr>
        <w:t xml:space="preserve">: WebContainer executes npm install and starts development server</w:t>
      </w:r>
    </w:p>
    <w:p>
      <w:pPr>
        <w:spacing w:after="200"/>
      </w:pPr>
      <w:r>
        <w:rPr>
          <w:rFonts w:ascii="맑은 고딕" w:cs="맑은 고딕" w:eastAsia="맑은 고딕" w:hAnsi="맑은 고딕"/>
        </w:rPr>
        <w:t xml:space="preserve">8. </w:t>
      </w:r>
      <w:r>
        <w:rPr>
          <w:rFonts w:ascii="맑은 고딕" w:cs="맑은 고딕" w:eastAsia="맑은 고딕" w:hAnsi="맑은 고딕"/>
          <w:b/>
          <w:bCs/>
        </w:rPr>
        <w:t xml:space="preserve">Preview</w:t>
      </w:r>
      <w:r>
        <w:rPr>
          <w:rFonts w:ascii="맑은 고딕" w:cs="맑은 고딕" w:eastAsia="맑은 고딕" w:hAnsi="맑은 고딕"/>
        </w:rPr>
        <w:t xml:space="preserve">: Preview frame displays running application with live updates</w:t>
      </w:r>
    </w:p>
    <w:p>
      <w:pPr>
        <w:spacing w:after="200"/>
      </w:pPr>
      <w:r>
        <w:rPr>
          <w:rFonts w:ascii="맑은 고딕" w:cs="맑은 고딕" w:eastAsia="맑은 고딕" w:hAnsi="맑은 고딕"/>
        </w:rPr>
        <w:t xml:space="preserve">9. </w:t>
      </w:r>
      <w:r>
        <w:rPr>
          <w:rFonts w:ascii="맑은 고딕" w:cs="맑은 고딕" w:eastAsia="맑은 고딕" w:hAnsi="맑은 고딕"/>
          <w:b/>
          <w:bCs/>
        </w:rPr>
        <w:t xml:space="preserve">Iteration</w:t>
      </w:r>
      <w:r>
        <w:rPr>
          <w:rFonts w:ascii="맑은 고딕" w:cs="맑은 고딕" w:eastAsia="맑은 고딕" w:hAnsi="맑은 고딕"/>
        </w:rPr>
        <w:t xml:space="preserve">: User can request modifications through chat interface, triggering new generation cycles</w:t>
      </w:r>
    </w:p>
    <w:p>
      <w:pPr>
        <w:pStyle w:val="Heading3"/>
      </w:pPr>
      <w:r>
        <w:rPr>
          <w:rFonts w:ascii="맑은 고딕" w:cs="맑은 고딕" w:eastAsia="맑은 고딕" w:hAnsi="맑은 고딕"/>
        </w:rPr>
        <w:t xml:space="preserve">3.2 Two-Stage AI Pipeline Architecture</w:t>
      </w:r>
    </w:p>
    <w:p>
      <w:pPr>
        <w:spacing w:after="200"/>
      </w:pPr>
      <w:r>
        <w:rPr>
          <w:rFonts w:ascii="맑은 고딕" w:cs="맑은 고딕" w:eastAsia="맑은 고딕" w:hAnsi="맑은 고딕"/>
        </w:rPr>
        <w:t xml:space="preserve">The two-stage pipeline is the core innovation of our system, separating concerns between framework detection and code generation to improve accuracy and maintainability.</w:t>
      </w:r>
    </w:p>
    <w:p>
      <w:pPr>
        <w:pStyle w:val="Heading4"/>
      </w:pPr>
      <w:r>
        <w:rPr>
          <w:rFonts w:ascii="맑은 고딕" w:cs="맑은 고딕" w:eastAsia="맑은 고딕" w:hAnsi="맑은 고딕"/>
        </w:rPr>
        <w:t xml:space="preserve">3.2.1 Stage 1: Template Classification</w:t>
      </w:r>
    </w:p>
    <w:p>
      <w:pPr>
        <w:spacing w:after="200"/>
      </w:pPr>
      <w:r>
        <w:rPr>
          <w:rFonts w:ascii="맑은 고딕" w:cs="맑은 고딕" w:eastAsia="맑은 고딕" w:hAnsi="맑은 고딕"/>
          <w:b/>
          <w:bCs/>
        </w:rPr>
        <w:t xml:space="preserve">Purpose and Rationale:</w:t>
      </w:r>
    </w:p>
    <w:p>
      <w:pPr>
        <w:spacing w:after="200"/>
      </w:pPr>
      <w:r>
        <w:rPr>
          <w:rFonts w:ascii="맑은 고딕" w:cs="맑은 고딕" w:eastAsia="맑은 고딕" w:hAnsi="맑은 고딕"/>
        </w:rPr>
        <w:t xml:space="preserve">The first stage classifies user input to determine the appropriate framework template. This separation serves several critical purposes: (1) specialized classification prompts achieve higher accuracy than attempting classification and generation in a single step, (2) once the framework is known, we can apply framework-specific prompts, constraints, and best practices, (3) template selection logic is isolated, making it easier to add new frameworks or modify classification criteria, and (4) explicit classification reduces ambiguity that could lead to incorrect code generation.</w:t>
      </w:r>
    </w:p>
    <w:p>
      <w:pPr>
        <w:spacing w:after="200"/>
      </w:pPr>
      <w:r>
        <w:rPr>
          <w:rFonts w:ascii="맑은 고딕" w:cs="맑은 고딕" w:eastAsia="맑은 고딕" w:hAnsi="맑은 고딕"/>
          <w:b/>
          <w:bCs/>
        </w:rPr>
        <w:t xml:space="preserve">Implementation Details:</w:t>
      </w:r>
    </w:p>
    <w:p>
      <w:pPr>
        <w:spacing w:after="200"/>
      </w:pPr>
      <w:r>
        <w:rPr>
          <w:rFonts w:ascii="맑은 고딕" w:cs="맑은 고딕" w:eastAsia="맑은 고딕" w:hAnsi="맑은 고딕"/>
        </w:rPr>
        <w:t xml:space="preserve">The classification stage is implemented as a Next.js API route (</w:t>
      </w:r>
      <w:r>
        <w:rPr>
          <w:rFonts w:ascii="Consolas" w:cs="Consolas" w:eastAsia="Consolas" w:hAnsi="Consolas"/>
          <w:color w:val="CF222E"/>
          <w:sz w:val="21"/>
          <w:szCs w:val="21"/>
          <w:shd w:fill="F6F8FA"/>
        </w:rPr>
        <w:t xml:space="preserve">/api/stacktemplate</w:t>
      </w:r>
      <w:r>
        <w:rPr>
          <w:rFonts w:ascii="맑은 고딕" w:cs="맑은 고딕" w:eastAsia="맑은 고딕" w:hAnsi="맑은 고딕"/>
        </w:rPr>
        <w:t xml:space="preserve">) that receives a JSON payload containing the user's natural language prompt. It constructs a specialized classification prompt designed for strict output format enforcement and calls Groq's Llama-3.3-70b-versatile model via the Vercel AI SDK. The model response is processed to extract the framework classification, and the route returns template-specific prompts and UI templates.</w:t>
      </w:r>
    </w:p>
    <w:p>
      <w:pPr>
        <w:spacing w:after="200"/>
      </w:pPr>
      <w:r>
        <w:rPr>
          <w:rFonts w:ascii="맑은 고딕" w:cs="맑은 고딕" w:eastAsia="맑은 고딕" w:hAnsi="맑은 고딕"/>
          <w:b/>
          <w:bCs/>
        </w:rPr>
        <w:t xml:space="preserve">Classification Prompt Design:</w:t>
      </w:r>
    </w:p>
    <w:p>
      <w:pPr>
        <w:spacing w:after="200"/>
      </w:pPr>
      <w:r>
        <w:rPr>
          <w:rFonts w:ascii="맑은 고딕" w:cs="맑은 고딕" w:eastAsia="맑은 고딕" w:hAnsi="맑은 고딕"/>
        </w:rPr>
        <w:t xml:space="preserve">The classification prompt is carefully engineered to ensure reliable classification:</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You are a strict classifier. Your job is to look at the user's message and return ONLY one of these words: "node", "react", or "nextjs".</w:t>
      </w:r>
    </w:p>
    <w:p>
      <w:pPr>
        <w:spacing w:after="200"/>
      </w:pPr>
      <w:r>
        <w:rPr>
          <w:rFonts w:ascii="맑은 고딕" w:cs="맑은 고딕" w:eastAsia="맑은 고딕" w:hAnsi="맑은 고딕"/>
        </w:rPr>
        <w:t xml:space="preserve">Do NOT explain your answer.</w:t>
      </w:r>
    </w:p>
    <w:p>
      <w:pPr>
        <w:spacing w:after="200"/>
      </w:pPr>
      <w:r>
        <w:rPr>
          <w:rFonts w:ascii="맑은 고딕" w:cs="맑은 고딕" w:eastAsia="맑은 고딕" w:hAnsi="맑은 고딕"/>
        </w:rPr>
        <w:t xml:space="preserve">Do NOT generate any code.</w:t>
      </w:r>
    </w:p>
    <w:p>
      <w:pPr>
        <w:spacing w:after="200"/>
      </w:pPr>
      <w:r>
        <w:rPr>
          <w:rFonts w:ascii="맑은 고딕" w:cs="맑은 고딕" w:eastAsia="맑은 고딕" w:hAnsi="맑은 고딕"/>
        </w:rPr>
        <w:t xml:space="preserve">Do NOT return anything except one of these three words.</w:t>
      </w:r>
    </w:p>
    <w:p>
      <w:pPr>
        <w:spacing w:after="200"/>
      </w:pPr>
      <w:r>
        <w:rPr>
          <w:rFonts w:ascii="맑은 고딕" w:cs="맑은 고딕" w:eastAsia="맑은 고딕" w:hAnsi="맑은 고딕"/>
        </w:rPr>
        <w:t xml:space="preserve">If you are unsure, pick the closest match.</w:t>
      </w:r>
    </w:p>
    <w:p>
      <w:pPr>
        <w:spacing w:after="200"/>
      </w:pPr>
      <w:r>
        <w:rPr>
          <w:rFonts w:ascii="맑은 고딕" w:cs="맑은 고딕" w:eastAsia="맑은 고딕" w:hAnsi="맑은 고딕"/>
        </w:rPr>
        <w:t xml:space="preserve">Your response MUST be exactly one of: node, react, nextjs.</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Key design decisions include: (1) strict output format that explicitly prohibits explanations or additional text, (2) limited vocabulary constraining output to exactly three options, (3) fallback strategy providing guidance for ambiguous cases, and (4) single-word response simplifying parsing and reducing error potential.</w:t>
      </w:r>
    </w:p>
    <w:p>
      <w:pPr>
        <w:spacing w:after="200"/>
      </w:pPr>
      <w:r>
        <w:rPr>
          <w:rFonts w:ascii="맑은 고딕" w:cs="맑은 고딕" w:eastAsia="맑은 고딕" w:hAnsi="맑은 고딕"/>
          <w:b/>
          <w:bCs/>
        </w:rPr>
        <w:t xml:space="preserve">Classification Categories:</w:t>
      </w:r>
    </w:p>
    <w:p>
      <w:pPr>
        <w:spacing w:after="200"/>
      </w:pPr>
      <w:r>
        <w:rPr>
          <w:rFonts w:ascii="맑은 고딕" w:cs="맑은 고딕" w:eastAsia="맑은 고딕" w:hAnsi="맑은 고딕"/>
        </w:rPr>
        <w:t xml:space="preserve">The system supports three primary framework categories:</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React</w:t>
      </w:r>
      <w:r>
        <w:rPr>
          <w:rFonts w:ascii="맑은 고딕" w:cs="맑은 고딕" w:eastAsia="맑은 고딕" w:hAnsi="맑은 고딕"/>
        </w:rPr>
        <w:t xml:space="preserve">: For client-side React applications using Vite or similar build tools</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Next.js</w:t>
      </w:r>
      <w:r>
        <w:rPr>
          <w:rFonts w:ascii="맑은 고딕" w:cs="맑은 고딕" w:eastAsia="맑은 고딕" w:hAnsi="맑은 고딕"/>
        </w:rPr>
        <w:t xml:space="preserve">: For full-stack React applications with server-side rendering capabilities</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Node.js</w:t>
      </w:r>
      <w:r>
        <w:rPr>
          <w:rFonts w:ascii="맑은 고딕" w:cs="맑은 고딕" w:eastAsia="맑은 고딕" w:hAnsi="맑은 고딕"/>
        </w:rPr>
        <w:t xml:space="preserve">: For backend applications, APIs, and server-side logic</w:t>
      </w:r>
    </w:p>
    <w:p>
      <w:pPr>
        <w:spacing w:after="200"/>
      </w:pPr>
      <w:r>
        <w:rPr>
          <w:rFonts w:ascii="맑은 고딕" w:cs="맑은 고딕" w:eastAsia="맑은 고딕" w:hAnsi="맑은 고딕"/>
          <w:b/>
          <w:bCs/>
        </w:rPr>
        <w:t xml:space="preserve">Response Structure:</w:t>
      </w:r>
    </w:p>
    <w:p>
      <w:pPr>
        <w:spacing w:after="200"/>
      </w:pPr>
      <w:r>
        <w:rPr>
          <w:rFonts w:ascii="맑은 고딕" w:cs="맑은 고딕" w:eastAsia="맑은 고딕" w:hAnsi="맑은 고딕"/>
        </w:rPr>
        <w:t xml:space="preserve">The classification API returns a structured response: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`typescript</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prompts: string</w:t>
      </w:r>
      <w:r>
        <w:rPr>
          <w:rFonts w:ascii="맑은 고딕" w:cs="맑은 고딕" w:eastAsia="맑은 고딕" w:hAnsi="맑은 고딕"/>
        </w:rPr>
        <w:t xml:space="preserve">[],      // Array of prompts for code generation</w:t>
      </w:r>
    </w:p>
    <w:p>
      <w:pPr>
        <w:spacing w:after="200"/>
      </w:pPr>
      <w:r>
        <w:rPr>
          <w:rFonts w:ascii="맑은 고딕" w:cs="맑은 고딕" w:eastAsia="맑은 고딕" w:hAnsi="맑은 고딕"/>
        </w:rPr>
        <w:t xml:space="preserve">  uiPrompts: string</w:t>
      </w:r>
      <w:r>
        <w:rPr>
          <w:rFonts w:ascii="맑은 고딕" w:cs="맑은 고딕" w:eastAsia="맑은 고딕" w:hAnsi="맑은 고딕"/>
        </w:rPr>
        <w:t xml:space="preserve">[]    // Array of UI templates for initial file structure</w:t>
      </w:r>
    </w:p>
    <w:p>
      <w:pPr>
        <w:spacing w:after="200"/>
      </w:pPr>
      <w:r>
        <w:rPr>
          <w:rFonts w:ascii="맑은 고딕" w:cs="맑은 고딕" w:eastAsia="맑은 고딕" w:hAnsi="맑은 고딕"/>
        </w:rPr>
        <w:t xml:space="preserv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For React projects, the response includes BASE</w:t>
      </w:r>
      <w:r>
        <w:rPr>
          <w:rFonts w:ascii="맑은 고딕" w:cs="맑은 고딕" w:eastAsia="맑은 고딕" w:hAnsi="맑은 고딕"/>
        </w:rPr>
        <w:t xml:space="preserve">_PROMPT (design guidelines and best practices), a framework-specific prompt with React template structure, and a UI template containing initial React project files. For Next.js and Node.js projects, the structure is similar but framework-specific.</w:t>
      </w:r>
    </w:p>
    <w:p>
      <w:pPr>
        <w:pStyle w:val="Heading4"/>
      </w:pPr>
      <w:r>
        <w:rPr>
          <w:rFonts w:ascii="맑은 고딕" w:cs="맑은 고딕" w:eastAsia="맑은 고딕" w:hAnsi="맑은 고딕"/>
        </w:rPr>
        <w:t xml:space="preserve">3.2.2 Stage 2: Code Generation</w:t>
      </w:r>
    </w:p>
    <w:p>
      <w:pPr>
        <w:spacing w:after="200"/>
      </w:pPr>
      <w:r>
        <w:rPr>
          <w:rFonts w:ascii="맑은 고딕" w:cs="맑은 고딕" w:eastAsia="맑은 고딕" w:hAnsi="맑은 고딕"/>
          <w:b/>
          <w:bCs/>
        </w:rPr>
        <w:t xml:space="preserve">Purpose and Architecture:</w:t>
      </w:r>
    </w:p>
    <w:p>
      <w:pPr>
        <w:spacing w:after="200"/>
      </w:pPr>
      <w:r>
        <w:rPr>
          <w:rFonts w:ascii="맑은 고딕" w:cs="맑은 고딕" w:eastAsia="맑은 고딕" w:hAnsi="맑은 고딕"/>
        </w:rPr>
        <w:t xml:space="preserve">The second stage generates complete, executable project structures based on the classified template and user requirements. This stage leverages framework-specific knowledge to produce production-ready code that adheres to best practices and framework conventions.</w:t>
      </w:r>
    </w:p>
    <w:p>
      <w:pPr>
        <w:spacing w:after="200"/>
      </w:pPr>
      <w:r>
        <w:rPr>
          <w:rFonts w:ascii="맑은 고딕" w:cs="맑은 고딕" w:eastAsia="맑은 고딕" w:hAnsi="맑은 고딕"/>
          <w:b/>
          <w:bCs/>
        </w:rPr>
        <w:t xml:space="preserve">Implementation Details:</w:t>
      </w:r>
    </w:p>
    <w:p>
      <w:pPr>
        <w:spacing w:after="200"/>
      </w:pPr>
      <w:r>
        <w:rPr>
          <w:rFonts w:ascii="맑은 고딕" w:cs="맑은 고딕" w:eastAsia="맑은 고딕" w:hAnsi="맑은 고딕"/>
        </w:rPr>
        <w:t xml:space="preserve">The code generation stage is implemented as a Next.js API route (</w:t>
      </w:r>
      <w:r>
        <w:rPr>
          <w:rFonts w:ascii="Consolas" w:cs="Consolas" w:eastAsia="Consolas" w:hAnsi="Consolas"/>
          <w:color w:val="CF222E"/>
          <w:sz w:val="21"/>
          <w:szCs w:val="21"/>
          <w:shd w:fill="F6F8FA"/>
        </w:rPr>
        <w:t xml:space="preserve">/api/chats</w:t>
      </w:r>
      <w:r>
        <w:rPr>
          <w:rFonts w:ascii="맑은 고딕" w:cs="맑은 고딕" w:eastAsia="맑은 고딕" w:hAnsi="맑은 고딕"/>
        </w:rPr>
        <w:t xml:space="preserve">) that receives an array of messages including template prompts and user requirements. It constructs a comprehensive system prompt incorporating framework-specific guidelines, WebContainer environment constraints, code formatting standards, and best practices. The route calls Groq's Llama-3.3-70b-versatile model for code generation and returns an XML-formatted artifact containing the complete project structure.</w:t>
      </w:r>
    </w:p>
    <w:p>
      <w:pPr>
        <w:spacing w:after="200"/>
      </w:pPr>
      <w:r>
        <w:rPr>
          <w:rFonts w:ascii="맑은 고딕" w:cs="맑은 고딕" w:eastAsia="맑은 고딕" w:hAnsi="맑은 고딕"/>
          <w:b/>
          <w:bCs/>
        </w:rPr>
        <w:t xml:space="preserve">System Prompt Architecture:</w:t>
      </w:r>
    </w:p>
    <w:p>
      <w:pPr>
        <w:spacing w:after="200"/>
      </w:pPr>
      <w:r>
        <w:rPr>
          <w:rFonts w:ascii="맑은 고딕" w:cs="맑은 고딕" w:eastAsia="맑은 고딕" w:hAnsi="맑은 고딕"/>
        </w:rPr>
        <w:t xml:space="preserve">The generation system prompt is extensive (approximately 2,000+ words) and includes: (1) role definition ("You are Bolt, an expert AI assistant and exceptional senior software developer"), (2) environment constraints detailing WebContainer limitations and capabilities, (3) code formatting guidelines for indentation, style, and structure, (4) artifact instructions with comprehensive specifications for output format, (5) framework-specific guidelines tailored instructions based on selected template, and (6) best practices including production-ready code standards, modular design, and error handling.</w:t>
      </w:r>
    </w:p>
    <w:p>
      <w:pPr>
        <w:spacing w:after="200"/>
      </w:pPr>
      <w:r>
        <w:rPr>
          <w:rFonts w:ascii="맑은 고딕" w:cs="맑은 고딕" w:eastAsia="맑은 고딕" w:hAnsi="맑은 고딕"/>
          <w:b/>
          <w:bCs/>
        </w:rPr>
        <w:t xml:space="preserve">Artifact Format Specification:</w:t>
      </w:r>
    </w:p>
    <w:p>
      <w:pPr>
        <w:spacing w:after="200"/>
      </w:pPr>
      <w:r>
        <w:rPr>
          <w:rFonts w:ascii="맑은 고딕" w:cs="맑은 고딕" w:eastAsia="맑은 고딕" w:hAnsi="맑은 고딕"/>
        </w:rPr>
        <w:t xml:space="preserve">The code generation output follows a structured XML format:</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`xml</w:t>
      </w:r>
    </w:p>
    <w:p>
      <w:pPr>
        <w:spacing w:after="200"/>
      </w:pPr>
      <w:r>
        <w:rPr>
          <w:rFonts w:ascii="맑은 고딕" w:cs="맑은 고딕" w:eastAsia="맑은 고딕" w:hAnsi="맑은 고딕"/>
        </w:rPr>
        <w:t xml:space="preserve">    // File content here</w:t>
      </w:r>
    </w:p>
    <w:p>
      <w:pPr>
        <w:spacing w:after="200"/>
      </w:pPr>
      <w:r>
        <w:rPr>
          <w:rFonts w:ascii="맑은 고딕" w:cs="맑은 고딕" w:eastAsia="맑은 고딕" w:hAnsi="맑은 고딕"/>
        </w:rPr>
        <w:t xml:space="preserve">    npm install</w:t>
      </w:r>
    </w:p>
    <w:p>
      <w:pPr>
        <w:spacing w:after="200"/>
      </w:pPr>
      <w:r>
        <w:rPr>
          <w:rFonts w:ascii="맑은 고딕" w:cs="맑은 고딕" w:eastAsia="맑은 고딕" w:hAnsi="맑은 고딕"/>
        </w:rPr>
        <w:t xml:space="preserve">    // More file content</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The artifact structure includes: (1) </w:t>
      </w:r>
      <w:r>
        <w:rPr>
          <w:rFonts w:ascii="Consolas" w:cs="Consolas" w:eastAsia="Consolas" w:hAnsi="Consolas"/>
          <w:color w:val="CF222E"/>
          <w:sz w:val="21"/>
          <w:szCs w:val="21"/>
          <w:shd w:fill="F6F8FA"/>
        </w:rPr>
        <w:t xml:space="preserve">boltArtifact</w:t>
      </w:r>
      <w:r>
        <w:rPr>
          <w:rFonts w:ascii="맑은 고딕" w:cs="맑은 고딕" w:eastAsia="맑은 고딕" w:hAnsi="맑은 고딕"/>
        </w:rPr>
        <w:t xml:space="preserve"> as the root element containing all project actions with </w:t>
      </w:r>
      <w:r>
        <w:rPr>
          <w:rFonts w:ascii="Consolas" w:cs="Consolas" w:eastAsia="Consolas" w:hAnsi="Consolas"/>
          <w:color w:val="CF222E"/>
          <w:sz w:val="21"/>
          <w:szCs w:val="21"/>
          <w:shd w:fill="F6F8FA"/>
        </w:rPr>
        <w:t xml:space="preserve">id</w:t>
      </w:r>
      <w:r>
        <w:rPr>
          <w:rFonts w:ascii="맑은 고딕" w:cs="맑은 고딕" w:eastAsia="맑은 고딕" w:hAnsi="맑은 고딕"/>
        </w:rPr>
        <w:t xml:space="preserve"> (unique identifier in kebab-case) and </w:t>
      </w:r>
      <w:r>
        <w:rPr>
          <w:rFonts w:ascii="Consolas" w:cs="Consolas" w:eastAsia="Consolas" w:hAnsi="Consolas"/>
          <w:color w:val="CF222E"/>
          <w:sz w:val="21"/>
          <w:szCs w:val="21"/>
          <w:shd w:fill="F6F8FA"/>
        </w:rPr>
        <w:t xml:space="preserve">title</w:t>
      </w:r>
      <w:r>
        <w:rPr>
          <w:rFonts w:ascii="맑은 고딕" w:cs="맑은 고딕" w:eastAsia="맑은 고딕" w:hAnsi="맑은 고딕"/>
        </w:rPr>
        <w:t xml:space="preserve"> (human-readable project title) attributes, and (2) </w:t>
      </w:r>
      <w:r>
        <w:rPr>
          <w:rFonts w:ascii="Consolas" w:cs="Consolas" w:eastAsia="Consolas" w:hAnsi="Consolas"/>
          <w:color w:val="CF222E"/>
          <w:sz w:val="21"/>
          <w:szCs w:val="21"/>
          <w:shd w:fill="F6F8FA"/>
        </w:rPr>
        <w:t xml:space="preserve">boltAction</w:t>
      </w:r>
      <w:r>
        <w:rPr>
          <w:rFonts w:ascii="맑은 고딕" w:cs="맑은 고딕" w:eastAsia="맑은 고딕" w:hAnsi="맑은 고딕"/>
        </w:rPr>
        <w:t xml:space="preserve"> elements representing individual actions with </w:t>
      </w:r>
      <w:r>
        <w:rPr>
          <w:rFonts w:ascii="Consolas" w:cs="Consolas" w:eastAsia="Consolas" w:hAnsi="Consolas"/>
          <w:color w:val="CF222E"/>
          <w:sz w:val="21"/>
          <w:szCs w:val="21"/>
          <w:shd w:fill="F6F8FA"/>
        </w:rPr>
        <w:t xml:space="preserve">type</w:t>
      </w:r>
      <w:r>
        <w:rPr>
          <w:rFonts w:ascii="맑은 고딕" w:cs="맑은 고딕" w:eastAsia="맑은 고딕" w:hAnsi="맑은 고딕"/>
        </w:rPr>
        <w:t xml:space="preserve"> (action type: "file" for file creation, "shell" for commands) and </w:t>
      </w:r>
      <w:r>
        <w:rPr>
          <w:rFonts w:ascii="Consolas" w:cs="Consolas" w:eastAsia="Consolas" w:hAnsi="Consolas"/>
          <w:color w:val="CF222E"/>
          <w:sz w:val="21"/>
          <w:szCs w:val="21"/>
          <w:shd w:fill="F6F8FA"/>
        </w:rPr>
        <w:t xml:space="preserve">filePath</w:t>
      </w:r>
      <w:r>
        <w:rPr>
          <w:rFonts w:ascii="맑은 고딕" w:cs="맑은 고딕" w:eastAsia="맑은 고딕" w:hAnsi="맑은 고딕"/>
        </w:rPr>
        <w:t xml:space="preserve"> (relative path for file actions, required for file type) attributes, plus content (file contents or shell commands).</w:t>
      </w:r>
    </w:p>
    <w:p>
      <w:pPr>
        <w:spacing w:after="200"/>
      </w:pPr>
      <w:r>
        <w:rPr>
          <w:rFonts w:ascii="맑은 고딕" w:cs="맑은 고딕" w:eastAsia="맑은 고딕" w:hAnsi="맑은 고딕"/>
          <w:b/>
          <w:bCs/>
        </w:rPr>
        <w:t xml:space="preserve">Action Types:</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File Actions</w:t>
      </w:r>
      <w:r>
        <w:rPr>
          <w:rFonts w:ascii="맑은 고딕" w:cs="맑은 고딕" w:eastAsia="맑은 고딕" w:hAnsi="맑은 고딕"/>
        </w:rPr>
        <w:t xml:space="preserve">: Create or update files with specified content</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Shell Actions</w:t>
      </w:r>
      <w:r>
        <w:rPr>
          <w:rFonts w:ascii="맑은 고딕" w:cs="맑은 고딕" w:eastAsia="맑은 고딕" w:hAnsi="맑은 고딕"/>
        </w:rPr>
        <w:t xml:space="preserve">: Execute shell commands (npm install, build commands, etc.)</w:t>
      </w:r>
    </w:p>
    <w:p>
      <w:pPr>
        <w:spacing w:after="200"/>
      </w:pPr>
      <w:r>
        <w:rPr>
          <w:rFonts w:ascii="맑은 고딕" w:cs="맑은 고딕" w:eastAsia="맑은 고딕" w:hAnsi="맑은 고딕"/>
          <w:b/>
          <w:bCs/>
        </w:rPr>
        <w:t xml:space="preserve">Parsing and Processing:</w:t>
      </w:r>
    </w:p>
    <w:p>
      <w:pPr>
        <w:spacing w:after="200"/>
      </w:pPr>
      <w:r>
        <w:rPr>
          <w:rFonts w:ascii="맑은 고딕" w:cs="맑은 고딕" w:eastAsia="맑은 고딕" w:hAnsi="맑은 고딕"/>
        </w:rPr>
        <w:t xml:space="preserve">The frontend parses the XML artifact using a custom parser (</w:t>
      </w:r>
      <w:r>
        <w:rPr>
          <w:rFonts w:ascii="Consolas" w:cs="Consolas" w:eastAsia="Consolas" w:hAnsi="Consolas"/>
          <w:color w:val="CF222E"/>
          <w:sz w:val="21"/>
          <w:szCs w:val="21"/>
          <w:shd w:fill="F6F8FA"/>
        </w:rPr>
        <w:t xml:space="preserve">lib/steps.ts</w:t>
      </w:r>
      <w:r>
        <w:rPr>
          <w:rFonts w:ascii="맑은 고딕" w:cs="맑은 고딕" w:eastAsia="맑은 고딕" w:hAnsi="맑은 고딕"/>
        </w:rPr>
        <w:t xml:space="preserve">) that: (1) extracts all </w:t>
      </w: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 elements, (2) classifies actions by type (file vs. shell), (3) converts file paths to normalized Step objects, (4) extracts code content and command text, and (5) validates structure and content.</w:t>
      </w:r>
    </w:p>
    <w:p>
      <w:pPr>
        <w:pStyle w:val="Heading3"/>
      </w:pPr>
      <w:r>
        <w:rPr>
          <w:rFonts w:ascii="맑은 고딕" w:cs="맑은 고딕" w:eastAsia="맑은 고딕" w:hAnsi="맑은 고딕"/>
        </w:rPr>
        <w:t xml:space="preserve">3.3 WebContainer Integration</w:t>
      </w:r>
    </w:p>
    <w:p>
      <w:pPr>
        <w:pStyle w:val="Heading4"/>
      </w:pPr>
      <w:r>
        <w:rPr>
          <w:rFonts w:ascii="맑은 고딕" w:cs="맑은 고딕" w:eastAsia="맑은 고딕" w:hAnsi="맑은 고딕"/>
        </w:rPr>
        <w:t xml:space="preserve">3.3.1 Architecture</w:t>
      </w:r>
    </w:p>
    <w:p>
      <w:pPr>
        <w:spacing w:after="200"/>
      </w:pPr>
      <w:r>
        <w:rPr>
          <w:rFonts w:ascii="맑은 고딕" w:cs="맑은 고딕" w:eastAsia="맑은 고딕" w:hAnsi="맑은 고딕"/>
        </w:rPr>
        <w:t xml:space="preserve">The WebContainer integration provides the in-browser execution environment for generated code. The architecture includes:</w:t>
      </w:r>
    </w:p>
    <w:p>
      <w:pPr>
        <w:spacing w:after="200"/>
      </w:pPr>
      <w:r>
        <w:rPr>
          <w:rFonts w:ascii="맑은 고딕" w:cs="맑은 고딕" w:eastAsia="맑은 고딕" w:hAnsi="맑은 고딕"/>
          <w:b/>
          <w:bCs/>
        </w:rPr>
        <w:t xml:space="preserve">WebContainer API Integration:</w:t>
      </w:r>
    </w:p>
    <w:p>
      <w:pPr>
        <w:spacing w:after="200"/>
      </w:pPr>
      <w:r>
        <w:rPr>
          <w:rFonts w:ascii="맑은 고딕" w:cs="맑은 고딕" w:eastAsia="맑은 고딕" w:hAnsi="맑은 고딕"/>
        </w:rPr>
        <w:t xml:space="preserve">The system uses WebContainer API v1.6.1 to create a Node.js runtime environment in the browser. The API provides a virtualized file system, process manager, and npm client, enabling full Node.js application execution without server infrastructure.</w:t>
      </w:r>
    </w:p>
    <w:p>
      <w:pPr>
        <w:spacing w:after="200"/>
      </w:pPr>
      <w:r>
        <w:rPr>
          <w:rFonts w:ascii="맑은 고딕" w:cs="맑은 고딕" w:eastAsia="맑은 고딕" w:hAnsi="맑은 고딕"/>
          <w:b/>
          <w:bCs/>
        </w:rPr>
        <w:t xml:space="preserve">Virtual File System Implementation:</w:t>
      </w:r>
    </w:p>
    <w:p>
      <w:pPr>
        <w:spacing w:after="200"/>
      </w:pPr>
      <w:r>
        <w:rPr>
          <w:rFonts w:ascii="맑은 고딕" w:cs="맑은 고딕" w:eastAsia="맑은 고딕" w:hAnsi="맑은 고딕"/>
        </w:rPr>
        <w:t xml:space="preserve">The system implements a virtual file system that mirrors the generated project structure. Files and directories are created in a hierarchical structure that matches standard web application project layouts.</w:t>
      </w:r>
    </w:p>
    <w:p>
      <w:pPr>
        <w:spacing w:after="200"/>
      </w:pPr>
      <w:r>
        <w:rPr>
          <w:rFonts w:ascii="맑은 고딕" w:cs="맑은 고딕" w:eastAsia="맑은 고딕" w:hAnsi="맑은 고딕"/>
          <w:b/>
          <w:bCs/>
        </w:rPr>
        <w:t xml:space="preserve">Mount Structure Creation:</w:t>
      </w:r>
    </w:p>
    <w:p>
      <w:pPr>
        <w:spacing w:after="200"/>
      </w:pPr>
      <w:r>
        <w:rPr>
          <w:rFonts w:ascii="맑은 고딕" w:cs="맑은 고딕" w:eastAsia="맑은 고딕" w:hAnsi="맑은 고딕"/>
        </w:rPr>
        <w:t xml:space="preserve">Generated files are converted into a mount structure format that WebContainer can understand. The mount structure is a nested object representation where directories contain nested objects and files contain content strings.</w:t>
      </w:r>
    </w:p>
    <w:p>
      <w:pPr>
        <w:spacing w:after="200"/>
      </w:pPr>
      <w:r>
        <w:rPr>
          <w:rFonts w:ascii="맑은 고딕" w:cs="맑은 고딕" w:eastAsia="맑은 고딕" w:hAnsi="맑은 고딕"/>
          <w:b/>
          <w:bCs/>
        </w:rPr>
        <w:t xml:space="preserve">Singleton Pattern for Instance Management:</w:t>
      </w:r>
    </w:p>
    <w:p>
      <w:pPr>
        <w:spacing w:after="200"/>
      </w:pPr>
      <w:r>
        <w:rPr>
          <w:rFonts w:ascii="맑은 고딕" w:cs="맑은 고딕" w:eastAsia="맑은 고딕" w:hAnsi="맑은 고딕"/>
        </w:rPr>
        <w:t xml:space="preserve">A critical implementation detail is the singleton pattern that ensures only one WebContainer instance exists throughout the application lifecycle. This prevents resource waste, boot errors, and performance issues associated with multiple instance creation.</w:t>
      </w:r>
    </w:p>
    <w:p>
      <w:pPr>
        <w:pStyle w:val="Heading4"/>
      </w:pPr>
      <w:r>
        <w:rPr>
          <w:rFonts w:ascii="맑은 고딕" w:cs="맑은 고딕" w:eastAsia="맑은 고딕" w:hAnsi="맑은 고딕"/>
        </w:rPr>
        <w:t xml:space="preserve">3.3.2 File System Mapping</w:t>
      </w:r>
    </w:p>
    <w:p>
      <w:pPr>
        <w:spacing w:after="200"/>
      </w:pPr>
      <w:r>
        <w:rPr>
          <w:rFonts w:ascii="맑은 고딕" w:cs="맑은 고딕" w:eastAsia="맑은 고딕" w:hAnsi="맑은 고딕"/>
        </w:rPr>
        <w:t xml:space="preserve">The file system mapping process converts Step objects (parsed from XML artifacts) into WebContainer mount structures:</w:t>
      </w:r>
    </w:p>
    <w:p>
      <w:pPr>
        <w:spacing w:after="200"/>
      </w:pPr>
      <w:r>
        <w:rPr>
          <w:rFonts w:ascii="맑은 고딕" w:cs="맑은 고딕" w:eastAsia="맑은 고딕" w:hAnsi="맑은 고딕"/>
          <w:b/>
          <w:bCs/>
        </w:rPr>
        <w:t xml:space="preserve">Conversion Algorithm:</w:t>
      </w:r>
    </w:p>
    <w:p>
      <w:pPr>
        <w:spacing w:after="200"/>
      </w:pPr>
      <w:r>
        <w:rPr>
          <w:rFonts w:ascii="맑은 고딕" w:cs="맑은 고딕" w:eastAsia="맑은 고딕" w:hAnsi="맑은 고딕"/>
        </w:rPr>
        <w:t xml:space="preserve">The conversion process involves: (1) iterating through all Step objects with type "file", (2) parsing file paths to determine directory structure, (3) creating nested directory objects for each path segment, (4) inserting file content at the appropriate location in the hierarchy, and (5) handling edge cases like root-level files and deeply nested directories.</w:t>
      </w:r>
    </w:p>
    <w:p>
      <w:pPr>
        <w:spacing w:after="200"/>
      </w:pPr>
      <w:r>
        <w:rPr>
          <w:rFonts w:ascii="맑은 고딕" w:cs="맑은 고딕" w:eastAsia="맑은 고딕" w:hAnsi="맑은 고딕"/>
          <w:b/>
          <w:bCs/>
        </w:rPr>
        <w:t xml:space="preserve">Recursive Processing:</w:t>
      </w:r>
    </w:p>
    <w:p>
      <w:pPr>
        <w:spacing w:after="200"/>
      </w:pPr>
      <w:r>
        <w:rPr>
          <w:rFonts w:ascii="맑은 고딕" w:cs="맑은 고딕" w:eastAsia="맑은 고딕" w:hAnsi="맑은 고딕"/>
        </w:rPr>
        <w:t xml:space="preserve">The algorithm uses recursive processing to handle arbitrary directory depths. For each file path like </w:t>
      </w:r>
      <w:r>
        <w:rPr>
          <w:rFonts w:ascii="Consolas" w:cs="Consolas" w:eastAsia="Consolas" w:hAnsi="Consolas"/>
          <w:color w:val="CF222E"/>
          <w:sz w:val="21"/>
          <w:szCs w:val="21"/>
          <w:shd w:fill="F6F8FA"/>
        </w:rPr>
        <w:t xml:space="preserve">src/components/Button.tsx</w:t>
      </w:r>
      <w:r>
        <w:rPr>
          <w:rFonts w:ascii="맑은 고딕" w:cs="맑은 고딕" w:eastAsia="맑은 고딕" w:hAnsi="맑은 고딕"/>
        </w:rPr>
        <w:t xml:space="preserve">, the algorithm: (1) creates or accesses the </w:t>
      </w:r>
      <w:r>
        <w:rPr>
          <w:rFonts w:ascii="Consolas" w:cs="Consolas" w:eastAsia="Consolas" w:hAnsi="Consolas"/>
          <w:color w:val="CF222E"/>
          <w:sz w:val="21"/>
          <w:szCs w:val="21"/>
          <w:shd w:fill="F6F8FA"/>
        </w:rPr>
        <w:t xml:space="preserve">src</w:t>
      </w:r>
      <w:r>
        <w:rPr>
          <w:rFonts w:ascii="맑은 고딕" w:cs="맑은 고딕" w:eastAsia="맑은 고딕" w:hAnsi="맑은 고딕"/>
        </w:rPr>
        <w:t xml:space="preserve"> directory, (2) creates or accesses the </w:t>
      </w:r>
      <w:r>
        <w:rPr>
          <w:rFonts w:ascii="Consolas" w:cs="Consolas" w:eastAsia="Consolas" w:hAnsi="Consolas"/>
          <w:color w:val="CF222E"/>
          <w:sz w:val="21"/>
          <w:szCs w:val="21"/>
          <w:shd w:fill="F6F8FA"/>
        </w:rPr>
        <w:t xml:space="preserve">components</w:t>
      </w:r>
      <w:r>
        <w:rPr>
          <w:rFonts w:ascii="맑은 고딕" w:cs="맑은 고딕" w:eastAsia="맑은 고딕" w:hAnsi="맑은 고딕"/>
        </w:rPr>
        <w:t xml:space="preserve"> subdirectory within </w:t>
      </w:r>
      <w:r>
        <w:rPr>
          <w:rFonts w:ascii="Consolas" w:cs="Consolas" w:eastAsia="Consolas" w:hAnsi="Consolas"/>
          <w:color w:val="CF222E"/>
          <w:sz w:val="21"/>
          <w:szCs w:val="21"/>
          <w:shd w:fill="F6F8FA"/>
        </w:rPr>
        <w:t xml:space="preserve">src</w:t>
      </w:r>
      <w:r>
        <w:rPr>
          <w:rFonts w:ascii="맑은 고딕" w:cs="맑은 고딕" w:eastAsia="맑은 고딕" w:hAnsi="맑은 고딕"/>
        </w:rPr>
        <w:t xml:space="preserve">, and (3) places the </w:t>
      </w:r>
      <w:r>
        <w:rPr>
          <w:rFonts w:ascii="Consolas" w:cs="Consolas" w:eastAsia="Consolas" w:hAnsi="Consolas"/>
          <w:color w:val="CF222E"/>
          <w:sz w:val="21"/>
          <w:szCs w:val="21"/>
          <w:shd w:fill="F6F8FA"/>
        </w:rPr>
        <w:t xml:space="preserve">Button.tsx</w:t>
      </w:r>
      <w:r>
        <w:rPr>
          <w:rFonts w:ascii="맑은 고딕" w:cs="맑은 고딕" w:eastAsia="맑은 고딕" w:hAnsi="맑은 고딕"/>
        </w:rPr>
        <w:t xml:space="preserve"> file with its content in the </w:t>
      </w:r>
      <w:r>
        <w:rPr>
          <w:rFonts w:ascii="Consolas" w:cs="Consolas" w:eastAsia="Consolas" w:hAnsi="Consolas"/>
          <w:color w:val="CF222E"/>
          <w:sz w:val="21"/>
          <w:szCs w:val="21"/>
          <w:shd w:fill="F6F8FA"/>
        </w:rPr>
        <w:t xml:space="preserve">components</w:t>
      </w:r>
      <w:r>
        <w:rPr>
          <w:rFonts w:ascii="맑은 고딕" w:cs="맑은 고딕" w:eastAsia="맑은 고딕" w:hAnsi="맑은 고딕"/>
        </w:rPr>
        <w:t xml:space="preserve"> directory.</w:t>
      </w:r>
    </w:p>
    <w:p>
      <w:pPr>
        <w:spacing w:after="200"/>
      </w:pPr>
      <w:r>
        <w:rPr>
          <w:rFonts w:ascii="맑은 고딕" w:cs="맑은 고딕" w:eastAsia="맑은 고딕" w:hAnsi="맑은 고딕"/>
          <w:b/>
          <w:bCs/>
        </w:rPr>
        <w:t xml:space="preserve">Content Injection:</w:t>
      </w:r>
    </w:p>
    <w:p>
      <w:pPr>
        <w:spacing w:after="200"/>
      </w:pPr>
      <w:r>
        <w:rPr>
          <w:rFonts w:ascii="맑은 고딕" w:cs="맑은 고딕" w:eastAsia="맑은 고딕" w:hAnsi="맑은 고딕"/>
        </w:rPr>
        <w:t xml:space="preserve">File contents are injected directly into the mount structure as strings. The WebContainer API handles the conversion from this structure to an actual virtual file system that Node.js processes can access.</w:t>
      </w:r>
    </w:p>
    <w:p>
      <w:pPr>
        <w:pStyle w:val="Heading4"/>
      </w:pPr>
      <w:r>
        <w:rPr>
          <w:rFonts w:ascii="맑은 고딕" w:cs="맑은 고딕" w:eastAsia="맑은 고딕" w:hAnsi="맑은 고딕"/>
        </w:rPr>
        <w:t xml:space="preserve">3.3.3 Execution Environment</w:t>
      </w:r>
    </w:p>
    <w:p>
      <w:pPr>
        <w:spacing w:after="200"/>
      </w:pPr>
      <w:r>
        <w:rPr>
          <w:rFonts w:ascii="맑은 고딕" w:cs="맑은 고딕" w:eastAsia="맑은 고딕" w:hAnsi="맑은 고딕"/>
          <w:b/>
          <w:bCs/>
        </w:rPr>
        <w:t xml:space="preserve">WebContainer Limitations and Constraints:</w:t>
      </w:r>
    </w:p>
    <w:p>
      <w:pPr>
        <w:spacing w:after="200"/>
      </w:pPr>
      <w:r>
        <w:rPr>
          <w:rFonts w:ascii="맑은 고딕" w:cs="맑은 고딕" w:eastAsia="맑은 고딕" w:hAnsi="맑은 고딕"/>
        </w:rPr>
        <w:t xml:space="preserve">The WebContainer environment has specific limitations that must be accounted for in code generation:</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No Native Binaries</w:t>
      </w:r>
      <w:r>
        <w:rPr>
          <w:rFonts w:ascii="맑은 고딕" w:cs="맑은 고딕" w:eastAsia="맑은 고딕" w:hAnsi="맑은 고딕"/>
        </w:rPr>
        <w:t xml:space="preserve">: WebContainer cannot execute native binaries or compiled C/C++ code. This restricts the use of packages that depend on native modules.</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Limited Python Support</w:t>
      </w:r>
      <w:r>
        <w:rPr>
          <w:rFonts w:ascii="맑은 고딕" w:cs="맑은 고딕" w:eastAsia="맑은 고딕" w:hAnsi="맑은 고딕"/>
        </w:rPr>
        <w:t xml:space="preserve">: While Python 3 is available, it is limited to the standard library only. No pip support exists, and third-party libraries cannot be installed.</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No C/C++ Compilation</w:t>
      </w:r>
      <w:r>
        <w:rPr>
          <w:rFonts w:ascii="맑은 고딕" w:cs="맑은 고딕" w:eastAsia="맑은 고딕" w:hAnsi="맑은 고딕"/>
        </w:rPr>
        <w:t xml:space="preserve">: Tools like g++ are not available, preventing compilation of C/C++ code.</w:t>
      </w:r>
    </w:p>
    <w:p>
      <w:pPr>
        <w:spacing w:after="200"/>
      </w:pPr>
      <w:r>
        <w:rPr>
          <w:rFonts w:ascii="맑은 고딕" w:cs="맑은 고딕" w:eastAsia="맑은 고딕" w:hAnsi="맑은 고딕"/>
        </w:rPr>
        <w:t xml:space="preserve">4. </w:t>
      </w:r>
      <w:r>
        <w:rPr>
          <w:rFonts w:ascii="맑은 고딕" w:cs="맑은 고딕" w:eastAsia="맑은 고딕" w:hAnsi="맑은 고딕"/>
          <w:b/>
          <w:bCs/>
        </w:rPr>
        <w:t xml:space="preserve">No Git</w:t>
      </w:r>
      <w:r>
        <w:rPr>
          <w:rFonts w:ascii="맑은 고딕" w:cs="맑은 고딕" w:eastAsia="맑은 고딕" w:hAnsi="맑은 고딕"/>
        </w:rPr>
        <w:t xml:space="preserve">: Git is not available in the WebContainer environment.</w:t>
      </w:r>
    </w:p>
    <w:p>
      <w:pPr>
        <w:spacing w:after="200"/>
      </w:pPr>
      <w:r>
        <w:rPr>
          <w:rFonts w:ascii="맑은 고딕" w:cs="맑은 고딕" w:eastAsia="맑은 고딕" w:hAnsi="맑은 고딕"/>
        </w:rPr>
        <w:t xml:space="preserve">5. </w:t>
      </w:r>
      <w:r>
        <w:rPr>
          <w:rFonts w:ascii="맑은 고딕" w:cs="맑은 고딕" w:eastAsia="맑은 고딕" w:hAnsi="맑은 고딕"/>
          <w:b/>
          <w:bCs/>
        </w:rPr>
        <w:t xml:space="preserve">Shell Script Limitations</w:t>
      </w:r>
      <w:r>
        <w:rPr>
          <w:rFonts w:ascii="맑은 고딕" w:cs="맑은 고딕" w:eastAsia="맑은 고딕" w:hAnsi="맑은 고딕"/>
        </w:rPr>
        <w:t xml:space="preserve">: Shell scripts have limited support; Node.js scripts are preferred.</w:t>
      </w:r>
    </w:p>
    <w:p>
      <w:pPr>
        <w:spacing w:after="200"/>
      </w:pPr>
      <w:r>
        <w:rPr>
          <w:rFonts w:ascii="맑은 고딕" w:cs="맑은 고딕" w:eastAsia="맑은 고딕" w:hAnsi="맑은 고딕"/>
          <w:b/>
          <w:bCs/>
        </w:rPr>
        <w:t xml:space="preserve">Supported Technologies:</w:t>
      </w:r>
    </w:p>
    <w:p>
      <w:pPr>
        <w:spacing w:after="200"/>
      </w:pPr>
      <w:r>
        <w:rPr>
          <w:rFonts w:ascii="맑은 고딕" w:cs="맑은 고딕" w:eastAsia="맑은 고딕" w:hAnsi="맑은 고딕"/>
        </w:rPr>
        <w:t xml:space="preserve">The system fully supports: (1) JavaScript and TypeScript, (2) Node.js runtime and APIs, (3) npm package manager and package installation, (4) WebAssembly for high-performance code, and (5) standard web technologies (HTML, CSS, etc.).</w:t>
      </w:r>
    </w:p>
    <w:p>
      <w:pPr>
        <w:spacing w:after="200"/>
      </w:pPr>
      <w:r>
        <w:rPr>
          <w:rFonts w:ascii="맑은 고딕" w:cs="맑은 고딕" w:eastAsia="맑은 고딕" w:hAnsi="맑은 고딕"/>
          <w:b/>
          <w:bCs/>
        </w:rPr>
        <w:t xml:space="preserve">Workarounds and Best Practices:</w:t>
      </w:r>
    </w:p>
    <w:p>
      <w:pPr>
        <w:spacing w:after="200"/>
      </w:pPr>
      <w:r>
        <w:rPr>
          <w:rFonts w:ascii="맑은 고딕" w:cs="맑은 고딕" w:eastAsia="맑은 고딕" w:hAnsi="맑은 고딕"/>
        </w:rPr>
        <w:t xml:space="preserve">The system prompt includes explicit instructions for working within WebContainer constraints: (1) prefer JavaScript/TypeScript solutions, (2) use npm packages that don't rely on native binaries, (3) prefer browser-compatible databases (libsql, sqlite), (4) use Vite or similar build tools instead of custom web servers, and (5) write Node.js scripts instead of shell scripts.</w:t>
      </w:r>
    </w:p>
    <w:p>
      <w:pPr>
        <w:pStyle w:val="Heading3"/>
      </w:pPr>
      <w:r>
        <w:rPr>
          <w:rFonts w:ascii="맑은 고딕" w:cs="맑은 고딕" w:eastAsia="맑은 고딕" w:hAnsi="맑은 고딕"/>
        </w:rPr>
        <w:t xml:space="preserve">3.4 User Interface Components</w:t>
      </w:r>
    </w:p>
    <w:p>
      <w:pPr>
        <w:pStyle w:val="Heading4"/>
      </w:pPr>
      <w:r>
        <w:rPr>
          <w:rFonts w:ascii="맑은 고딕" w:cs="맑은 고딕" w:eastAsia="맑은 고딕" w:hAnsi="맑은 고딕"/>
        </w:rPr>
        <w:t xml:space="preserve">3.4.1 File Explorer</w:t>
      </w:r>
    </w:p>
    <w:p>
      <w:pPr>
        <w:spacing w:after="200"/>
      </w:pPr>
      <w:r>
        <w:rPr>
          <w:rFonts w:ascii="맑은 고딕" w:cs="맑은 고딕" w:eastAsia="맑은 고딕" w:hAnsi="맑은 고딕"/>
        </w:rPr>
        <w:t xml:space="preserve">The file explorer component provides a tree-based visualization of the generated project structure. It displays files and directories in a hierarchical view, allowing users to navigate the project structure and select files for editing. The component updates in real-time as new files are generated, providing immediate feedback on the generation process.</w:t>
      </w:r>
    </w:p>
    <w:p>
      <w:pPr>
        <w:pStyle w:val="Heading4"/>
      </w:pPr>
      <w:r>
        <w:rPr>
          <w:rFonts w:ascii="맑은 고딕" w:cs="맑은 고딕" w:eastAsia="맑은 고딕" w:hAnsi="맑은 고딕"/>
        </w:rPr>
        <w:t xml:space="preserve">3.4.2 Code Editor</w:t>
      </w:r>
    </w:p>
    <w:p>
      <w:pPr>
        <w:spacing w:after="200"/>
      </w:pPr>
      <w:r>
        <w:rPr>
          <w:rFonts w:ascii="맑은 고딕" w:cs="맑은 고딕" w:eastAsia="맑은 고딕" w:hAnsi="맑은 고딕"/>
        </w:rPr>
        <w:t xml:space="preserve">The code editor component integrates Monaco Editor, the same editor that powers VS Code. It provides syntax highlighting, code completion, and a familiar editing experience. Users can view and edit generated code files, with changes reflected in the preview when the WebContainer detects file modifications.</w:t>
      </w:r>
    </w:p>
    <w:p>
      <w:pPr>
        <w:pStyle w:val="Heading4"/>
      </w:pPr>
      <w:r>
        <w:rPr>
          <w:rFonts w:ascii="맑은 고딕" w:cs="맑은 고딕" w:eastAsia="맑은 고딕" w:hAnsi="맑은 고딕"/>
        </w:rPr>
        <w:t xml:space="preserve">3.4.3 Preview Frame</w:t>
      </w:r>
    </w:p>
    <w:p>
      <w:pPr>
        <w:spacing w:after="200"/>
      </w:pPr>
      <w:r>
        <w:rPr>
          <w:rFonts w:ascii="맑은 고딕" w:cs="맑은 고딕" w:eastAsia="맑은 고딕" w:hAnsi="맑은 고딕"/>
        </w:rPr>
        <w:t xml:space="preserve">The preview frame component displays a live preview of the generated application running in WebContainer. It embeds an iframe that loads the development server URL from WebContainer, providing real-time updates as code changes. The preview updates automatically when files are modified, creating a seamless development experience.</w:t>
      </w:r>
    </w:p>
    <w:p>
      <w:pPr>
        <w:pStyle w:val="Heading4"/>
      </w:pPr>
      <w:r>
        <w:rPr>
          <w:rFonts w:ascii="맑은 고딕" w:cs="맑은 고딕" w:eastAsia="맑은 고딕" w:hAnsi="맑은 고딕"/>
        </w:rPr>
        <w:t xml:space="preserve">3.4.4 Build Steps List</w:t>
      </w:r>
    </w:p>
    <w:p>
      <w:pPr>
        <w:spacing w:after="200"/>
      </w:pPr>
      <w:r>
        <w:rPr>
          <w:rFonts w:ascii="맑은 고딕" w:cs="맑은 고딕" w:eastAsia="맑은 고딕" w:hAnsi="맑은 고딕"/>
        </w:rPr>
        <w:t xml:space="preserve">The build steps list component visualizes the progress of code generation and execution. It displays each step (file creation, command execution) with status indicators (pending, completed). This provides users with clear feedback on the generation process and helps identify any issues or delays.</w:t>
      </w:r>
    </w:p>
    <w:p>
      <w:pPr>
        <w:pStyle w:val="Heading2"/>
      </w:pPr>
      <w:r>
        <w:rPr>
          <w:rFonts w:ascii="맑은 고딕" w:cs="맑은 고딕" w:eastAsia="맑은 고딕" w:hAnsi="맑은 고딕"/>
        </w:rPr>
        <w:t xml:space="preserve">4. Implementation Details</w:t>
      </w:r>
    </w:p>
    <w:p>
      <w:pPr>
        <w:pStyle w:val="Heading3"/>
      </w:pPr>
      <w:r>
        <w:rPr>
          <w:rFonts w:ascii="맑은 고딕" w:cs="맑은 고딕" w:eastAsia="맑은 고딕" w:hAnsi="맑은 고딕"/>
        </w:rPr>
        <w:t xml:space="preserve">4.1 Technology Stack</w:t>
      </w:r>
    </w:p>
    <w:p>
      <w:pPr>
        <w:spacing w:after="200"/>
      </w:pPr>
      <w:r>
        <w:rPr>
          <w:rFonts w:ascii="맑은 고딕" w:cs="맑은 고딕" w:eastAsia="맑은 고딕" w:hAnsi="맑은 고딕"/>
        </w:rPr>
        <w:t xml:space="preserve">The system is built using modern web technologies:</w:t>
      </w:r>
    </w:p>
    <w:p>
      <w:pPr>
        <w:pStyle w:val="ListParagraph"/>
        <w:numPr>
          <w:ilvl w:val="0"/>
          <w:numId w:val="2"/>
        </w:numPr>
        <w:spacing w:before="40" w:after="80"/>
      </w:pPr>
      <w:r>
        <w:rPr>
          <w:rFonts w:ascii="맑은 고딕" w:cs="맑은 고딕" w:eastAsia="맑은 고딕" w:hAnsi="맑은 고딕"/>
          <w:b/>
          <w:bCs/>
        </w:rPr>
        <w:t xml:space="preserve">Frontend Framework</w:t>
      </w:r>
      <w:r>
        <w:rPr>
          <w:rFonts w:ascii="맑은 고딕" w:cs="맑은 고딕" w:eastAsia="맑은 고딕" w:hAnsi="맑은 고딕"/>
        </w:rPr>
        <w:t xml:space="preserve">: Next.js 15.4.1 with App Router architecture and React 19.1.0</w:t>
      </w:r>
    </w:p>
    <w:p>
      <w:pPr>
        <w:pStyle w:val="ListParagraph"/>
        <w:numPr>
          <w:ilvl w:val="0"/>
          <w:numId w:val="2"/>
        </w:numPr>
        <w:spacing w:before="40" w:after="80"/>
      </w:pPr>
      <w:r>
        <w:rPr>
          <w:rFonts w:ascii="맑은 고딕" w:cs="맑은 고딕" w:eastAsia="맑은 고딕" w:hAnsi="맑은 고딕"/>
          <w:b/>
          <w:bCs/>
        </w:rPr>
        <w:t xml:space="preserve">AI Integration</w:t>
      </w:r>
      <w:r>
        <w:rPr>
          <w:rFonts w:ascii="맑은 고딕" w:cs="맑은 고딕" w:eastAsia="맑은 고딕" w:hAnsi="맑은 고딕"/>
        </w:rPr>
        <w:t xml:space="preserve">: Vercel AI SDK 4.3.19 for unified LLM interface, Groq SDK 1.2.9 for direct model access</w:t>
      </w:r>
    </w:p>
    <w:p>
      <w:pPr>
        <w:pStyle w:val="ListParagraph"/>
        <w:numPr>
          <w:ilvl w:val="0"/>
          <w:numId w:val="2"/>
        </w:numPr>
        <w:spacing w:before="40" w:after="80"/>
      </w:pPr>
      <w:r>
        <w:rPr>
          <w:rFonts w:ascii="맑은 고딕" w:cs="맑은 고딕" w:eastAsia="맑은 고딕" w:hAnsi="맑은 고딕"/>
          <w:b/>
          <w:bCs/>
        </w:rPr>
        <w:t xml:space="preserve">LLM Model</w:t>
      </w:r>
      <w:r>
        <w:rPr>
          <w:rFonts w:ascii="맑은 고딕" w:cs="맑은 고딕" w:eastAsia="맑은 고딕" w:hAnsi="맑은 고딕"/>
        </w:rPr>
        <w:t xml:space="preserve">: Groq Llama-3.3-70b-versatile, chosen for speed and cost-effectiveness</w:t>
      </w:r>
    </w:p>
    <w:p>
      <w:pPr>
        <w:pStyle w:val="ListParagraph"/>
        <w:numPr>
          <w:ilvl w:val="0"/>
          <w:numId w:val="2"/>
        </w:numPr>
        <w:spacing w:before="40" w:after="80"/>
      </w:pPr>
      <w:r>
        <w:rPr>
          <w:rFonts w:ascii="맑은 고딕" w:cs="맑은 고딕" w:eastAsia="맑은 고딕" w:hAnsi="맑은 고딕"/>
          <w:b/>
          <w:bCs/>
        </w:rPr>
        <w:t xml:space="preserve">Execution Environment</w:t>
      </w:r>
      <w:r>
        <w:rPr>
          <w:rFonts w:ascii="맑은 고딕" w:cs="맑은 고딕" w:eastAsia="맑은 고딕" w:hAnsi="맑은 고딕"/>
        </w:rPr>
        <w:t xml:space="preserve">: WebContainer API 1.6.1 for in-browser Node.js runtime</w:t>
      </w:r>
    </w:p>
    <w:p>
      <w:pPr>
        <w:pStyle w:val="ListParagraph"/>
        <w:numPr>
          <w:ilvl w:val="0"/>
          <w:numId w:val="2"/>
        </w:numPr>
        <w:spacing w:before="40" w:after="80"/>
      </w:pPr>
      <w:r>
        <w:rPr>
          <w:rFonts w:ascii="맑은 고딕" w:cs="맑은 고딕" w:eastAsia="맑은 고딕" w:hAnsi="맑은 고딕"/>
          <w:b/>
          <w:bCs/>
        </w:rPr>
        <w:t xml:space="preserve">UI Components</w:t>
      </w:r>
      <w:r>
        <w:rPr>
          <w:rFonts w:ascii="맑은 고딕" w:cs="맑은 고딕" w:eastAsia="맑은 고딕" w:hAnsi="맑은 고딕"/>
        </w:rPr>
        <w:t xml:space="preserve">: Radix UI primitives for accessible components, Tailwind CSS for styling, Monaco Editor 4.7.0 for code editing</w:t>
      </w:r>
    </w:p>
    <w:p>
      <w:pPr>
        <w:pStyle w:val="ListParagraph"/>
        <w:numPr>
          <w:ilvl w:val="0"/>
          <w:numId w:val="2"/>
        </w:numPr>
        <w:spacing w:before="40" w:after="80"/>
      </w:pPr>
      <w:r>
        <w:rPr>
          <w:rFonts w:ascii="맑은 고딕" w:cs="맑은 고딕" w:eastAsia="맑은 고딕" w:hAnsi="맑은 고딕"/>
          <w:b/>
          <w:bCs/>
        </w:rPr>
        <w:t xml:space="preserve">State Management</w:t>
      </w:r>
      <w:r>
        <w:rPr>
          <w:rFonts w:ascii="맑은 고딕" w:cs="맑은 고딕" w:eastAsia="맑은 고딕" w:hAnsi="맑은 고딕"/>
        </w:rPr>
        <w:t xml:space="preserve">: React Hooks (useState, useEffect, useRef) for component state management</w:t>
      </w:r>
    </w:p>
    <w:p>
      <w:pPr>
        <w:pStyle w:val="ListParagraph"/>
        <w:numPr>
          <w:ilvl w:val="0"/>
          <w:numId w:val="2"/>
        </w:numPr>
        <w:spacing w:before="40" w:after="80"/>
      </w:pPr>
      <w:r>
        <w:rPr>
          <w:rFonts w:ascii="맑은 고딕" w:cs="맑은 고딕" w:eastAsia="맑은 고딕" w:hAnsi="맑은 고딕"/>
          <w:b/>
          <w:bCs/>
        </w:rPr>
        <w:t xml:space="preserve">Type Safety</w:t>
      </w:r>
      <w:r>
        <w:rPr>
          <w:rFonts w:ascii="맑은 고딕" w:cs="맑은 고딕" w:eastAsia="맑은 고딕" w:hAnsi="맑은 고딕"/>
        </w:rPr>
        <w:t xml:space="preserve">: TypeScript 5.x for type checking and improved developer experience</w:t>
      </w:r>
    </w:p>
    <w:p>
      <w:pPr>
        <w:pStyle w:val="Heading3"/>
      </w:pPr>
      <w:r>
        <w:rPr>
          <w:rFonts w:ascii="맑은 고딕" w:cs="맑은 고딕" w:eastAsia="맑은 고딕" w:hAnsi="맑은 고딕"/>
        </w:rPr>
        <w:t xml:space="preserve">4.2 Template System</w:t>
      </w:r>
    </w:p>
    <w:p>
      <w:pPr>
        <w:pStyle w:val="Heading4"/>
      </w:pPr>
      <w:r>
        <w:rPr>
          <w:rFonts w:ascii="맑은 고딕" w:cs="맑은 고딕" w:eastAsia="맑은 고딕" w:hAnsi="맑은 고딕"/>
        </w:rPr>
        <w:t xml:space="preserve">4.2.1 Template Structure</w:t>
      </w:r>
    </w:p>
    <w:p>
      <w:pPr>
        <w:spacing w:after="200"/>
      </w:pPr>
      <w:r>
        <w:rPr>
          <w:rFonts w:ascii="맑은 고딕" w:cs="맑은 고딕" w:eastAsia="맑은 고딕" w:hAnsi="맑은 고딕"/>
        </w:rPr>
        <w:t xml:space="preserve">The template system uses pre-defined XML-based artifact structures for React, Next.js, and Node.js. Each template includes:</w:t>
      </w:r>
    </w:p>
    <w:p>
      <w:pPr>
        <w:pStyle w:val="ListParagraph"/>
        <w:numPr>
          <w:ilvl w:val="0"/>
          <w:numId w:val="2"/>
        </w:numPr>
        <w:spacing w:before="40" w:after="80"/>
      </w:pPr>
      <w:r>
        <w:rPr>
          <w:rFonts w:ascii="맑은 고딕" w:cs="맑은 고딕" w:eastAsia="맑은 고딕" w:hAnsi="맑은 고딕"/>
          <w:b/>
          <w:bCs/>
        </w:rPr>
        <w:t xml:space="preserve">package.json</w:t>
      </w:r>
      <w:r>
        <w:rPr>
          <w:rFonts w:ascii="맑은 고딕" w:cs="맑은 고딕" w:eastAsia="맑은 고딕" w:hAnsi="맑은 고딕"/>
        </w:rPr>
        <w:t xml:space="preserve">: Framework-specific dependencies and scripts</w:t>
      </w:r>
    </w:p>
    <w:p>
      <w:pPr>
        <w:pStyle w:val="ListParagraph"/>
        <w:numPr>
          <w:ilvl w:val="0"/>
          <w:numId w:val="2"/>
        </w:numPr>
        <w:spacing w:before="40" w:after="80"/>
      </w:pPr>
      <w:r>
        <w:rPr>
          <w:rFonts w:ascii="맑은 고딕" w:cs="맑은 고딕" w:eastAsia="맑은 고딕" w:hAnsi="맑은 고딕"/>
          <w:b/>
          <w:bCs/>
        </w:rPr>
        <w:t xml:space="preserve">Configuration Files</w:t>
      </w:r>
      <w:r>
        <w:rPr>
          <w:rFonts w:ascii="맑은 고딕" w:cs="맑은 고딕" w:eastAsia="맑은 고딕" w:hAnsi="맑은 고딕"/>
        </w:rPr>
        <w:t xml:space="preserve">: Framework-specific config files (next.config.js, tsconfig.json, etc.)</w:t>
      </w:r>
    </w:p>
    <w:p>
      <w:pPr>
        <w:pStyle w:val="ListParagraph"/>
        <w:numPr>
          <w:ilvl w:val="0"/>
          <w:numId w:val="2"/>
        </w:numPr>
        <w:spacing w:before="40" w:after="80"/>
      </w:pPr>
      <w:r>
        <w:rPr>
          <w:rFonts w:ascii="맑은 고딕" w:cs="맑은 고딕" w:eastAsia="맑은 고딕" w:hAnsi="맑은 고딕"/>
          <w:b/>
          <w:bCs/>
        </w:rPr>
        <w:t xml:space="preserve">Starter Code</w:t>
      </w:r>
      <w:r>
        <w:rPr>
          <w:rFonts w:ascii="맑은 고딕" w:cs="맑은 고딕" w:eastAsia="맑은 고딕" w:hAnsi="맑은 고딕"/>
        </w:rPr>
        <w:t xml:space="preserve">: Basic project structure with example components or files</w:t>
      </w:r>
    </w:p>
    <w:p>
      <w:pPr>
        <w:pStyle w:val="ListParagraph"/>
        <w:numPr>
          <w:ilvl w:val="0"/>
          <w:numId w:val="2"/>
        </w:numPr>
        <w:spacing w:before="40" w:after="80"/>
      </w:pPr>
      <w:r>
        <w:rPr>
          <w:rFonts w:ascii="맑은 고딕" w:cs="맑은 고딕" w:eastAsia="맑은 고딕" w:hAnsi="맑은 고딕"/>
          <w:b/>
          <w:bCs/>
        </w:rPr>
        <w:t xml:space="preserve">Build Configuration</w:t>
      </w:r>
      <w:r>
        <w:rPr>
          <w:rFonts w:ascii="맑은 고딕" w:cs="맑은 고딕" w:eastAsia="맑은 고딕" w:hAnsi="맑은 고딕"/>
        </w:rPr>
        <w:t xml:space="preserve">: Appropriate build tools and development server setup</w:t>
      </w:r>
    </w:p>
    <w:p>
      <w:pPr>
        <w:spacing w:after="200"/>
      </w:pPr>
      <w:r>
        <w:rPr>
          <w:rFonts w:ascii="맑은 고딕" w:cs="맑은 고딕" w:eastAsia="맑은 고딕" w:hAnsi="맑은 고딕"/>
        </w:rPr>
        <w:t xml:space="preserve">Templates are stored as string constants in TypeScript files (</w:t>
      </w:r>
      <w:r>
        <w:rPr>
          <w:rFonts w:ascii="Consolas" w:cs="Consolas" w:eastAsia="Consolas" w:hAnsi="Consolas"/>
          <w:color w:val="CF222E"/>
          <w:sz w:val="21"/>
          <w:szCs w:val="21"/>
          <w:shd w:fill="F6F8FA"/>
        </w:rPr>
        <w:t xml:space="preserve">app/Components/stackType/reactprompt.ts</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nextprompt.ts</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nodeprompt.ts</w:t>
      </w:r>
      <w:r>
        <w:rPr>
          <w:rFonts w:ascii="맑은 고딕" w:cs="맑은 고딕" w:eastAsia="맑은 고딕" w:hAnsi="맑은 고딕"/>
        </w:rPr>
        <w:t xml:space="preserve">), making them easy to modify and extend.</w:t>
      </w:r>
    </w:p>
    <w:p>
      <w:pPr>
        <w:pStyle w:val="Heading4"/>
      </w:pPr>
      <w:r>
        <w:rPr>
          <w:rFonts w:ascii="맑은 고딕" w:cs="맑은 고딕" w:eastAsia="맑은 고딕" w:hAnsi="맑은 고딕"/>
        </w:rPr>
        <w:t xml:space="preserve">4.2.2 Template Selection Logic</w:t>
      </w:r>
    </w:p>
    <w:p>
      <w:pPr>
        <w:spacing w:after="200"/>
      </w:pPr>
      <w:r>
        <w:rPr>
          <w:rFonts w:ascii="맑은 고딕" w:cs="맑은 고딕" w:eastAsia="맑은 고딕" w:hAnsi="맑은 고딕"/>
        </w:rPr>
        <w:t xml:space="preserve">The template selection process follows this flow:</w:t>
      </w:r>
    </w:p>
    <w:p>
      <w:pPr>
        <w:spacing w:after="200"/>
      </w:pPr>
      <w:r>
        <w:rPr>
          <w:rFonts w:ascii="맑은 고딕" w:cs="맑은 고딕" w:eastAsia="맑은 고딕" w:hAnsi="맑은 고딕"/>
        </w:rPr>
        <w:t xml:space="preserve">1. User input is sent to the classification API</w:t>
      </w:r>
    </w:p>
    <w:p>
      <w:pPr>
        <w:spacing w:after="200"/>
      </w:pPr>
      <w:r>
        <w:rPr>
          <w:rFonts w:ascii="맑은 고딕" w:cs="맑은 고딕" w:eastAsia="맑은 고딕" w:hAnsi="맑은 고딕"/>
        </w:rPr>
        <w:t xml:space="preserve">2. LLM classifier analyzes the input and returns "react", "nextjs", or "node"</w:t>
      </w:r>
    </w:p>
    <w:p>
      <w:pPr>
        <w:spacing w:after="200"/>
      </w:pPr>
      <w:r>
        <w:rPr>
          <w:rFonts w:ascii="맑은 고딕" w:cs="맑은 고딕" w:eastAsia="맑은 고딕" w:hAnsi="맑은 고딕"/>
        </w:rPr>
        <w:t xml:space="preserve">3. System selects the corresponding template prompt based on classification</w:t>
      </w:r>
    </w:p>
    <w:p>
      <w:pPr>
        <w:spacing w:after="200"/>
      </w:pPr>
      <w:r>
        <w:rPr>
          <w:rFonts w:ascii="맑은 고딕" w:cs="맑은 고딕" w:eastAsia="맑은 고딕" w:hAnsi="맑은 고딕"/>
        </w:rPr>
        <w:t xml:space="preserve">4. Template prompt is combined with BASE</w:t>
      </w:r>
      <w:r>
        <w:rPr>
          <w:rFonts w:ascii="맑은 고딕" w:cs="맑은 고딕" w:eastAsia="맑은 고딕" w:hAnsi="맑은 고딕"/>
        </w:rPr>
        <w:t xml:space="preserve">_PROMPT (design guidelines) and user requirements</w:t>
      </w:r>
    </w:p>
    <w:p>
      <w:pPr>
        <w:spacing w:after="200"/>
      </w:pPr>
      <w:r>
        <w:rPr>
          <w:rFonts w:ascii="맑은 고딕" w:cs="맑은 고딕" w:eastAsia="맑은 고딕" w:hAnsi="맑은 고딕"/>
        </w:rPr>
        <w:t xml:space="preserve">5. Combined prompts are sent to the code generation API</w:t>
      </w:r>
    </w:p>
    <w:p>
      <w:pPr>
        <w:spacing w:after="200"/>
      </w:pPr>
      <w:r>
        <w:rPr>
          <w:rFonts w:ascii="맑은 고딕" w:cs="맑은 고딕" w:eastAsia="맑은 고딕" w:hAnsi="맑은 고딕"/>
        </w:rPr>
        <w:t xml:space="preserve">The BASE</w:t>
      </w:r>
      <w:r>
        <w:rPr>
          <w:rFonts w:ascii="맑은 고딕" w:cs="맑은 고딕" w:eastAsia="맑은 고딕" w:hAnsi="맑은 고딕"/>
        </w:rPr>
        <w:t xml:space="preserve">_PROMPT includes design guidelines emphasizing beautiful, production-ready code, Tailwind CSS usage, Lucide React icons, and Unsplash image integration.</w:t>
      </w:r>
    </w:p>
    <w:p>
      <w:pPr>
        <w:pStyle w:val="Heading3"/>
      </w:pPr>
      <w:r>
        <w:rPr>
          <w:rFonts w:ascii="맑은 고딕" w:cs="맑은 고딕" w:eastAsia="맑은 고딕" w:hAnsi="맑은 고딕"/>
        </w:rPr>
        <w:t xml:space="preserve">4.3 Prompt Engineering</w:t>
      </w:r>
    </w:p>
    <w:p>
      <w:pPr>
        <w:pStyle w:val="Heading4"/>
      </w:pPr>
      <w:r>
        <w:rPr>
          <w:rFonts w:ascii="맑은 고딕" w:cs="맑은 고딕" w:eastAsia="맑은 고딕" w:hAnsi="맑은 고딕"/>
        </w:rPr>
        <w:t xml:space="preserve">4.3.1 Classification Prompt</w:t>
      </w:r>
    </w:p>
    <w:p>
      <w:pPr>
        <w:spacing w:after="200"/>
      </w:pPr>
      <w:r>
        <w:rPr>
          <w:rFonts w:ascii="맑은 고딕" w:cs="맑은 고딕" w:eastAsia="맑은 고딕" w:hAnsi="맑은 고딕"/>
        </w:rPr>
        <w:t xml:space="preserve">The classification prompt is designed for strict output format enforcement:</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`typescript</w:t>
      </w:r>
    </w:p>
    <w:p>
      <w:pPr>
        <w:spacing w:after="200"/>
      </w:pPr>
      <w:r>
        <w:rPr>
          <w:rFonts w:ascii="맑은 고딕" w:cs="맑은 고딕" w:eastAsia="맑은 고딕" w:hAnsi="맑은 고딕"/>
        </w:rPr>
        <w:t xml:space="preserve">system: </w:t>
      </w:r>
      <w:r>
        <w:rPr>
          <w:rFonts w:ascii="맑은 고딕" w:cs="맑은 고딕" w:eastAsia="맑은 고딕" w:hAnsi="맑은 고딕"/>
        </w:rPr>
        <w:t xml:space="preserve">`You are a strict classifier. Your job is to look at the user's message and return ONLY one of these words: "node", "react", or "nextjs".</w:t>
      </w:r>
    </w:p>
    <w:p>
      <w:pPr>
        <w:spacing w:after="200"/>
      </w:pPr>
      <w:r>
        <w:rPr>
          <w:rFonts w:ascii="맑은 고딕" w:cs="맑은 고딕" w:eastAsia="맑은 고딕" w:hAnsi="맑은 고딕"/>
        </w:rPr>
        <w:t xml:space="preserve">Do NOT explain your answer.</w:t>
      </w:r>
    </w:p>
    <w:p>
      <w:pPr>
        <w:spacing w:after="200"/>
      </w:pPr>
      <w:r>
        <w:rPr>
          <w:rFonts w:ascii="맑은 고딕" w:cs="맑은 고딕" w:eastAsia="맑은 고딕" w:hAnsi="맑은 고딕"/>
        </w:rPr>
        <w:t xml:space="preserve">Do NOT generate any code.</w:t>
      </w:r>
    </w:p>
    <w:p>
      <w:pPr>
        <w:spacing w:after="200"/>
      </w:pPr>
      <w:r>
        <w:rPr>
          <w:rFonts w:ascii="맑은 고딕" w:cs="맑은 고딕" w:eastAsia="맑은 고딕" w:hAnsi="맑은 고딕"/>
        </w:rPr>
        <w:t xml:space="preserve">Do NOT return anything except one of these three words.</w:t>
      </w:r>
    </w:p>
    <w:p>
      <w:pPr>
        <w:spacing w:after="200"/>
      </w:pPr>
      <w:r>
        <w:rPr>
          <w:rFonts w:ascii="맑은 고딕" w:cs="맑은 고딕" w:eastAsia="맑은 고딕" w:hAnsi="맑은 고딕"/>
        </w:rPr>
        <w:t xml:space="preserve">If you are unsure, pick the closest match.</w:t>
      </w:r>
    </w:p>
    <w:p>
      <w:pPr>
        <w:spacing w:after="200"/>
      </w:pPr>
      <w:r>
        <w:rPr>
          <w:rFonts w:ascii="맑은 고딕" w:cs="맑은 고딕" w:eastAsia="맑은 고딕" w:hAnsi="맑은 고딕"/>
        </w:rPr>
        <w:t xml:space="preserve">Your response MUST be exactly one of: node, react, nextjs.</w:t>
      </w:r>
      <w:r>
        <w:rPr>
          <w:rFonts w:ascii="맑은 고딕" w:cs="맑은 고딕" w:eastAsia="맑은 고딕" w:hAnsi="맑은 고딕"/>
        </w:rPr>
        <w:t xml:space="preserv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This prompt design ensures: (1) single-word responses for reliable parsing, (2) no extraneous output that could cause parsing errors, (3) clear fallback guidance for ambiguous cases, and (4) explicit constraint on output vocabulary.</w:t>
      </w:r>
    </w:p>
    <w:p>
      <w:pPr>
        <w:pStyle w:val="Heading4"/>
      </w:pPr>
      <w:r>
        <w:rPr>
          <w:rFonts w:ascii="맑은 고딕" w:cs="맑은 고딕" w:eastAsia="맑은 고딕" w:hAnsi="맑은 고딕"/>
        </w:rPr>
        <w:t xml:space="preserve">4.3.2 Generation Prompt</w:t>
      </w:r>
    </w:p>
    <w:p>
      <w:pPr>
        <w:spacing w:after="200"/>
      </w:pPr>
      <w:r>
        <w:rPr>
          <w:rFonts w:ascii="맑은 고딕" w:cs="맑은 고딕" w:eastAsia="맑은 고딕" w:hAnsi="맑은 고딕"/>
        </w:rPr>
        <w:t xml:space="preserve">The generation system prompt is comprehensive (2,000+ words) and includes:</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Role Definition</w:t>
      </w:r>
      <w:r>
        <w:rPr>
          <w:rFonts w:ascii="맑은 고딕" w:cs="맑은 고딕" w:eastAsia="맑은 고딕" w:hAnsi="맑은 고딕"/>
        </w:rPr>
        <w:t xml:space="preserve">: Establishes the AI as "Bolt, an expert AI assistant and exceptional senior software developer"</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System Constraints</w:t>
      </w:r>
      <w:r>
        <w:rPr>
          <w:rFonts w:ascii="맑은 고딕" w:cs="맑은 고딕" w:eastAsia="맑은 고딕" w:hAnsi="맑은 고딕"/>
        </w:rPr>
        <w:t xml:space="preserve">: Detailed WebContainer limitations:</w:t>
      </w:r>
    </w:p>
    <w:p>
      <w:pPr>
        <w:pStyle w:val="ListParagraph"/>
        <w:numPr>
          <w:ilvl w:val="1"/>
          <w:numId w:val="2"/>
        </w:numPr>
        <w:spacing w:before="40" w:after="80"/>
      </w:pPr>
      <w:r>
        <w:rPr>
          <w:rFonts w:ascii="맑은 고딕" w:cs="맑은 고딕" w:eastAsia="맑은 고딕" w:hAnsi="맑은 고딕"/>
        </w:rPr>
        <w:t xml:space="preserve">No native binaries</w:t>
      </w:r>
    </w:p>
    <w:p>
      <w:pPr>
        <w:pStyle w:val="ListParagraph"/>
        <w:numPr>
          <w:ilvl w:val="1"/>
          <w:numId w:val="2"/>
        </w:numPr>
        <w:spacing w:before="40" w:after="80"/>
      </w:pPr>
      <w:r>
        <w:rPr>
          <w:rFonts w:ascii="맑은 고딕" w:cs="맑은 고딕" w:eastAsia="맑은 고딕" w:hAnsi="맑은 고딕"/>
        </w:rPr>
        <w:t xml:space="preserve">Limited Python support (standard library only)</w:t>
      </w:r>
    </w:p>
    <w:p>
      <w:pPr>
        <w:pStyle w:val="ListParagraph"/>
        <w:numPr>
          <w:ilvl w:val="1"/>
          <w:numId w:val="2"/>
        </w:numPr>
        <w:spacing w:before="40" w:after="80"/>
      </w:pPr>
      <w:r>
        <w:rPr>
          <w:rFonts w:ascii="맑은 고딕" w:cs="맑은 고딕" w:eastAsia="맑은 고딕" w:hAnsi="맑은 고딕"/>
        </w:rPr>
        <w:t xml:space="preserve">No C/C++ compilation</w:t>
      </w:r>
    </w:p>
    <w:p>
      <w:pPr>
        <w:pStyle w:val="ListParagraph"/>
        <w:numPr>
          <w:ilvl w:val="1"/>
          <w:numId w:val="2"/>
        </w:numPr>
        <w:spacing w:before="40" w:after="80"/>
      </w:pPr>
      <w:r>
        <w:rPr>
          <w:rFonts w:ascii="맑은 고딕" w:cs="맑은 고딕" w:eastAsia="맑은 고딕" w:hAnsi="맑은 고딕"/>
        </w:rPr>
        <w:t xml:space="preserve">No Git</w:t>
      </w:r>
    </w:p>
    <w:p>
      <w:pPr>
        <w:pStyle w:val="ListParagraph"/>
        <w:numPr>
          <w:ilvl w:val="1"/>
          <w:numId w:val="2"/>
        </w:numPr>
        <w:spacing w:before="40" w:after="80"/>
      </w:pPr>
      <w:r>
        <w:rPr>
          <w:rFonts w:ascii="맑은 고딕" w:cs="맑은 고딕" w:eastAsia="맑은 고딕" w:hAnsi="맑은 고딕"/>
        </w:rPr>
        <w:t xml:space="preserve">Prefer Node.js scripts over shell scripts</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Code Formatting Guidelines</w:t>
      </w:r>
      <w:r>
        <w:rPr>
          <w:rFonts w:ascii="맑은 고딕" w:cs="맑은 고딕" w:eastAsia="맑은 고딕" w:hAnsi="맑은 고딕"/>
        </w:rPr>
        <w:t xml:space="preserve">: </w:t>
      </w:r>
    </w:p>
    <w:p>
      <w:pPr>
        <w:pStyle w:val="ListParagraph"/>
        <w:numPr>
          <w:ilvl w:val="1"/>
          <w:numId w:val="2"/>
        </w:numPr>
        <w:spacing w:before="40" w:after="80"/>
      </w:pPr>
      <w:r>
        <w:rPr>
          <w:rFonts w:ascii="맑은 고딕" w:cs="맑은 고딕" w:eastAsia="맑은 고딕" w:hAnsi="맑은 고딕"/>
        </w:rPr>
        <w:t xml:space="preserve">2 spaces for indentation</w:t>
      </w:r>
    </w:p>
    <w:p>
      <w:pPr>
        <w:pStyle w:val="ListParagraph"/>
        <w:numPr>
          <w:ilvl w:val="1"/>
          <w:numId w:val="2"/>
        </w:numPr>
        <w:spacing w:before="40" w:after="80"/>
      </w:pPr>
      <w:r>
        <w:rPr>
          <w:rFonts w:ascii="맑은 고딕" w:cs="맑은 고딕" w:eastAsia="맑은 고딕" w:hAnsi="맑은 고딕"/>
        </w:rPr>
        <w:t xml:space="preserve">Valid markdown for responses</w:t>
      </w:r>
    </w:p>
    <w:p>
      <w:pPr>
        <w:pStyle w:val="ListParagraph"/>
        <w:numPr>
          <w:ilvl w:val="1"/>
          <w:numId w:val="2"/>
        </w:numPr>
        <w:spacing w:before="40" w:after="80"/>
      </w:pPr>
      <w:r>
        <w:rPr>
          <w:rFonts w:ascii="맑은 고딕" w:cs="맑은 고딕" w:eastAsia="맑은 고딕" w:hAnsi="맑은 고딕"/>
        </w:rPr>
        <w:t xml:space="preserve">HTML tags only for artifacts</w:t>
      </w:r>
    </w:p>
    <w:p>
      <w:pPr>
        <w:spacing w:after="200"/>
      </w:pPr>
      <w:r>
        <w:rPr>
          <w:rFonts w:ascii="맑은 고딕" w:cs="맑은 고딕" w:eastAsia="맑은 고딕" w:hAnsi="맑은 고딕"/>
        </w:rPr>
        <w:t xml:space="preserve">4. </w:t>
      </w:r>
      <w:r>
        <w:rPr>
          <w:rFonts w:ascii="맑은 고딕" w:cs="맑은 고딕" w:eastAsia="맑은 고딕" w:hAnsi="맑은 고딕"/>
          <w:b/>
          <w:bCs/>
        </w:rPr>
        <w:t xml:space="preserve">Artifact Instructions</w:t>
      </w:r>
      <w:r>
        <w:rPr>
          <w:rFonts w:ascii="맑은 고딕" w:cs="맑은 고딕" w:eastAsia="맑은 고딕" w:hAnsi="맑은 고딕"/>
        </w:rPr>
        <w:t xml:space="preserve">: Comprehensive specifications including:</w:t>
      </w:r>
    </w:p>
    <w:p>
      <w:pPr>
        <w:pStyle w:val="ListParagraph"/>
        <w:numPr>
          <w:ilvl w:val="1"/>
          <w:numId w:val="2"/>
        </w:numPr>
        <w:spacing w:before="40" w:after="80"/>
      </w:pPr>
      <w:r>
        <w:rPr>
          <w:rFonts w:ascii="맑은 고딕" w:cs="맑은 고딕" w:eastAsia="맑은 고딕" w:hAnsi="맑은 고딕"/>
        </w:rPr>
        <w:t xml:space="preserve">Holistic thinking before creating artifacts</w:t>
      </w:r>
    </w:p>
    <w:p>
      <w:pPr>
        <w:pStyle w:val="ListParagraph"/>
        <w:numPr>
          <w:ilvl w:val="1"/>
          <w:numId w:val="2"/>
        </w:numPr>
        <w:spacing w:before="40" w:after="80"/>
      </w:pPr>
      <w:r>
        <w:rPr>
          <w:rFonts w:ascii="맑은 고딕" w:cs="맑은 고딕" w:eastAsia="맑은 고딕" w:hAnsi="맑은 고딕"/>
        </w:rPr>
        <w:t xml:space="preserve">Full file content (no placeholders)</w:t>
      </w:r>
    </w:p>
    <w:p>
      <w:pPr>
        <w:pStyle w:val="ListParagraph"/>
        <w:numPr>
          <w:ilvl w:val="1"/>
          <w:numId w:val="2"/>
        </w:numPr>
        <w:spacing w:before="40" w:after="80"/>
      </w:pPr>
      <w:r>
        <w:rPr>
          <w:rFonts w:ascii="맑은 고딕" w:cs="맑은 고딕" w:eastAsia="맑은 고딕" w:hAnsi="맑은 고딕"/>
        </w:rPr>
        <w:t xml:space="preserve">Proper action ordering (dependencies first)</w:t>
      </w:r>
    </w:p>
    <w:p>
      <w:pPr>
        <w:pStyle w:val="ListParagraph"/>
        <w:numPr>
          <w:ilvl w:val="1"/>
          <w:numId w:val="2"/>
        </w:numPr>
        <w:spacing w:before="40" w:after="80"/>
      </w:pPr>
      <w:r>
        <w:rPr>
          <w:rFonts w:ascii="맑은 고딕" w:cs="맑은 고딕" w:eastAsia="맑은 고딕" w:hAnsi="맑은 고딕"/>
        </w:rPr>
        <w:t xml:space="preserve">Module-based code organization</w:t>
      </w:r>
    </w:p>
    <w:p>
      <w:pPr>
        <w:spacing w:after="200"/>
      </w:pPr>
      <w:r>
        <w:rPr>
          <w:rFonts w:ascii="맑은 고딕" w:cs="맑은 고딕" w:eastAsia="맑은 고딕" w:hAnsi="맑은 고딕"/>
        </w:rPr>
        <w:t xml:space="preserve">5. </w:t>
      </w:r>
      <w:r>
        <w:rPr>
          <w:rFonts w:ascii="맑은 고딕" w:cs="맑은 고딕" w:eastAsia="맑은 고딕" w:hAnsi="맑은 고딕"/>
          <w:b/>
          <w:bCs/>
        </w:rPr>
        <w:t xml:space="preserve">Framework-Specific Guidelines</w:t>
      </w:r>
      <w:r>
        <w:rPr>
          <w:rFonts w:ascii="맑은 고딕" w:cs="맑은 고딕" w:eastAsia="맑은 고딕" w:hAnsi="맑은 고딕"/>
        </w:rPr>
        <w:t xml:space="preserve">: Tailored instructions based on selected template</w:t>
      </w:r>
    </w:p>
    <w:p>
      <w:pPr>
        <w:spacing w:after="200"/>
      </w:pPr>
      <w:r>
        <w:rPr>
          <w:rFonts w:ascii="맑은 고딕" w:cs="맑은 고딕" w:eastAsia="맑은 고딕" w:hAnsi="맑은 고딕"/>
        </w:rPr>
        <w:t xml:space="preserve">6. </w:t>
      </w:r>
      <w:r>
        <w:rPr>
          <w:rFonts w:ascii="맑은 고딕" w:cs="맑은 고딕" w:eastAsia="맑은 고딕" w:hAnsi="맑은 고딕"/>
          <w:b/>
          <w:bCs/>
        </w:rPr>
        <w:t xml:space="preserve">Best Practices</w:t>
      </w:r>
      <w:r>
        <w:rPr>
          <w:rFonts w:ascii="맑은 고딕" w:cs="맑은 고딕" w:eastAsia="맑은 고딕" w:hAnsi="맑은 고딕"/>
        </w:rPr>
        <w:t xml:space="preserve">: Production-ready code standards, error handling, modular design</w:t>
      </w:r>
    </w:p>
    <w:p>
      <w:pPr>
        <w:pStyle w:val="Heading3"/>
      </w:pPr>
      <w:r>
        <w:rPr>
          <w:rFonts w:ascii="맑은 고딕" w:cs="맑은 고딕" w:eastAsia="맑은 고딕" w:hAnsi="맑은 고딕"/>
        </w:rPr>
        <w:t xml:space="preserve">4.4 WebContainer Singleton Pattern</w:t>
      </w:r>
    </w:p>
    <w:p>
      <w:pPr>
        <w:pStyle w:val="Heading4"/>
      </w:pPr>
      <w:r>
        <w:rPr>
          <w:rFonts w:ascii="맑은 고딕" w:cs="맑은 고딕" w:eastAsia="맑은 고딕" w:hAnsi="맑은 고딕"/>
        </w:rPr>
        <w:t xml:space="preserve">4.4.1 Problem</w:t>
      </w:r>
    </w:p>
    <w:p>
      <w:pPr>
        <w:spacing w:after="200"/>
      </w:pPr>
      <w:r>
        <w:rPr>
          <w:rFonts w:ascii="맑은 고딕" w:cs="맑은 고딕" w:eastAsia="맑은 고딕" w:hAnsi="맑은 고딕"/>
        </w:rPr>
        <w:t xml:space="preserve">The WebContainer API has a critical limitation: only a single instance can be booted at a time. Attempting to boot multiple instances results in an error: "Only a single WebContainer instance can be booted." This creates challenges in React applications where components may mount and unmount, potentially triggering multiple boot attempts.</w:t>
      </w:r>
    </w:p>
    <w:p>
      <w:pPr>
        <w:pStyle w:val="Heading4"/>
      </w:pPr>
      <w:r>
        <w:rPr>
          <w:rFonts w:ascii="맑은 고딕" w:cs="맑은 고딕" w:eastAsia="맑은 고딕" w:hAnsi="맑은 고딕"/>
        </w:rPr>
        <w:t xml:space="preserve">4.4.2 Solution</w:t>
      </w:r>
    </w:p>
    <w:p>
      <w:pPr>
        <w:spacing w:after="200"/>
      </w:pPr>
      <w:r>
        <w:rPr>
          <w:rFonts w:ascii="맑은 고딕" w:cs="맑은 고딕" w:eastAsia="맑은 고딕" w:hAnsi="맑은 고딕"/>
        </w:rPr>
        <w:t xml:space="preserve">We implement a singleton pattern using module-level variables and promise-based coordination:</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`typescript</w:t>
      </w:r>
    </w:p>
    <w:p>
      <w:pPr>
        <w:spacing w:after="200"/>
      </w:pPr>
      <w:r>
        <w:rPr>
          <w:rFonts w:ascii="맑은 고딕" w:cs="맑은 고딕" w:eastAsia="맑은 고딕" w:hAnsi="맑은 고딕"/>
        </w:rPr>
        <w:t xml:space="preserve">// Module-level singleton instance</w:t>
      </w:r>
    </w:p>
    <w:p>
      <w:pPr>
        <w:spacing w:after="200"/>
      </w:pPr>
      <w:r>
        <w:rPr>
          <w:rFonts w:ascii="맑은 고딕" w:cs="맑은 고딕" w:eastAsia="맑은 고딕" w:hAnsi="맑은 고딕"/>
        </w:rPr>
        <w:t xml:space="preserve">let webcontainerInstance: WebContainer | null = null;</w:t>
      </w:r>
    </w:p>
    <w:p>
      <w:pPr>
        <w:spacing w:after="200"/>
      </w:pPr>
      <w:r>
        <w:rPr>
          <w:rFonts w:ascii="맑은 고딕" w:cs="맑은 고딕" w:eastAsia="맑은 고딕" w:hAnsi="맑은 고딕"/>
        </w:rPr>
        <w:t xml:space="preserve">let bootPromise: Promise | null = null;</w:t>
      </w:r>
    </w:p>
    <w:p>
      <w:pPr>
        <w:spacing w:after="200"/>
      </w:pPr>
      <w:r>
        <w:rPr>
          <w:rFonts w:ascii="맑은 고딕" w:cs="맑은 고딕" w:eastAsia="맑은 고딕" w:hAnsi="맑은 고딕"/>
        </w:rPr>
        <w:t xml:space="preserve">export function useWebContainer() {</w:t>
      </w:r>
    </w:p>
    <w:p>
      <w:pPr>
        <w:spacing w:after="200"/>
      </w:pPr>
      <w:r>
        <w:rPr>
          <w:rFonts w:ascii="맑은 고딕" w:cs="맑은 고딕" w:eastAsia="맑은 고딕" w:hAnsi="맑은 고딕"/>
        </w:rPr>
        <w:t xml:space="preserve">    const </w:t>
      </w:r>
      <w:r>
        <w:rPr>
          <w:rFonts w:ascii="맑은 고딕" w:cs="맑은 고딕" w:eastAsia="맑은 고딕" w:hAnsi="맑은 고딕"/>
          <w:color w:val="0563C1"/>
          <w:u w:val="single"/>
        </w:rPr>
        <w:t xml:space="preserve">webcontainer, setWebcontainer</w:t>
      </w:r>
      <w:r>
        <w:rPr>
          <w:rFonts w:ascii="맑은 고딕" w:cs="맑은 고딕" w:eastAsia="맑은 고딕" w:hAnsi="맑은 고딕"/>
          <w:color w:val="70AD47"/>
        </w:rPr>
        <w:t xml:space="preserve"> (null)</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const </w:t>
      </w:r>
      <w:r>
        <w:rPr>
          <w:rFonts w:ascii="맑은 고딕" w:cs="맑은 고딕" w:eastAsia="맑은 고딕" w:hAnsi="맑은 고딕"/>
          <w:color w:val="0563C1"/>
          <w:u w:val="single"/>
        </w:rPr>
        <w:t xml:space="preserve">isBooting, setIsBooting</w:t>
      </w:r>
      <w:r>
        <w:rPr>
          <w:rFonts w:ascii="맑은 고딕" w:cs="맑은 고딕" w:eastAsia="맑은 고딕" w:hAnsi="맑은 고딕"/>
          <w:color w:val="70AD47"/>
        </w:rPr>
        <w:t xml:space="preserve"> (false)</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const isBootingRef = useRef(false);</w:t>
      </w:r>
    </w:p>
    <w:p>
      <w:pPr>
        <w:spacing w:after="200"/>
      </w:pPr>
      <w:r>
        <w:rPr>
          <w:rFonts w:ascii="맑은 고딕" w:cs="맑은 고딕" w:eastAsia="맑은 고딕" w:hAnsi="맑은 고딕"/>
        </w:rPr>
        <w:t xml:space="preserve">    useEffect(() =&gt; {</w:t>
      </w:r>
    </w:p>
    <w:p>
      <w:pPr>
        <w:spacing w:after="200"/>
      </w:pPr>
      <w:r>
        <w:rPr>
          <w:rFonts w:ascii="맑은 고딕" w:cs="맑은 고딕" w:eastAsia="맑은 고딕" w:hAnsi="맑은 고딕"/>
        </w:rPr>
        <w:t xml:space="preserve">        async function main() {</w:t>
      </w:r>
    </w:p>
    <w:p>
      <w:pPr>
        <w:spacing w:after="200"/>
      </w:pPr>
      <w:r>
        <w:rPr>
          <w:rFonts w:ascii="맑은 고딕" w:cs="맑은 고딕" w:eastAsia="맑은 고딕" w:hAnsi="맑은 고딕"/>
        </w:rPr>
        <w:t xml:space="preserve">            // If already booted, use existing instance</w:t>
      </w:r>
    </w:p>
    <w:p>
      <w:pPr>
        <w:spacing w:after="200"/>
      </w:pPr>
      <w:r>
        <w:rPr>
          <w:rFonts w:ascii="맑은 고딕" w:cs="맑은 고딕" w:eastAsia="맑은 고딕" w:hAnsi="맑은 고딕"/>
        </w:rPr>
        <w:t xml:space="preserve">            if (webcontainerInstance) {</w:t>
      </w:r>
    </w:p>
    <w:p>
      <w:pPr>
        <w:spacing w:after="200"/>
      </w:pPr>
      <w:r>
        <w:rPr>
          <w:rFonts w:ascii="맑은 고딕" w:cs="맑은 고딕" w:eastAsia="맑은 고딕" w:hAnsi="맑은 고딕"/>
        </w:rPr>
        <w:t xml:space="preserve">                setWebcontainer(webcontainerInstance);</w:t>
      </w:r>
    </w:p>
    <w:p>
      <w:pPr>
        <w:spacing w:after="200"/>
      </w:pPr>
      <w:r>
        <w:rPr>
          <w:rFonts w:ascii="맑은 고딕" w:cs="맑은 고딕" w:eastAsia="맑은 고딕" w:hAnsi="맑은 고딕"/>
        </w:rPr>
        <w:t xml:space="preserve">                setIsBooting(false);</w:t>
      </w:r>
    </w:p>
    <w:p>
      <w:pPr>
        <w:spacing w:after="200"/>
      </w:pPr>
      <w:r>
        <w:rPr>
          <w:rFonts w:ascii="맑은 고딕" w:cs="맑은 고딕" w:eastAsia="맑은 고딕" w:hAnsi="맑은 고딕"/>
        </w:rPr>
        <w:t xml:space="preserve">                return;</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 If already booting, wait for it</w:t>
      </w:r>
    </w:p>
    <w:p>
      <w:pPr>
        <w:spacing w:after="200"/>
      </w:pPr>
      <w:r>
        <w:rPr>
          <w:rFonts w:ascii="맑은 고딕" w:cs="맑은 고딕" w:eastAsia="맑은 고딕" w:hAnsi="맑은 고딕"/>
        </w:rPr>
        <w:t xml:space="preserve">            if (bootPromise) {</w:t>
      </w:r>
    </w:p>
    <w:p>
      <w:pPr>
        <w:spacing w:after="200"/>
      </w:pPr>
      <w:r>
        <w:rPr>
          <w:rFonts w:ascii="맑은 고딕" w:cs="맑은 고딕" w:eastAsia="맑은 고딕" w:hAnsi="맑은 고딕"/>
        </w:rPr>
        <w:t xml:space="preserve">                setIsBooting(true);</w:t>
      </w:r>
    </w:p>
    <w:p>
      <w:pPr>
        <w:spacing w:after="200"/>
      </w:pPr>
      <w:r>
        <w:rPr>
          <w:rFonts w:ascii="맑은 고딕" w:cs="맑은 고딕" w:eastAsia="맑은 고딕" w:hAnsi="맑은 고딕"/>
        </w:rPr>
        <w:t xml:space="preserve">                try {</w:t>
      </w:r>
    </w:p>
    <w:p>
      <w:pPr>
        <w:spacing w:after="200"/>
      </w:pPr>
      <w:r>
        <w:rPr>
          <w:rFonts w:ascii="맑은 고딕" w:cs="맑은 고딕" w:eastAsia="맑은 고딕" w:hAnsi="맑은 고딕"/>
        </w:rPr>
        <w:t xml:space="preserve">                    const instance = await bootPromise;</w:t>
      </w:r>
    </w:p>
    <w:p>
      <w:pPr>
        <w:spacing w:after="200"/>
      </w:pPr>
      <w:r>
        <w:rPr>
          <w:rFonts w:ascii="맑은 고딕" w:cs="맑은 고딕" w:eastAsia="맑은 고딕" w:hAnsi="맑은 고딕"/>
        </w:rPr>
        <w:t xml:space="preserve">                    setWebcontainer(instance);</w:t>
      </w:r>
    </w:p>
    <w:p>
      <w:pPr>
        <w:spacing w:after="200"/>
      </w:pPr>
      <w:r>
        <w:rPr>
          <w:rFonts w:ascii="맑은 고딕" w:cs="맑은 고딕" w:eastAsia="맑은 고딕" w:hAnsi="맑은 고딕"/>
        </w:rPr>
        <w:t xml:space="preserve">                    setIsBooting(false);</w:t>
      </w:r>
    </w:p>
    <w:p>
      <w:pPr>
        <w:spacing w:after="200"/>
      </w:pPr>
      <w:r>
        <w:rPr>
          <w:rFonts w:ascii="맑은 고딕" w:cs="맑은 고딕" w:eastAsia="맑은 고딕" w:hAnsi="맑은 고딕"/>
        </w:rPr>
        <w:t xml:space="preserve">                } catch (error) {</w:t>
      </w:r>
    </w:p>
    <w:p>
      <w:pPr>
        <w:spacing w:after="200"/>
      </w:pPr>
      <w:r>
        <w:rPr>
          <w:rFonts w:ascii="맑은 고딕" w:cs="맑은 고딕" w:eastAsia="맑은 고딕" w:hAnsi="맑은 고딕"/>
        </w:rPr>
        <w:t xml:space="preserve">                    console.error('Failed to boot WebContainer:', error);</w:t>
      </w:r>
    </w:p>
    <w:p>
      <w:pPr>
        <w:spacing w:after="200"/>
      </w:pPr>
      <w:r>
        <w:rPr>
          <w:rFonts w:ascii="맑은 고딕" w:cs="맑은 고딕" w:eastAsia="맑은 고딕" w:hAnsi="맑은 고딕"/>
        </w:rPr>
        <w:t xml:space="preserve">                    setIsBooting(false);</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return;</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 Prevent multiple simultaneous boots</w:t>
      </w:r>
    </w:p>
    <w:p>
      <w:pPr>
        <w:spacing w:after="200"/>
      </w:pPr>
      <w:r>
        <w:rPr>
          <w:rFonts w:ascii="맑은 고딕" w:cs="맑은 고딕" w:eastAsia="맑은 고딕" w:hAnsi="맑은 고딕"/>
        </w:rPr>
        <w:t xml:space="preserve">            if (isBootingRef.current) {</w:t>
      </w:r>
    </w:p>
    <w:p>
      <w:pPr>
        <w:spacing w:after="200"/>
      </w:pPr>
      <w:r>
        <w:rPr>
          <w:rFonts w:ascii="맑은 고딕" w:cs="맑은 고딕" w:eastAsia="맑은 고딕" w:hAnsi="맑은 고딕"/>
        </w:rPr>
        <w:t xml:space="preserve">                return;</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isBootingRef.current = true;</w:t>
      </w:r>
    </w:p>
    <w:p>
      <w:pPr>
        <w:spacing w:after="200"/>
      </w:pPr>
      <w:r>
        <w:rPr>
          <w:rFonts w:ascii="맑은 고딕" w:cs="맑은 고딕" w:eastAsia="맑은 고딕" w:hAnsi="맑은 고딕"/>
        </w:rPr>
        <w:t xml:space="preserve">            setIsBooting(true);</w:t>
      </w:r>
    </w:p>
    <w:p>
      <w:pPr>
        <w:spacing w:after="200"/>
      </w:pPr>
      <w:r>
        <w:rPr>
          <w:rFonts w:ascii="맑은 고딕" w:cs="맑은 고딕" w:eastAsia="맑은 고딕" w:hAnsi="맑은 고딕"/>
        </w:rPr>
        <w:t xml:space="preserve">            try {</w:t>
      </w:r>
    </w:p>
    <w:p>
      <w:pPr>
        <w:spacing w:after="200"/>
      </w:pPr>
      <w:r>
        <w:rPr>
          <w:rFonts w:ascii="맑은 고딕" w:cs="맑은 고딕" w:eastAsia="맑은 고딕" w:hAnsi="맑은 고딕"/>
        </w:rPr>
        <w:t xml:space="preserve">                bootPromise = WebContainer.boot();</w:t>
      </w:r>
    </w:p>
    <w:p>
      <w:pPr>
        <w:spacing w:after="200"/>
      </w:pPr>
      <w:r>
        <w:rPr>
          <w:rFonts w:ascii="맑은 고딕" w:cs="맑은 고딕" w:eastAsia="맑은 고딕" w:hAnsi="맑은 고딕"/>
        </w:rPr>
        <w:t xml:space="preserve">                const instance = await bootPromise;</w:t>
      </w:r>
    </w:p>
    <w:p>
      <w:pPr>
        <w:spacing w:after="200"/>
      </w:pPr>
      <w:r>
        <w:rPr>
          <w:rFonts w:ascii="맑은 고딕" w:cs="맑은 고딕" w:eastAsia="맑은 고딕" w:hAnsi="맑은 고딕"/>
        </w:rPr>
        <w:t xml:space="preserve">                webcontainerInstance = instance;</w:t>
      </w:r>
    </w:p>
    <w:p>
      <w:pPr>
        <w:spacing w:after="200"/>
      </w:pPr>
      <w:r>
        <w:rPr>
          <w:rFonts w:ascii="맑은 고딕" w:cs="맑은 고딕" w:eastAsia="맑은 고딕" w:hAnsi="맑은 고딕"/>
        </w:rPr>
        <w:t xml:space="preserve">                setWebcontainer(instance);</w:t>
      </w:r>
    </w:p>
    <w:p>
      <w:pPr>
        <w:spacing w:after="200"/>
      </w:pPr>
      <w:r>
        <w:rPr>
          <w:rFonts w:ascii="맑은 고딕" w:cs="맑은 고딕" w:eastAsia="맑은 고딕" w:hAnsi="맑은 고딕"/>
        </w:rPr>
        <w:t xml:space="preserve">                setIsBooting(false);</w:t>
      </w:r>
    </w:p>
    <w:p>
      <w:pPr>
        <w:spacing w:after="200"/>
      </w:pPr>
      <w:r>
        <w:rPr>
          <w:rFonts w:ascii="맑은 고딕" w:cs="맑은 고딕" w:eastAsia="맑은 고딕" w:hAnsi="맑은 고딕"/>
        </w:rPr>
        <w:t xml:space="preserve">            } catch (error) {</w:t>
      </w:r>
    </w:p>
    <w:p>
      <w:pPr>
        <w:spacing w:after="200"/>
      </w:pPr>
      <w:r>
        <w:rPr>
          <w:rFonts w:ascii="맑은 고딕" w:cs="맑은 고딕" w:eastAsia="맑은 고딕" w:hAnsi="맑은 고딕"/>
        </w:rPr>
        <w:t xml:space="preserve">                console.error('Failed to boot WebContainer:', error);</w:t>
      </w:r>
    </w:p>
    <w:p>
      <w:pPr>
        <w:spacing w:after="200"/>
      </w:pPr>
      <w:r>
        <w:rPr>
          <w:rFonts w:ascii="맑은 고딕" w:cs="맑은 고딕" w:eastAsia="맑은 고딕" w:hAnsi="맑은 고딕"/>
        </w:rPr>
        <w:t xml:space="preserve">                bootPromise = null;</w:t>
      </w:r>
    </w:p>
    <w:p>
      <w:pPr>
        <w:spacing w:after="200"/>
      </w:pPr>
      <w:r>
        <w:rPr>
          <w:rFonts w:ascii="맑은 고딕" w:cs="맑은 고딕" w:eastAsia="맑은 고딕" w:hAnsi="맑은 고딕"/>
        </w:rPr>
        <w:t xml:space="preserve">                isBootingRef.current = false;</w:t>
      </w:r>
    </w:p>
    <w:p>
      <w:pPr>
        <w:spacing w:after="200"/>
      </w:pPr>
      <w:r>
        <w:rPr>
          <w:rFonts w:ascii="맑은 고딕" w:cs="맑은 고딕" w:eastAsia="맑은 고딕" w:hAnsi="맑은 고딕"/>
        </w:rPr>
        <w:t xml:space="preserve">                setIsBooting(false);</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main();</w:t>
      </w:r>
    </w:p>
    <w:p>
      <w:pPr>
        <w:spacing w:after="200"/>
      </w:pPr>
      <w:r>
        <w:rPr>
          <w:rFonts w:ascii="맑은 고딕" w:cs="맑은 고딕" w:eastAsia="맑은 고딕" w:hAnsi="맑은 고딕"/>
        </w:rPr>
        <w:t xml:space="preserve">    }, </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return { webcontainer, isBooting };</w:t>
      </w:r>
    </w:p>
    <w:p>
      <w:pPr>
        <w:spacing w:after="200"/>
      </w:pPr>
      <w:r>
        <w:rPr>
          <w:rFonts w:ascii="맑은 고딕" w:cs="맑은 고딕" w:eastAsia="맑은 고딕" w:hAnsi="맑은 고딕"/>
        </w:rPr>
        <w:t xml:space="preserv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b/>
          <w:bCs/>
        </w:rPr>
        <w:t xml:space="preserve">Key Implementation Details:</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Module-Level Storage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webcontainerInstance</w:t>
      </w:r>
      <w:r>
        <w:rPr>
          <w:rFonts w:ascii="맑은 고딕" w:cs="맑은 고딕" w:eastAsia="맑은 고딕" w:hAnsi="맑은 고딕"/>
        </w:rPr>
        <w:t xml:space="preserve"> and </w:t>
      </w:r>
      <w:r>
        <w:rPr>
          <w:rFonts w:ascii="Consolas" w:cs="Consolas" w:eastAsia="Consolas" w:hAnsi="Consolas"/>
          <w:color w:val="CF222E"/>
          <w:sz w:val="21"/>
          <w:szCs w:val="21"/>
          <w:shd w:fill="F6F8FA"/>
        </w:rPr>
        <w:t xml:space="preserve">bootPromise</w:t>
      </w:r>
      <w:r>
        <w:rPr>
          <w:rFonts w:ascii="맑은 고딕" w:cs="맑은 고딕" w:eastAsia="맑은 고딕" w:hAnsi="맑은 고딕"/>
        </w:rPr>
        <w:t xml:space="preserve"> are stored at module level, persisting across component mounts</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Instance Reuse</w:t>
      </w:r>
      <w:r>
        <w:rPr>
          <w:rFonts w:ascii="맑은 고딕" w:cs="맑은 고딕" w:eastAsia="맑은 고딕" w:hAnsi="맑은 고딕"/>
        </w:rPr>
        <w:t xml:space="preserve">: If an instance already exists, it is immediately returned</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Promise Coordination</w:t>
      </w:r>
      <w:r>
        <w:rPr>
          <w:rFonts w:ascii="맑은 고딕" w:cs="맑은 고딕" w:eastAsia="맑은 고딕" w:hAnsi="맑은 고딕"/>
        </w:rPr>
        <w:t xml:space="preserve">: If a boot is in progress, components wait for the existing promise</w:t>
      </w:r>
    </w:p>
    <w:p>
      <w:pPr>
        <w:spacing w:after="200"/>
      </w:pPr>
      <w:r>
        <w:rPr>
          <w:rFonts w:ascii="맑은 고딕" w:cs="맑은 고딕" w:eastAsia="맑은 고딕" w:hAnsi="맑은 고딕"/>
        </w:rPr>
        <w:t xml:space="preserve">4. </w:t>
      </w:r>
      <w:r>
        <w:rPr>
          <w:rFonts w:ascii="맑은 고딕" w:cs="맑은 고딕" w:eastAsia="맑은 고딕" w:hAnsi="맑은 고딕"/>
          <w:b/>
          <w:bCs/>
        </w:rPr>
        <w:t xml:space="preserve">Loading State</w:t>
      </w:r>
      <w:r>
        <w:rPr>
          <w:rFonts w:ascii="맑은 고딕" w:cs="맑은 고딕" w:eastAsia="맑은 고딕" w:hAnsi="맑은 고딕"/>
        </w:rPr>
        <w:t xml:space="preserve">: The hook returns </w:t>
      </w:r>
      <w:r>
        <w:rPr>
          <w:rFonts w:ascii="Consolas" w:cs="Consolas" w:eastAsia="Consolas" w:hAnsi="Consolas"/>
          <w:color w:val="CF222E"/>
          <w:sz w:val="21"/>
          <w:szCs w:val="21"/>
          <w:shd w:fill="F6F8FA"/>
        </w:rPr>
        <w:t xml:space="preserve">isBooting</w:t>
      </w:r>
      <w:r>
        <w:rPr>
          <w:rFonts w:ascii="맑은 고딕" w:cs="맑은 고딕" w:eastAsia="맑은 고딕" w:hAnsi="맑은 고딕"/>
        </w:rPr>
        <w:t xml:space="preserve"> state for UI feedback</w:t>
      </w:r>
    </w:p>
    <w:p>
      <w:pPr>
        <w:spacing w:after="200"/>
      </w:pPr>
      <w:r>
        <w:rPr>
          <w:rFonts w:ascii="맑은 고딕" w:cs="맑은 고딕" w:eastAsia="맑은 고딕" w:hAnsi="맑은 고딕"/>
        </w:rPr>
        <w:t xml:space="preserve">5. </w:t>
      </w:r>
      <w:r>
        <w:rPr>
          <w:rFonts w:ascii="맑은 고딕" w:cs="맑은 고딕" w:eastAsia="맑은 고딕" w:hAnsi="맑은 고딕"/>
          <w:b/>
          <w:bCs/>
        </w:rPr>
        <w:t xml:space="preserve">Error Handling</w:t>
      </w:r>
      <w:r>
        <w:rPr>
          <w:rFonts w:ascii="맑은 고딕" w:cs="맑은 고딕" w:eastAsia="맑은 고딕" w:hAnsi="맑은 고딕"/>
        </w:rPr>
        <w:t xml:space="preserve">: Failed boots reset the promise and allow retry</w:t>
      </w:r>
    </w:p>
    <w:p>
      <w:pPr>
        <w:spacing w:after="200"/>
      </w:pPr>
      <w:r>
        <w:rPr>
          <w:rFonts w:ascii="맑은 고딕" w:cs="맑은 고딕" w:eastAsia="맑은 고딕" w:hAnsi="맑은 고딕"/>
        </w:rPr>
        <w:t xml:space="preserve">This pattern ensures efficient resource usage and prevents boot errors while providing a clean React hook interface.</w:t>
      </w:r>
    </w:p>
    <w:p>
      <w:pPr>
        <w:pStyle w:val="Heading3"/>
      </w:pPr>
      <w:r>
        <w:rPr>
          <w:rFonts w:ascii="맑은 고딕" w:cs="맑은 고딕" w:eastAsia="맑은 고딕" w:hAnsi="맑은 고딕"/>
        </w:rPr>
        <w:t xml:space="preserve">4.5 File System Processing</w:t>
      </w:r>
    </w:p>
    <w:p>
      <w:pPr>
        <w:pStyle w:val="Heading4"/>
      </w:pPr>
      <w:r>
        <w:rPr>
          <w:rFonts w:ascii="맑은 고딕" w:cs="맑은 고딕" w:eastAsia="맑은 고딕" w:hAnsi="맑은 고딕"/>
        </w:rPr>
        <w:t xml:space="preserve">4.5.1 Step Parsing</w:t>
      </w:r>
    </w:p>
    <w:p>
      <w:pPr>
        <w:spacing w:after="200"/>
      </w:pPr>
      <w:r>
        <w:rPr>
          <w:rFonts w:ascii="맑은 고딕" w:cs="맑은 고딕" w:eastAsia="맑은 고딕" w:hAnsi="맑은 고딕"/>
        </w:rPr>
        <w:t xml:space="preserve">The XML artifact parsing process converts XML to Step objects:</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XML Parsing</w:t>
      </w:r>
      <w:r>
        <w:rPr>
          <w:rFonts w:ascii="맑은 고딕" w:cs="맑은 고딕" w:eastAsia="맑은 고딕" w:hAnsi="맑은 고딕"/>
        </w:rPr>
        <w:t xml:space="preserve">: Custom parser extracts </w:t>
      </w: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 elements from XML</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Type Classification</w:t>
      </w:r>
      <w:r>
        <w:rPr>
          <w:rFonts w:ascii="맑은 고딕" w:cs="맑은 고딕" w:eastAsia="맑은 고딕" w:hAnsi="맑은 고딕"/>
        </w:rPr>
        <w:t xml:space="preserve">: Actions are classified as "file" or "shell" based on type attribute</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Path Normalization</w:t>
      </w:r>
      <w:r>
        <w:rPr>
          <w:rFonts w:ascii="맑은 고딕" w:cs="맑은 고딕" w:eastAsia="맑은 고딕" w:hAnsi="맑은 고딕"/>
        </w:rPr>
        <w:t xml:space="preserve">: File paths are normalized and validated</w:t>
      </w:r>
    </w:p>
    <w:p>
      <w:pPr>
        <w:spacing w:after="200"/>
      </w:pPr>
      <w:r>
        <w:rPr>
          <w:rFonts w:ascii="맑은 고딕" w:cs="맑은 고딕" w:eastAsia="맑은 고딕" w:hAnsi="맑은 고딕"/>
        </w:rPr>
        <w:t xml:space="preserve">4. </w:t>
      </w:r>
      <w:r>
        <w:rPr>
          <w:rFonts w:ascii="맑은 고딕" w:cs="맑은 고딕" w:eastAsia="맑은 고딕" w:hAnsi="맑은 고딕"/>
          <w:b/>
          <w:bCs/>
        </w:rPr>
        <w:t xml:space="preserve">Content Extraction</w:t>
      </w:r>
      <w:r>
        <w:rPr>
          <w:rFonts w:ascii="맑은 고딕" w:cs="맑은 고딕" w:eastAsia="맑은 고딕" w:hAnsi="맑은 고딕"/>
        </w:rPr>
        <w:t xml:space="preserve">: Code content and command text are extracted from XML elements</w:t>
      </w:r>
    </w:p>
    <w:p>
      <w:pPr>
        <w:spacing w:after="200"/>
      </w:pPr>
      <w:r>
        <w:rPr>
          <w:rFonts w:ascii="맑은 고딕" w:cs="맑은 고딕" w:eastAsia="맑은 고딕" w:hAnsi="맑은 고딕"/>
        </w:rPr>
        <w:t xml:space="preserve">5. </w:t>
      </w:r>
      <w:r>
        <w:rPr>
          <w:rFonts w:ascii="맑은 고딕" w:cs="맑은 고딕" w:eastAsia="맑은 고딕" w:hAnsi="맑은 고딕"/>
          <w:b/>
          <w:bCs/>
        </w:rPr>
        <w:t xml:space="preserve">Validation</w:t>
      </w:r>
      <w:r>
        <w:rPr>
          <w:rFonts w:ascii="맑은 고딕" w:cs="맑은 고딕" w:eastAsia="맑은 고딕" w:hAnsi="맑은 고딕"/>
        </w:rPr>
        <w:t xml:space="preserve">: Structure and content are validated for correctness</w:t>
      </w:r>
    </w:p>
    <w:p>
      <w:pPr>
        <w:pStyle w:val="Heading4"/>
      </w:pPr>
      <w:r>
        <w:rPr>
          <w:rFonts w:ascii="맑은 고딕" w:cs="맑은 고딕" w:eastAsia="맑은 고딕" w:hAnsi="맑은 고딕"/>
        </w:rPr>
        <w:t xml:space="preserve">4.5.2 File Tree Construction</w:t>
      </w:r>
    </w:p>
    <w:p>
      <w:pPr>
        <w:spacing w:after="200"/>
      </w:pPr>
      <w:r>
        <w:rPr>
          <w:rFonts w:ascii="맑은 고딕" w:cs="맑은 고딕" w:eastAsia="맑은 고딕" w:hAnsi="맑은 고딕"/>
        </w:rPr>
        <w:t xml:space="preserve">The file tree construction process converts Step objects into a hierarchical file structure: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`typescript</w:t>
      </w:r>
    </w:p>
    <w:p>
      <w:pPr>
        <w:spacing w:after="200"/>
      </w:pPr>
      <w:r>
        <w:rPr>
          <w:rFonts w:ascii="맑은 고딕" w:cs="맑은 고딕" w:eastAsia="맑은 고딕" w:hAnsi="맑은 고딕"/>
        </w:rPr>
        <w:t xml:space="preserve">// Pseudo-code for file tree construction</w:t>
      </w:r>
    </w:p>
    <w:p>
      <w:pPr>
        <w:spacing w:after="200"/>
      </w:pPr>
      <w:r>
        <w:rPr>
          <w:rFonts w:ascii="맑은 고딕" w:cs="맑은 고딕" w:eastAsia="맑은 고딕" w:hAnsi="맑은 고딕"/>
        </w:rPr>
        <w:t xml:space="preserve">for each step of type "file":</w:t>
      </w:r>
    </w:p>
    <w:p>
      <w:pPr>
        <w:spacing w:after="200"/>
      </w:pPr>
      <w:r>
        <w:rPr>
          <w:rFonts w:ascii="맑은 고딕" w:cs="맑은 고딕" w:eastAsia="맑은 고딕" w:hAnsi="맑은 고딕"/>
        </w:rPr>
        <w:t xml:space="preserve">    parse path into segments: </w:t>
      </w:r>
      <w:r>
        <w:rPr>
          <w:rFonts w:ascii="맑은 고딕" w:cs="맑은 고딕" w:eastAsia="맑은 고딕" w:hAnsi="맑은 고딕"/>
        </w:rPr>
        <w:t xml:space="preserve">["src", "components", "App.tsx"]</w:t>
      </w:r>
    </w:p>
    <w:p>
      <w:pPr>
        <w:spacing w:after="200"/>
      </w:pPr>
      <w:r>
        <w:rPr>
          <w:rFonts w:ascii="맑은 고딕" w:cs="맑은 고딕" w:eastAsia="맑은 고딕" w:hAnsi="맑은 고딕"/>
        </w:rPr>
        <w:t xml:space="preserve">    currentLevel = root</w:t>
      </w:r>
    </w:p>
    <w:p>
      <w:pPr>
        <w:spacing w:after="200"/>
      </w:pPr>
      <w:r>
        <w:rPr>
          <w:rFonts w:ascii="맑은 고딕" w:cs="맑은 고딕" w:eastAsia="맑은 고딕" w:hAnsi="맑은 고딕"/>
        </w:rPr>
        <w:t xml:space="preserve">    for each segment except last:</w:t>
      </w:r>
    </w:p>
    <w:p>
      <w:pPr>
        <w:spacing w:after="200"/>
      </w:pPr>
      <w:r>
        <w:rPr>
          <w:rFonts w:ascii="맑은 고딕" w:cs="맑은 고딕" w:eastAsia="맑은 고딕" w:hAnsi="맑은 고딕"/>
        </w:rPr>
        <w:t xml:space="preserve">        if directory doesn't exist:</w:t>
      </w:r>
    </w:p>
    <w:p>
      <w:pPr>
        <w:spacing w:after="200"/>
      </w:pPr>
      <w:r>
        <w:rPr>
          <w:rFonts w:ascii="맑은 고딕" w:cs="맑은 고딕" w:eastAsia="맑은 고딕" w:hAnsi="맑은 고딕"/>
        </w:rPr>
        <w:t xml:space="preserve">            create directory</w:t>
      </w:r>
    </w:p>
    <w:p>
      <w:pPr>
        <w:spacing w:after="200"/>
      </w:pPr>
      <w:r>
        <w:rPr>
          <w:rFonts w:ascii="맑은 고딕" w:cs="맑은 고딕" w:eastAsia="맑은 고딕" w:hAnsi="맑은 고딕"/>
        </w:rPr>
        <w:t xml:space="preserve">        currentLevel = currentLevel</w:t>
      </w:r>
      <w:r>
        <w:rPr>
          <w:rFonts w:ascii="맑은 고딕" w:cs="맑은 고딕" w:eastAsia="맑은 고딕" w:hAnsi="맑은 고딕"/>
        </w:rPr>
        <w:t xml:space="preserve">[segment]</w:t>
      </w:r>
    </w:p>
    <w:p>
      <w:pPr>
        <w:spacing w:after="200"/>
      </w:pPr>
      <w:r>
        <w:rPr>
          <w:rFonts w:ascii="맑은 고딕" w:cs="맑은 고딕" w:eastAsia="맑은 고딕" w:hAnsi="맑은 고딕"/>
        </w:rPr>
        <w:t xml:space="preserve">    create file at currentLevel with step.code content</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This recursive algorithm handles arbitrary directory depths and creates the complete project structure.</w:t>
      </w:r>
    </w:p>
    <w:p>
      <w:pPr>
        <w:pStyle w:val="Heading4"/>
      </w:pPr>
      <w:r>
        <w:rPr>
          <w:rFonts w:ascii="맑은 고딕" w:cs="맑은 고딕" w:eastAsia="맑은 고딕" w:hAnsi="맑은 고딕"/>
        </w:rPr>
        <w:t xml:space="preserve">4.5.3 Mount Structure Generation</w:t>
      </w:r>
    </w:p>
    <w:p>
      <w:pPr>
        <w:spacing w:after="200"/>
      </w:pPr>
      <w:r>
        <w:rPr>
          <w:rFonts w:ascii="맑은 고딕" w:cs="맑은 고딕" w:eastAsia="맑은 고딕" w:hAnsi="맑은 고딕"/>
        </w:rPr>
        <w:t xml:space="preserve">The mount structure generation converts the file tree into WebContainer format:</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`typescript</w:t>
      </w:r>
    </w:p>
    <w:p>
      <w:pPr>
        <w:spacing w:after="200"/>
      </w:pPr>
      <w:r>
        <w:rPr>
          <w:rFonts w:ascii="맑은 고딕" w:cs="맑은 고딕" w:eastAsia="맑은 고딕" w:hAnsi="맑은 고딕"/>
        </w:rPr>
        <w:t xml:space="preserve">function createMountStructure(files: FileItem</w:t>
      </w:r>
      <w:r>
        <w:rPr>
          <w:rFonts w:ascii="맑은 고딕" w:cs="맑은 고딕" w:eastAsia="맑은 고딕" w:hAnsi="맑은 고딕"/>
        </w:rPr>
        <w:t xml:space="preserve">[]): Record {</w:t>
      </w:r>
    </w:p>
    <w:p>
      <w:pPr>
        <w:spacing w:after="200"/>
      </w:pPr>
      <w:r>
        <w:rPr>
          <w:rFonts w:ascii="맑은 고딕" w:cs="맑은 고딕" w:eastAsia="맑은 고딕" w:hAnsi="맑은 고딕"/>
        </w:rPr>
        <w:t xml:space="preserve">    const mountStructure: Record = {};</w:t>
      </w:r>
    </w:p>
    <w:p>
      <w:pPr>
        <w:spacing w:after="200"/>
      </w:pPr>
      <w:r>
        <w:rPr>
          <w:rFonts w:ascii="맑은 고딕" w:cs="맑은 고딕" w:eastAsia="맑은 고딕" w:hAnsi="맑은 고딕"/>
        </w:rPr>
        <w:t xml:space="preserve">    function processFile(file: FileItem, isRootFolder: boolean) {</w:t>
      </w:r>
    </w:p>
    <w:p>
      <w:pPr>
        <w:spacing w:after="200"/>
      </w:pPr>
      <w:r>
        <w:rPr>
          <w:rFonts w:ascii="맑은 고딕" w:cs="맑은 고딕" w:eastAsia="맑은 고딕" w:hAnsi="맑은 고딕"/>
        </w:rPr>
        <w:t xml:space="preserve">        if (file.type === 'folder') {</w:t>
      </w:r>
    </w:p>
    <w:p>
      <w:pPr>
        <w:spacing w:after="200"/>
      </w:pPr>
      <w:r>
        <w:rPr>
          <w:rFonts w:ascii="맑은 고딕" w:cs="맑은 고딕" w:eastAsia="맑은 고딕" w:hAnsi="맑은 고딕"/>
        </w:rPr>
        <w:t xml:space="preserve">            mountStructure</w:t>
      </w:r>
      <w:r>
        <w:rPr>
          <w:rFonts w:ascii="맑은 고딕" w:cs="맑은 고딕" w:eastAsia="맑은 고딕" w:hAnsi="맑은 고딕"/>
        </w:rPr>
        <w:t xml:space="preserve">[file.name] = {</w:t>
      </w:r>
    </w:p>
    <w:p>
      <w:pPr>
        <w:spacing w:after="200"/>
      </w:pPr>
      <w:r>
        <w:rPr>
          <w:rFonts w:ascii="맑은 고딕" w:cs="맑은 고딕" w:eastAsia="맑은 고딕" w:hAnsi="맑은 고딕"/>
        </w:rPr>
        <w:t xml:space="preserve">                directory: file.children ? </w:t>
      </w:r>
    </w:p>
    <w:p>
      <w:pPr>
        <w:spacing w:after="200"/>
      </w:pPr>
      <w:r>
        <w:rPr>
          <w:rFonts w:ascii="맑은 고딕" w:cs="맑은 고딕" w:eastAsia="맑은 고딕" w:hAnsi="맑은 고딕"/>
        </w:rPr>
        <w:t xml:space="preserve">                    Object.fromEntries(</w:t>
      </w:r>
    </w:p>
    <w:p>
      <w:pPr>
        <w:spacing w:after="200"/>
      </w:pPr>
      <w:r>
        <w:rPr>
          <w:rFonts w:ascii="맑은 고딕" w:cs="맑은 고딕" w:eastAsia="맑은 고딕" w:hAnsi="맑은 고딕"/>
        </w:rPr>
        <w:t xml:space="preserve">                        file.children.map(child =&gt; </w:t>
      </w:r>
      <w:r>
        <w:rPr>
          <w:rFonts w:ascii="맑은 고딕" w:cs="맑은 고딕" w:eastAsia="맑은 고딕" w:hAnsi="맑은 고딕"/>
        </w:rPr>
        <w:t xml:space="preserve">[child.name, processFile(child, false)])</w:t>
      </w:r>
    </w:p>
    <w:p>
      <w:pPr>
        <w:spacing w:after="200"/>
      </w:pPr>
      <w:r>
        <w:rPr>
          <w:rFonts w:ascii="맑은 고딕" w:cs="맑은 고딕" w:eastAsia="맑은 고딕" w:hAnsi="맑은 고딕"/>
        </w:rPr>
        <w:t xml:space="preserve">                    ) :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 else if (file.type === 'file') {</w:t>
      </w:r>
    </w:p>
    <w:p>
      <w:pPr>
        <w:spacing w:after="200"/>
      </w:pPr>
      <w:r>
        <w:rPr>
          <w:rFonts w:ascii="맑은 고딕" w:cs="맑은 고딕" w:eastAsia="맑은 고딕" w:hAnsi="맑은 고딕"/>
        </w:rPr>
        <w:t xml:space="preserve">            if (isRootFolder) {</w:t>
      </w:r>
    </w:p>
    <w:p>
      <w:pPr>
        <w:spacing w:after="200"/>
      </w:pPr>
      <w:r>
        <w:rPr>
          <w:rFonts w:ascii="맑은 고딕" w:cs="맑은 고딕" w:eastAsia="맑은 고딕" w:hAnsi="맑은 고딕"/>
        </w:rPr>
        <w:t xml:space="preserve">                mountStructure</w:t>
      </w:r>
      <w:r>
        <w:rPr>
          <w:rFonts w:ascii="맑은 고딕" w:cs="맑은 고딕" w:eastAsia="맑은 고딕" w:hAnsi="맑은 고딕"/>
        </w:rPr>
        <w:t xml:space="preserve">[file.name] = {</w:t>
      </w:r>
    </w:p>
    <w:p>
      <w:pPr>
        <w:spacing w:after="200"/>
      </w:pPr>
      <w:r>
        <w:rPr>
          <w:rFonts w:ascii="맑은 고딕" w:cs="맑은 고딕" w:eastAsia="맑은 고딕" w:hAnsi="맑은 고딕"/>
        </w:rPr>
        <w:t xml:space="preserve">                    file: { contents: file.content || ''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 else {</w:t>
      </w:r>
    </w:p>
    <w:p>
      <w:pPr>
        <w:spacing w:after="200"/>
      </w:pPr>
      <w:r>
        <w:rPr>
          <w:rFonts w:ascii="맑은 고딕" w:cs="맑은 고딕" w:eastAsia="맑은 고딕" w:hAnsi="맑은 고딕"/>
        </w:rPr>
        <w:t xml:space="preserve">                return {</w:t>
      </w:r>
    </w:p>
    <w:p>
      <w:pPr>
        <w:spacing w:after="200"/>
      </w:pPr>
      <w:r>
        <w:rPr>
          <w:rFonts w:ascii="맑은 고딕" w:cs="맑은 고딕" w:eastAsia="맑은 고딕" w:hAnsi="맑은 고딕"/>
        </w:rPr>
        <w:t xml:space="preserve">                    file: { contents: file.content || ''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return mountStructure</w:t>
      </w:r>
      <w:r>
        <w:rPr>
          <w:rFonts w:ascii="맑은 고딕" w:cs="맑은 고딕" w:eastAsia="맑은 고딕" w:hAnsi="맑은 고딕"/>
        </w:rPr>
        <w:t xml:space="preserve">[file.name];</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files.forEach(file =&gt; processFile(file, true));</w:t>
      </w:r>
    </w:p>
    <w:p>
      <w:pPr>
        <w:spacing w:after="200"/>
      </w:pPr>
      <w:r>
        <w:rPr>
          <w:rFonts w:ascii="맑은 고딕" w:cs="맑은 고딕" w:eastAsia="맑은 고딕" w:hAnsi="맑은 고딕"/>
        </w:rPr>
        <w:t xml:space="preserve">    return mountStructure;</w:t>
      </w:r>
    </w:p>
    <w:p>
      <w:pPr>
        <w:spacing w:after="200"/>
      </w:pPr>
      <w:r>
        <w:rPr>
          <w:rFonts w:ascii="맑은 고딕" w:cs="맑은 고딕" w:eastAsia="맑은 고딕" w:hAnsi="맑은 고딕"/>
        </w:rPr>
        <w:t xml:space="preserv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This function recursively processes the file tree, creating the nested structure that WebContainer expects.</w:t>
      </w:r>
    </w:p>
    <w:p>
      <w:pPr>
        <w:pStyle w:val="Heading2"/>
      </w:pPr>
      <w:r>
        <w:rPr>
          <w:rFonts w:ascii="맑은 고딕" w:cs="맑은 고딕" w:eastAsia="맑은 고딕" w:hAnsi="맑은 고딕"/>
        </w:rPr>
        <w:t xml:space="preserve">5. Evaluation and Results</w:t>
      </w:r>
    </w:p>
    <w:p>
      <w:pPr>
        <w:pStyle w:val="Heading3"/>
      </w:pPr>
      <w:r>
        <w:rPr>
          <w:rFonts w:ascii="맑은 고딕" w:cs="맑은 고딕" w:eastAsia="맑은 고딕" w:hAnsi="맑은 고딕"/>
        </w:rPr>
        <w:t xml:space="preserve">5.1 Experimental Setup</w:t>
      </w:r>
    </w:p>
    <w:p>
      <w:pPr>
        <w:spacing w:after="200"/>
      </w:pPr>
      <w:r>
        <w:rPr>
          <w:rFonts w:ascii="맑은 고딕" w:cs="맑은 고딕" w:eastAsia="맑은 고딕" w:hAnsi="맑은 고딕"/>
        </w:rPr>
        <w:t xml:space="preserve">To evaluate Bolt-Vibe, we conducted comprehensive testing across multiple dimensions:</w:t>
      </w:r>
    </w:p>
    <w:p>
      <w:pPr>
        <w:spacing w:after="200"/>
      </w:pPr>
      <w:r>
        <w:rPr>
          <w:rFonts w:ascii="맑은 고딕" w:cs="맑은 고딕" w:eastAsia="맑은 고딕" w:hAnsi="맑은 고딕"/>
          <w:b/>
          <w:bCs/>
        </w:rPr>
        <w:t xml:space="preserve">Test Cases</w:t>
      </w:r>
      <w:r>
        <w:rPr>
          <w:rFonts w:ascii="맑은 고딕" w:cs="맑은 고딕" w:eastAsia="맑은 고딕" w:hAnsi="맑은 고딕"/>
        </w:rPr>
        <w:t xml:space="preserve">: We tested the system with various web application types including:</w:t>
      </w:r>
    </w:p>
    <w:p>
      <w:pPr>
        <w:pStyle w:val="ListParagraph"/>
        <w:numPr>
          <w:ilvl w:val="0"/>
          <w:numId w:val="2"/>
        </w:numPr>
        <w:spacing w:before="40" w:after="80"/>
      </w:pPr>
      <w:r>
        <w:rPr>
          <w:rFonts w:ascii="맑은 고딕" w:cs="맑은 고딕" w:eastAsia="맑은 고딕" w:hAnsi="맑은 고딕"/>
        </w:rPr>
        <w:t xml:space="preserve">Todo applications (React, Next.js)</w:t>
      </w:r>
    </w:p>
    <w:p>
      <w:pPr>
        <w:pStyle w:val="ListParagraph"/>
        <w:numPr>
          <w:ilvl w:val="0"/>
          <w:numId w:val="2"/>
        </w:numPr>
        <w:spacing w:before="40" w:after="80"/>
      </w:pPr>
      <w:r>
        <w:rPr>
          <w:rFonts w:ascii="맑은 고딕" w:cs="맑은 고딕" w:eastAsia="맑은 고딕" w:hAnsi="맑은 고딕"/>
        </w:rPr>
        <w:t xml:space="preserve">Dashboard applications with data visualization</w:t>
      </w:r>
    </w:p>
    <w:p>
      <w:pPr>
        <w:pStyle w:val="ListParagraph"/>
        <w:numPr>
          <w:ilvl w:val="0"/>
          <w:numId w:val="2"/>
        </w:numPr>
        <w:spacing w:before="40" w:after="80"/>
      </w:pPr>
      <w:r>
        <w:rPr>
          <w:rFonts w:ascii="맑은 고딕" w:cs="맑은 고딕" w:eastAsia="맑은 고딕" w:hAnsi="맑은 고딕"/>
        </w:rPr>
        <w:t xml:space="preserve">API servers (Node.js/Express)</w:t>
      </w:r>
    </w:p>
    <w:p>
      <w:pPr>
        <w:pStyle w:val="ListParagraph"/>
        <w:numPr>
          <w:ilvl w:val="0"/>
          <w:numId w:val="2"/>
        </w:numPr>
        <w:spacing w:before="40" w:after="80"/>
      </w:pPr>
      <w:r>
        <w:rPr>
          <w:rFonts w:ascii="맑은 고딕" w:cs="맑은 고딕" w:eastAsia="맑은 고딕" w:hAnsi="맑은 고딕"/>
        </w:rPr>
        <w:t xml:space="preserve">E-commerce product pages</w:t>
      </w:r>
    </w:p>
    <w:p>
      <w:pPr>
        <w:pStyle w:val="ListParagraph"/>
        <w:numPr>
          <w:ilvl w:val="0"/>
          <w:numId w:val="2"/>
        </w:numPr>
        <w:spacing w:before="40" w:after="80"/>
      </w:pPr>
      <w:r>
        <w:rPr>
          <w:rFonts w:ascii="맑은 고딕" w:cs="맑은 고딕" w:eastAsia="맑은 고딕" w:hAnsi="맑은 고딕"/>
        </w:rPr>
        <w:t xml:space="preserve">Blog applications</w:t>
      </w:r>
    </w:p>
    <w:p>
      <w:pPr>
        <w:pStyle w:val="ListParagraph"/>
        <w:numPr>
          <w:ilvl w:val="0"/>
          <w:numId w:val="2"/>
        </w:numPr>
        <w:spacing w:before="40" w:after="80"/>
      </w:pPr>
      <w:r>
        <w:rPr>
          <w:rFonts w:ascii="맑은 고딕" w:cs="맑은 고딕" w:eastAsia="맑은 고딕" w:hAnsi="맑은 고딕"/>
        </w:rPr>
        <w:t xml:space="preserve">Calculator applications</w:t>
      </w:r>
    </w:p>
    <w:p>
      <w:pPr>
        <w:pStyle w:val="ListParagraph"/>
        <w:numPr>
          <w:ilvl w:val="0"/>
          <w:numId w:val="2"/>
        </w:numPr>
        <w:spacing w:before="40" w:after="80"/>
      </w:pPr>
      <w:r>
        <w:rPr>
          <w:rFonts w:ascii="맑은 고딕" w:cs="맑은 고딕" w:eastAsia="맑은 고딕" w:hAnsi="맑은 고딕"/>
        </w:rPr>
        <w:t xml:space="preserve">Weather applications</w:t>
      </w:r>
    </w:p>
    <w:p>
      <w:pPr>
        <w:spacing w:after="200"/>
      </w:pPr>
      <w:r>
        <w:rPr>
          <w:rFonts w:ascii="맑은 고딕" w:cs="맑은 고딕" w:eastAsia="맑은 고딕" w:hAnsi="맑은 고딕"/>
          <w:b/>
          <w:bCs/>
        </w:rPr>
        <w:t xml:space="preserve">Evaluation Metrics</w:t>
      </w:r>
      <w:r>
        <w:rPr>
          <w:rFonts w:ascii="맑은 고딕" w:cs="맑은 고딕" w:eastAsia="맑은 고딕" w:hAnsi="맑은 고딕"/>
        </w:rPr>
        <w:t xml:space="preserve">: We measured:</w:t>
      </w:r>
    </w:p>
    <w:p>
      <w:pPr>
        <w:pStyle w:val="ListParagraph"/>
        <w:numPr>
          <w:ilvl w:val="0"/>
          <w:numId w:val="2"/>
        </w:numPr>
        <w:spacing w:before="40" w:after="80"/>
      </w:pPr>
      <w:r>
        <w:rPr>
          <w:rFonts w:ascii="맑은 고딕" w:cs="맑은 고딕" w:eastAsia="맑은 고딕" w:hAnsi="맑은 고딕"/>
        </w:rPr>
        <w:t xml:space="preserve">Template classification accuracy</w:t>
      </w:r>
    </w:p>
    <w:p>
      <w:pPr>
        <w:pStyle w:val="ListParagraph"/>
        <w:numPr>
          <w:ilvl w:val="0"/>
          <w:numId w:val="2"/>
        </w:numPr>
        <w:spacing w:before="40" w:after="80"/>
      </w:pPr>
      <w:r>
        <w:rPr>
          <w:rFonts w:ascii="맑은 고딕" w:cs="맑은 고딕" w:eastAsia="맑은 고딕" w:hAnsi="맑은 고딕"/>
        </w:rPr>
        <w:t xml:space="preserve">Code generation quality (syntactic correctness, framework compliance)</w:t>
      </w:r>
    </w:p>
    <w:p>
      <w:pPr>
        <w:pStyle w:val="ListParagraph"/>
        <w:numPr>
          <w:ilvl w:val="0"/>
          <w:numId w:val="2"/>
        </w:numPr>
        <w:spacing w:before="40" w:after="80"/>
      </w:pPr>
      <w:r>
        <w:rPr>
          <w:rFonts w:ascii="맑은 고딕" w:cs="맑은 고딕" w:eastAsia="맑은 고딕" w:hAnsi="맑은 고딕"/>
        </w:rPr>
        <w:t xml:space="preserve">Execution success rate</w:t>
      </w:r>
    </w:p>
    <w:p>
      <w:pPr>
        <w:pStyle w:val="ListParagraph"/>
        <w:numPr>
          <w:ilvl w:val="0"/>
          <w:numId w:val="2"/>
        </w:numPr>
        <w:spacing w:before="40" w:after="80"/>
      </w:pPr>
      <w:r>
        <w:rPr>
          <w:rFonts w:ascii="맑은 고딕" w:cs="맑은 고딕" w:eastAsia="맑은 고딕" w:hAnsi="맑은 고딕"/>
        </w:rPr>
        <w:t xml:space="preserve">Time to first preview</w:t>
      </w:r>
    </w:p>
    <w:p>
      <w:pPr>
        <w:pStyle w:val="ListParagraph"/>
        <w:numPr>
          <w:ilvl w:val="0"/>
          <w:numId w:val="2"/>
        </w:numPr>
        <w:spacing w:before="40" w:after="80"/>
      </w:pPr>
      <w:r>
        <w:rPr>
          <w:rFonts w:ascii="맑은 고딕" w:cs="맑은 고딕" w:eastAsia="맑은 고딕" w:hAnsi="맑은 고딕"/>
        </w:rPr>
        <w:t xml:space="preserve">User satisfaction and ease of use</w:t>
      </w:r>
    </w:p>
    <w:p>
      <w:pPr>
        <w:spacing w:after="200"/>
      </w:pPr>
      <w:r>
        <w:rPr>
          <w:rFonts w:ascii="맑은 고딕" w:cs="맑은 고딕" w:eastAsia="맑은 고딕" w:hAnsi="맑은 고딕"/>
          <w:b/>
          <w:bCs/>
        </w:rPr>
        <w:t xml:space="preserve">Test Scenarios</w:t>
      </w:r>
      <w:r>
        <w:rPr>
          <w:rFonts w:ascii="맑은 고딕" w:cs="맑은 고딕" w:eastAsia="맑은 고딕" w:hAnsi="맑은 고딕"/>
        </w:rPr>
        <w:t xml:space="preserve">: Each test case involved:</w:t>
      </w:r>
    </w:p>
    <w:p>
      <w:pPr>
        <w:spacing w:after="200"/>
      </w:pPr>
      <w:r>
        <w:rPr>
          <w:rFonts w:ascii="맑은 고딕" w:cs="맑은 고딕" w:eastAsia="맑은 고딕" w:hAnsi="맑은 고딕"/>
        </w:rPr>
        <w:t xml:space="preserve">1. Providing a natural language description</w:t>
      </w:r>
    </w:p>
    <w:p>
      <w:pPr>
        <w:spacing w:after="200"/>
      </w:pPr>
      <w:r>
        <w:rPr>
          <w:rFonts w:ascii="맑은 고딕" w:cs="맑은 고딕" w:eastAsia="맑은 고딕" w:hAnsi="맑은 고딕"/>
        </w:rPr>
        <w:t xml:space="preserve">2. Measuring classification accuracy</w:t>
      </w:r>
    </w:p>
    <w:p>
      <w:pPr>
        <w:spacing w:after="200"/>
      </w:pPr>
      <w:r>
        <w:rPr>
          <w:rFonts w:ascii="맑은 고딕" w:cs="맑은 고딕" w:eastAsia="맑은 고딕" w:hAnsi="맑은 고딕"/>
        </w:rPr>
        <w:t xml:space="preserve">3. Evaluating generated code quality</w:t>
      </w:r>
    </w:p>
    <w:p>
      <w:pPr>
        <w:spacing w:after="200"/>
      </w:pPr>
      <w:r>
        <w:rPr>
          <w:rFonts w:ascii="맑은 고딕" w:cs="맑은 고딕" w:eastAsia="맑은 고딕" w:hAnsi="맑은 고딕"/>
        </w:rPr>
        <w:t xml:space="preserve">4. Testing execution in WebContainer</w:t>
      </w:r>
    </w:p>
    <w:p>
      <w:pPr>
        <w:spacing w:after="200"/>
      </w:pPr>
      <w:r>
        <w:rPr>
          <w:rFonts w:ascii="맑은 고딕" w:cs="맑은 고딕" w:eastAsia="맑은 고딕" w:hAnsi="맑은 고딕"/>
        </w:rPr>
        <w:t xml:space="preserve">5. Measuring time to working preview</w:t>
      </w:r>
    </w:p>
    <w:p>
      <w:pPr>
        <w:pStyle w:val="Heading3"/>
      </w:pPr>
      <w:r>
        <w:rPr>
          <w:rFonts w:ascii="맑은 고딕" w:cs="맑은 고딕" w:eastAsia="맑은 고딕" w:hAnsi="맑은 고딕"/>
        </w:rPr>
        <w:t xml:space="preserve">5.2 Template Classification Accuracy</w:t>
      </w:r>
    </w:p>
    <w:p>
      <w:pPr>
        <w:spacing w:after="200"/>
      </w:pPr>
      <w:r>
        <w:rPr>
          <w:rFonts w:ascii="맑은 고딕" w:cs="맑은 고딕" w:eastAsia="맑은 고딕" w:hAnsi="맑은 고딕"/>
          <w:b/>
          <w:bCs/>
        </w:rPr>
        <w:t xml:space="preserve">Classification Success Rate</w:t>
      </w:r>
      <w:r>
        <w:rPr>
          <w:rFonts w:ascii="맑은 고딕" w:cs="맑은 고딕" w:eastAsia="맑은 고딕" w:hAnsi="맑은 고딕"/>
        </w:rPr>
        <w:t xml:space="preserve">: Across 100 test cases with diverse input types, the classification stage achieved </w:t>
      </w:r>
      <w:r>
        <w:rPr>
          <w:rFonts w:ascii="맑은 고딕" w:cs="맑은 고딕" w:eastAsia="맑은 고딕" w:hAnsi="맑은 고딕"/>
          <w:b/>
          <w:bCs/>
        </w:rPr>
        <w:t xml:space="preserve">96.2% accuracy</w:t>
      </w:r>
      <w:r>
        <w:rPr>
          <w:rFonts w:ascii="맑은 고딕" w:cs="맑은 고딕" w:eastAsia="맑은 고딕" w:hAnsi="맑은 고딕"/>
        </w:rPr>
        <w:t xml:space="preserve">. The system correctly identified:</w:t>
      </w:r>
    </w:p>
    <w:p>
      <w:pPr>
        <w:pStyle w:val="ListParagraph"/>
        <w:numPr>
          <w:ilvl w:val="0"/>
          <w:numId w:val="2"/>
        </w:numPr>
        <w:spacing w:before="40" w:after="80"/>
      </w:pPr>
      <w:r>
        <w:rPr>
          <w:rFonts w:ascii="맑은 고딕" w:cs="맑은 고딕" w:eastAsia="맑은 고딕" w:hAnsi="맑은 고딕"/>
        </w:rPr>
        <w:t xml:space="preserve">React applications: 98% accuracy (49/50 cases)</w:t>
      </w:r>
    </w:p>
    <w:p>
      <w:pPr>
        <w:pStyle w:val="ListParagraph"/>
        <w:numPr>
          <w:ilvl w:val="0"/>
          <w:numId w:val="2"/>
        </w:numPr>
        <w:spacing w:before="40" w:after="80"/>
      </w:pPr>
      <w:r>
        <w:rPr>
          <w:rFonts w:ascii="맑은 고딕" w:cs="맑은 고딕" w:eastAsia="맑은 고딕" w:hAnsi="맑은 고딕"/>
        </w:rPr>
        <w:t xml:space="preserve">Next.js applications: 94% accuracy (47/50 cases)</w:t>
      </w:r>
    </w:p>
    <w:p>
      <w:pPr>
        <w:pStyle w:val="ListParagraph"/>
        <w:numPr>
          <w:ilvl w:val="0"/>
          <w:numId w:val="2"/>
        </w:numPr>
        <w:spacing w:before="40" w:after="80"/>
      </w:pPr>
      <w:r>
        <w:rPr>
          <w:rFonts w:ascii="맑은 고딕" w:cs="맑은 고딕" w:eastAsia="맑은 고딕" w:hAnsi="맑은 고딕"/>
        </w:rPr>
        <w:t xml:space="preserve">Node.js applications: 96.7% accuracy (29/30 cases, fewer test cases due to simpler requirements)</w:t>
      </w:r>
    </w:p>
    <w:p>
      <w:pPr>
        <w:spacing w:after="200"/>
      </w:pPr>
      <w:r>
        <w:rPr>
          <w:rFonts w:ascii="맑은 고딕" w:cs="맑은 고딕" w:eastAsia="맑은 고딕" w:hAnsi="맑은 고딕"/>
          <w:b/>
          <w:bCs/>
        </w:rPr>
        <w:t xml:space="preserve">Ambiguity Handling</w:t>
      </w:r>
      <w:r>
        <w:rPr>
          <w:rFonts w:ascii="맑은 고딕" w:cs="맑은 고딕" w:eastAsia="맑은 고딕" w:hAnsi="맑은 고딕"/>
        </w:rPr>
        <w:t xml:space="preserve">: The system effectively handled ambiguous inputs:</w:t>
      </w:r>
    </w:p>
    <w:p>
      <w:pPr>
        <w:pStyle w:val="ListParagraph"/>
        <w:numPr>
          <w:ilvl w:val="0"/>
          <w:numId w:val="2"/>
        </w:numPr>
        <w:spacing w:before="40" w:after="80"/>
      </w:pPr>
      <w:r>
        <w:rPr>
          <w:rFonts w:ascii="맑은 고딕" w:cs="맑은 고딕" w:eastAsia="맑은 고딕" w:hAnsi="맑은 고딕"/>
        </w:rPr>
        <w:t xml:space="preserve">"Create a todo app" → Correctly classified as React (default for UI-focused apps)</w:t>
      </w:r>
    </w:p>
    <w:p>
      <w:pPr>
        <w:pStyle w:val="ListParagraph"/>
        <w:numPr>
          <w:ilvl w:val="0"/>
          <w:numId w:val="2"/>
        </w:numPr>
        <w:spacing w:before="40" w:after="80"/>
      </w:pPr>
      <w:r>
        <w:rPr>
          <w:rFonts w:ascii="맑은 고딕" w:cs="맑은 고딕" w:eastAsia="맑은 고딕" w:hAnsi="맑은 고딕"/>
        </w:rPr>
        <w:t xml:space="preserve">"Build a server API" → Correctly classified as Node.js</w:t>
      </w:r>
    </w:p>
    <w:p>
      <w:pPr>
        <w:pStyle w:val="ListParagraph"/>
        <w:numPr>
          <w:ilvl w:val="0"/>
          <w:numId w:val="2"/>
        </w:numPr>
        <w:spacing w:before="40" w:after="80"/>
      </w:pPr>
      <w:r>
        <w:rPr>
          <w:rFonts w:ascii="맑은 고딕" w:cs="맑은 고딕" w:eastAsia="맑은 고딕" w:hAnsi="맑은 고딕"/>
        </w:rPr>
        <w:t xml:space="preserve">"Make a Next.js blog" → Correctly classified as Next.js (explicit framework mention)</w:t>
      </w:r>
    </w:p>
    <w:p>
      <w:pPr>
        <w:spacing w:after="200"/>
      </w:pPr>
      <w:r>
        <w:rPr>
          <w:rFonts w:ascii="맑은 고딕" w:cs="맑은 고딕" w:eastAsia="맑은 고딕" w:hAnsi="맑은 고딕"/>
          <w:b/>
          <w:bCs/>
        </w:rPr>
        <w:t xml:space="preserve">Edge Cases</w:t>
      </w:r>
      <w:r>
        <w:rPr>
          <w:rFonts w:ascii="맑은 고딕" w:cs="맑은 고딕" w:eastAsia="맑은 고딕" w:hAnsi="맑은 고딕"/>
        </w:rPr>
        <w:t xml:space="preserve">: The classifier handled edge cases well:</w:t>
      </w:r>
    </w:p>
    <w:p>
      <w:pPr>
        <w:pStyle w:val="ListParagraph"/>
        <w:numPr>
          <w:ilvl w:val="0"/>
          <w:numId w:val="2"/>
        </w:numPr>
        <w:spacing w:before="40" w:after="80"/>
      </w:pPr>
      <w:r>
        <w:rPr>
          <w:rFonts w:ascii="맑은 고딕" w:cs="맑은 고딕" w:eastAsia="맑은 고딕" w:hAnsi="맑은 고딕"/>
        </w:rPr>
        <w:t xml:space="preserve">Very short prompts ("todo app") → React classification</w:t>
      </w:r>
    </w:p>
    <w:p>
      <w:pPr>
        <w:pStyle w:val="ListParagraph"/>
        <w:numPr>
          <w:ilvl w:val="0"/>
          <w:numId w:val="2"/>
        </w:numPr>
        <w:spacing w:before="40" w:after="80"/>
      </w:pPr>
      <w:r>
        <w:rPr>
          <w:rFonts w:ascii="맑은 고딕" w:cs="맑은 고딕" w:eastAsia="맑은 고딕" w:hAnsi="맑은 고딕"/>
        </w:rPr>
        <w:t xml:space="preserve">Framework mentions in prompts → Correct framework selection</w:t>
      </w:r>
    </w:p>
    <w:p>
      <w:pPr>
        <w:pStyle w:val="ListParagraph"/>
        <w:numPr>
          <w:ilvl w:val="0"/>
          <w:numId w:val="2"/>
        </w:numPr>
        <w:spacing w:before="40" w:after="80"/>
      </w:pPr>
      <w:r>
        <w:rPr>
          <w:rFonts w:ascii="맑은 고딕" w:cs="맑은 고딕" w:eastAsia="맑은 고딕" w:hAnsi="맑은 고딕"/>
        </w:rPr>
        <w:t xml:space="preserve">Ambiguous prompts → Fallback to closest match (typically React for UI apps)</w:t>
      </w:r>
    </w:p>
    <w:p>
      <w:pPr>
        <w:pStyle w:val="Heading3"/>
      </w:pPr>
      <w:r>
        <w:rPr>
          <w:rFonts w:ascii="맑은 고딕" w:cs="맑은 고딕" w:eastAsia="맑은 고딕" w:hAnsi="맑은 고딕"/>
        </w:rPr>
        <w:t xml:space="preserve">5.3 Code Generation Quality</w:t>
      </w:r>
    </w:p>
    <w:p>
      <w:pPr>
        <w:spacing w:after="200"/>
      </w:pPr>
      <w:r>
        <w:rPr>
          <w:rFonts w:ascii="맑은 고딕" w:cs="맑은 고딕" w:eastAsia="맑은 고딕" w:hAnsi="맑은 고딕"/>
          <w:b/>
          <w:bCs/>
        </w:rPr>
        <w:t xml:space="preserve">Syntactic Correctness</w:t>
      </w:r>
      <w:r>
        <w:rPr>
          <w:rFonts w:ascii="맑은 고딕" w:cs="맑은 고딕" w:eastAsia="맑은 고딕" w:hAnsi="맑은 고딕"/>
        </w:rPr>
        <w:t xml:space="preserve">: Generated code demonstrated high syntactic correctness:</w:t>
      </w:r>
    </w:p>
    <w:p>
      <w:pPr>
        <w:pStyle w:val="ListParagraph"/>
        <w:numPr>
          <w:ilvl w:val="0"/>
          <w:numId w:val="2"/>
        </w:numPr>
        <w:spacing w:before="40" w:after="80"/>
      </w:pPr>
      <w:r>
        <w:rPr>
          <w:rFonts w:ascii="맑은 고딕" w:cs="맑은 고딕" w:eastAsia="맑은 고딕" w:hAnsi="맑은 고딕"/>
          <w:b/>
          <w:bCs/>
        </w:rPr>
        <w:t xml:space="preserve">98.5%</w:t>
      </w:r>
      <w:r>
        <w:rPr>
          <w:rFonts w:ascii="맑은 고딕" w:cs="맑은 고딕" w:eastAsia="맑은 고딕" w:hAnsi="맑은 고딕"/>
        </w:rPr>
        <w:t xml:space="preserve"> of generated files had no syntax errors</w:t>
      </w:r>
    </w:p>
    <w:p>
      <w:pPr>
        <w:pStyle w:val="ListParagraph"/>
        <w:numPr>
          <w:ilvl w:val="0"/>
          <w:numId w:val="2"/>
        </w:numPr>
        <w:spacing w:before="40" w:after="80"/>
      </w:pPr>
      <w:r>
        <w:rPr>
          <w:rFonts w:ascii="맑은 고딕" w:cs="맑은 고딕" w:eastAsia="맑은 고딕" w:hAnsi="맑은 고딕"/>
        </w:rPr>
        <w:t xml:space="preserve">Remaining 1.5% were minor issues (missing semicolons, incorrect quotes) easily fixable</w:t>
      </w:r>
    </w:p>
    <w:p>
      <w:pPr>
        <w:pStyle w:val="ListParagraph"/>
        <w:numPr>
          <w:ilvl w:val="0"/>
          <w:numId w:val="2"/>
        </w:numPr>
        <w:spacing w:before="40" w:after="80"/>
      </w:pPr>
      <w:r>
        <w:rPr>
          <w:rFonts w:ascii="맑은 고딕" w:cs="맑은 고딕" w:eastAsia="맑은 고딕" w:hAnsi="맑은 고딕"/>
        </w:rPr>
        <w:t xml:space="preserve">TypeScript files had proper type annotations in 95% of cases</w:t>
      </w:r>
    </w:p>
    <w:p>
      <w:pPr>
        <w:spacing w:after="200"/>
      </w:pPr>
      <w:r>
        <w:rPr>
          <w:rFonts w:ascii="맑은 고딕" w:cs="맑은 고딕" w:eastAsia="맑은 고딕" w:hAnsi="맑은 고딕"/>
          <w:b/>
          <w:bCs/>
        </w:rPr>
        <w:t xml:space="preserve">Framework Compliance</w:t>
      </w:r>
      <w:r>
        <w:rPr>
          <w:rFonts w:ascii="맑은 고딕" w:cs="맑은 고딕" w:eastAsia="맑은 고딕" w:hAnsi="맑은 고딕"/>
        </w:rPr>
        <w:t xml:space="preserve">: Generated code adhered to framework conventions:</w:t>
      </w:r>
    </w:p>
    <w:p>
      <w:pPr>
        <w:pStyle w:val="ListParagraph"/>
        <w:numPr>
          <w:ilvl w:val="0"/>
          <w:numId w:val="2"/>
        </w:numPr>
        <w:spacing w:before="40" w:after="80"/>
      </w:pPr>
      <w:r>
        <w:rPr>
          <w:rFonts w:ascii="맑은 고딕" w:cs="맑은 고딕" w:eastAsia="맑은 고딕" w:hAnsi="맑은 고딕"/>
        </w:rPr>
        <w:t xml:space="preserve">React: Proper component structure, hooks usage, JSX syntax</w:t>
      </w:r>
    </w:p>
    <w:p>
      <w:pPr>
        <w:pStyle w:val="ListParagraph"/>
        <w:numPr>
          <w:ilvl w:val="0"/>
          <w:numId w:val="2"/>
        </w:numPr>
        <w:spacing w:before="40" w:after="80"/>
      </w:pPr>
      <w:r>
        <w:rPr>
          <w:rFonts w:ascii="맑은 고딕" w:cs="맑은 고딕" w:eastAsia="맑은 고딕" w:hAnsi="맑은 고딕"/>
        </w:rPr>
        <w:t xml:space="preserve">Next.js: Correct file structure, API routes, page components</w:t>
      </w:r>
    </w:p>
    <w:p>
      <w:pPr>
        <w:pStyle w:val="ListParagraph"/>
        <w:numPr>
          <w:ilvl w:val="0"/>
          <w:numId w:val="2"/>
        </w:numPr>
        <w:spacing w:before="40" w:after="80"/>
      </w:pPr>
      <w:r>
        <w:rPr>
          <w:rFonts w:ascii="맑은 고딕" w:cs="맑은 고딕" w:eastAsia="맑은 고딕" w:hAnsi="맑은 고딕"/>
        </w:rPr>
        <w:t xml:space="preserve">Node.js: Proper Express setup, middleware usage, route definitions</w:t>
      </w:r>
    </w:p>
    <w:p>
      <w:pPr>
        <w:spacing w:after="200"/>
      </w:pPr>
      <w:r>
        <w:rPr>
          <w:rFonts w:ascii="맑은 고딕" w:cs="맑은 고딕" w:eastAsia="맑은 고딕" w:hAnsi="맑은 고딕"/>
          <w:b/>
          <w:bCs/>
        </w:rPr>
        <w:t xml:space="preserve">Best Practices Adherence</w:t>
      </w:r>
      <w:r>
        <w:rPr>
          <w:rFonts w:ascii="맑은 고딕" w:cs="맑은 고딕" w:eastAsia="맑은 고딕" w:hAnsi="맑은 고딕"/>
        </w:rPr>
        <w:t xml:space="preserve">: Generated code followed best practices:</w:t>
      </w:r>
    </w:p>
    <w:p>
      <w:pPr>
        <w:pStyle w:val="ListParagraph"/>
        <w:numPr>
          <w:ilvl w:val="0"/>
          <w:numId w:val="2"/>
        </w:numPr>
        <w:spacing w:before="40" w:after="80"/>
      </w:pPr>
      <w:r>
        <w:rPr>
          <w:rFonts w:ascii="맑은 고딕" w:cs="맑은 고딕" w:eastAsia="맑은 고딕" w:hAnsi="맑은 고딕"/>
        </w:rPr>
        <w:t xml:space="preserve">Modular code organization (separate files for components, utilities)</w:t>
      </w:r>
    </w:p>
    <w:p>
      <w:pPr>
        <w:pStyle w:val="ListParagraph"/>
        <w:numPr>
          <w:ilvl w:val="0"/>
          <w:numId w:val="2"/>
        </w:numPr>
        <w:spacing w:before="40" w:after="80"/>
      </w:pPr>
      <w:r>
        <w:rPr>
          <w:rFonts w:ascii="맑은 고딕" w:cs="맑은 고딕" w:eastAsia="맑은 고딕" w:hAnsi="맑은 고딕"/>
        </w:rPr>
        <w:t xml:space="preserve">Proper dependency management (correct package.json entries)</w:t>
      </w:r>
    </w:p>
    <w:p>
      <w:pPr>
        <w:pStyle w:val="ListParagraph"/>
        <w:numPr>
          <w:ilvl w:val="0"/>
          <w:numId w:val="2"/>
        </w:numPr>
        <w:spacing w:before="40" w:after="80"/>
      </w:pPr>
      <w:r>
        <w:rPr>
          <w:rFonts w:ascii="맑은 고딕" w:cs="맑은 고딕" w:eastAsia="맑은 고딕" w:hAnsi="맑은 고딕"/>
        </w:rPr>
        <w:t xml:space="preserve">Configuration files (tsconfig.json, next.config.js) properly structured</w:t>
      </w:r>
    </w:p>
    <w:p>
      <w:pPr>
        <w:pStyle w:val="ListParagraph"/>
        <w:numPr>
          <w:ilvl w:val="0"/>
          <w:numId w:val="2"/>
        </w:numPr>
        <w:spacing w:before="40" w:after="80"/>
      </w:pPr>
      <w:r>
        <w:rPr>
          <w:rFonts w:ascii="맑은 고딕" w:cs="맑은 고딕" w:eastAsia="맑은 고딕" w:hAnsi="맑은 고딕"/>
        </w:rPr>
        <w:t xml:space="preserve">Error handling in 85% of generated applications</w:t>
      </w:r>
    </w:p>
    <w:p>
      <w:pPr>
        <w:spacing w:after="200"/>
      </w:pPr>
      <w:r>
        <w:rPr>
          <w:rFonts w:ascii="맑은 고딕" w:cs="맑은 고딕" w:eastAsia="맑은 고딕" w:hAnsi="맑은 고딕"/>
          <w:b/>
          <w:bCs/>
        </w:rPr>
        <w:t xml:space="preserve">Completeness</w:t>
      </w:r>
      <w:r>
        <w:rPr>
          <w:rFonts w:ascii="맑은 고딕" w:cs="맑은 고딕" w:eastAsia="맑은 고딕" w:hAnsi="맑은 고딕"/>
        </w:rPr>
        <w:t xml:space="preserve">: Generated projects were complete and functional:</w:t>
      </w:r>
    </w:p>
    <w:p>
      <w:pPr>
        <w:pStyle w:val="ListParagraph"/>
        <w:numPr>
          <w:ilvl w:val="0"/>
          <w:numId w:val="2"/>
        </w:numPr>
        <w:spacing w:before="40" w:after="80"/>
      </w:pPr>
      <w:r>
        <w:rPr>
          <w:rFonts w:ascii="맑은 고딕" w:cs="맑은 고딕" w:eastAsia="맑은 고딕" w:hAnsi="맑은 고딕"/>
        </w:rPr>
        <w:t xml:space="preserve">All necessary files present (package.json, entry points, components)</w:t>
      </w:r>
    </w:p>
    <w:p>
      <w:pPr>
        <w:pStyle w:val="ListParagraph"/>
        <w:numPr>
          <w:ilvl w:val="0"/>
          <w:numId w:val="2"/>
        </w:numPr>
        <w:spacing w:before="40" w:after="80"/>
      </w:pPr>
      <w:r>
        <w:rPr>
          <w:rFonts w:ascii="맑은 고딕" w:cs="맑은 고딕" w:eastAsia="맑은 고딕" w:hAnsi="맑은 고딕"/>
        </w:rPr>
        <w:t xml:space="preserve">Dependencies correctly specified</w:t>
      </w:r>
    </w:p>
    <w:p>
      <w:pPr>
        <w:pStyle w:val="ListParagraph"/>
        <w:numPr>
          <w:ilvl w:val="0"/>
          <w:numId w:val="2"/>
        </w:numPr>
        <w:spacing w:before="40" w:after="80"/>
      </w:pPr>
      <w:r>
        <w:rPr>
          <w:rFonts w:ascii="맑은 고딕" w:cs="맑은 고딕" w:eastAsia="맑은 고딕" w:hAnsi="맑은 고딕"/>
        </w:rPr>
        <w:t xml:space="preserve">Build scripts properly configured</w:t>
      </w:r>
    </w:p>
    <w:p>
      <w:pPr>
        <w:pStyle w:val="ListParagraph"/>
        <w:numPr>
          <w:ilvl w:val="0"/>
          <w:numId w:val="2"/>
        </w:numPr>
        <w:spacing w:before="40" w:after="80"/>
      </w:pPr>
      <w:r>
        <w:rPr>
          <w:rFonts w:ascii="맑은 고딕" w:cs="맑은 고딕" w:eastAsia="맑은 고딕" w:hAnsi="맑은 고딕"/>
        </w:rPr>
        <w:t xml:space="preserve">Development servers could start successfully</w:t>
      </w:r>
    </w:p>
    <w:p>
      <w:pPr>
        <w:pStyle w:val="Heading3"/>
      </w:pPr>
      <w:r>
        <w:rPr>
          <w:rFonts w:ascii="맑은 고딕" w:cs="맑은 고딕" w:eastAsia="맑은 고딕" w:hAnsi="맑은 고딕"/>
        </w:rPr>
        <w:t xml:space="preserve">5.4 Execution Performance</w:t>
      </w:r>
    </w:p>
    <w:p>
      <w:pPr>
        <w:spacing w:after="200"/>
      </w:pPr>
      <w:r>
        <w:rPr>
          <w:rFonts w:ascii="맑은 고딕" w:cs="맑은 고딕" w:eastAsia="맑은 고딕" w:hAnsi="맑은 고딕"/>
          <w:b/>
          <w:bCs/>
        </w:rPr>
        <w:t xml:space="preserve">WebContainer Boot Time</w:t>
      </w:r>
      <w:r>
        <w:rPr>
          <w:rFonts w:ascii="맑은 고딕" w:cs="맑은 고딕" w:eastAsia="맑은 고딕" w:hAnsi="맑은 고딕"/>
        </w:rPr>
        <w:t xml:space="preserve">: Initial WebContainer boot averaged </w:t>
      </w:r>
      <w:r>
        <w:rPr>
          <w:rFonts w:ascii="맑은 고딕" w:cs="맑은 고딕" w:eastAsia="맑은 고딕" w:hAnsi="맑은 고딕"/>
          <w:b/>
          <w:bCs/>
        </w:rPr>
        <w:t xml:space="preserve">12-18 seconds</w:t>
      </w:r>
      <w:r>
        <w:rPr>
          <w:rFonts w:ascii="맑은 고딕" w:cs="맑은 고딕" w:eastAsia="맑은 고딕" w:hAnsi="맑은 고딕"/>
        </w:rPr>
        <w:t xml:space="preserve"> on modern browsers. The singleton pattern ensures this cost is paid only once per session.</w:t>
      </w:r>
    </w:p>
    <w:p>
      <w:pPr>
        <w:spacing w:after="200"/>
      </w:pPr>
      <w:r>
        <w:rPr>
          <w:rFonts w:ascii="맑은 고딕" w:cs="맑은 고딕" w:eastAsia="맑은 고딕" w:hAnsi="맑은 고딕"/>
          <w:b/>
          <w:bCs/>
        </w:rPr>
        <w:t xml:space="preserve">File Mounting Performance</w:t>
      </w:r>
      <w:r>
        <w:rPr>
          <w:rFonts w:ascii="맑은 고딕" w:cs="맑은 고딕" w:eastAsia="맑은 고딕" w:hAnsi="맑은 고딕"/>
        </w:rPr>
        <w:t xml:space="preserve">: Mounting generated file structures to WebContainer:</w:t>
      </w:r>
    </w:p>
    <w:p>
      <w:pPr>
        <w:pStyle w:val="ListParagraph"/>
        <w:numPr>
          <w:ilvl w:val="0"/>
          <w:numId w:val="2"/>
        </w:numPr>
        <w:spacing w:before="40" w:after="80"/>
      </w:pPr>
      <w:r>
        <w:rPr>
          <w:rFonts w:ascii="맑은 고딕" w:cs="맑은 고딕" w:eastAsia="맑은 고딕" w:hAnsi="맑은 고딕"/>
        </w:rPr>
        <w:t xml:space="preserve">Small projects (&lt; 10 files): &lt; 1 second</w:t>
      </w:r>
    </w:p>
    <w:p>
      <w:pPr>
        <w:pStyle w:val="ListParagraph"/>
        <w:numPr>
          <w:ilvl w:val="0"/>
          <w:numId w:val="2"/>
        </w:numPr>
        <w:spacing w:before="40" w:after="80"/>
      </w:pPr>
      <w:r>
        <w:rPr>
          <w:rFonts w:ascii="맑은 고딕" w:cs="맑은 고딕" w:eastAsia="맑은 고딕" w:hAnsi="맑은 고딕"/>
        </w:rPr>
        <w:t xml:space="preserve">Medium projects (10-50 files): 1-3 seconds</w:t>
      </w:r>
    </w:p>
    <w:p>
      <w:pPr>
        <w:pStyle w:val="ListParagraph"/>
        <w:numPr>
          <w:ilvl w:val="0"/>
          <w:numId w:val="2"/>
        </w:numPr>
        <w:spacing w:before="40" w:after="80"/>
      </w:pPr>
      <w:r>
        <w:rPr>
          <w:rFonts w:ascii="맑은 고딕" w:cs="맑은 고딕" w:eastAsia="맑은 고딕" w:hAnsi="맑은 고딕"/>
        </w:rPr>
        <w:t xml:space="preserve">Large projects (50+ files): 3-5 seconds</w:t>
      </w:r>
    </w:p>
    <w:p>
      <w:pPr>
        <w:spacing w:after="200"/>
      </w:pPr>
      <w:r>
        <w:rPr>
          <w:rFonts w:ascii="맑은 고딕" w:cs="맑은 고딕" w:eastAsia="맑은 고딕" w:hAnsi="맑은 고딕"/>
          <w:b/>
          <w:bCs/>
        </w:rPr>
        <w:t xml:space="preserve">Application Startup Time</w:t>
      </w:r>
      <w:r>
        <w:rPr>
          <w:rFonts w:ascii="맑은 고딕" w:cs="맑은 고딕" w:eastAsia="맑은 고딕" w:hAnsi="맑은 고딕"/>
        </w:rPr>
        <w:t xml:space="preserve">: After mounting, application startup:</w:t>
      </w:r>
    </w:p>
    <w:p>
      <w:pPr>
        <w:pStyle w:val="ListParagraph"/>
        <w:numPr>
          <w:ilvl w:val="0"/>
          <w:numId w:val="2"/>
        </w:numPr>
        <w:spacing w:before="40" w:after="80"/>
      </w:pPr>
      <w:r>
        <w:rPr>
          <w:rFonts w:ascii="맑은 고딕" w:cs="맑은 고딕" w:eastAsia="맑은 고딕" w:hAnsi="맑은 고딕"/>
        </w:rPr>
        <w:t xml:space="preserve">npm install: 5-15 seconds depending on dependencies</w:t>
      </w:r>
    </w:p>
    <w:p>
      <w:pPr>
        <w:pStyle w:val="ListParagraph"/>
        <w:numPr>
          <w:ilvl w:val="0"/>
          <w:numId w:val="2"/>
        </w:numPr>
        <w:spacing w:before="40" w:after="80"/>
      </w:pPr>
      <w:r>
        <w:rPr>
          <w:rFonts w:ascii="맑은 고딕" w:cs="맑은 고딕" w:eastAsia="맑은 고딕" w:hAnsi="맑은 고딕"/>
        </w:rPr>
        <w:t xml:space="preserve">Development server start: 2-5 seconds</w:t>
      </w:r>
    </w:p>
    <w:p>
      <w:pPr>
        <w:pStyle w:val="ListParagraph"/>
        <w:numPr>
          <w:ilvl w:val="0"/>
          <w:numId w:val="2"/>
        </w:numPr>
        <w:spacing w:before="40" w:after="80"/>
      </w:pPr>
      <w:r>
        <w:rPr>
          <w:rFonts w:ascii="맑은 고딕" w:cs="맑은 고딕" w:eastAsia="맑은 고딕" w:hAnsi="맑은 고딕"/>
          <w:b/>
          <w:bCs/>
        </w:rPr>
        <w:t xml:space="preserve">Total time to first preview</w:t>
      </w:r>
      <w:r>
        <w:rPr>
          <w:rFonts w:ascii="맑은 고딕" w:cs="맑은 고딕" w:eastAsia="맑은 고딕" w:hAnsi="맑은 고딕"/>
        </w:rPr>
        <w:t xml:space="preserve">: 20-40 seconds from code generation completion</w:t>
      </w:r>
    </w:p>
    <w:p>
      <w:pPr>
        <w:spacing w:after="200"/>
      </w:pPr>
      <w:r>
        <w:rPr>
          <w:rFonts w:ascii="맑은 고딕" w:cs="맑은 고딕" w:eastAsia="맑은 고딕" w:hAnsi="맑은 고딕"/>
          <w:b/>
          <w:bCs/>
        </w:rPr>
        <w:t xml:space="preserve">Resource Utilization</w:t>
      </w:r>
      <w:r>
        <w:rPr>
          <w:rFonts w:ascii="맑은 고딕" w:cs="맑은 고딕" w:eastAsia="맑은 고딕" w:hAnsi="맑은 고딕"/>
        </w:rPr>
        <w:t xml:space="preserve">: </w:t>
      </w:r>
    </w:p>
    <w:p>
      <w:pPr>
        <w:pStyle w:val="ListParagraph"/>
        <w:numPr>
          <w:ilvl w:val="0"/>
          <w:numId w:val="2"/>
        </w:numPr>
        <w:spacing w:before="40" w:after="80"/>
      </w:pPr>
      <w:r>
        <w:rPr>
          <w:rFonts w:ascii="맑은 고딕" w:cs="맑은 고딕" w:eastAsia="맑은 고딕" w:hAnsi="맑은 고딕"/>
        </w:rPr>
        <w:t xml:space="preserve">Memory usage: 150-300 MB for WebContainer instance</w:t>
      </w:r>
    </w:p>
    <w:p>
      <w:pPr>
        <w:pStyle w:val="ListParagraph"/>
        <w:numPr>
          <w:ilvl w:val="0"/>
          <w:numId w:val="2"/>
        </w:numPr>
        <w:spacing w:before="40" w:after="80"/>
      </w:pPr>
      <w:r>
        <w:rPr>
          <w:rFonts w:ascii="맑은 고딕" w:cs="맑은 고딕" w:eastAsia="맑은 고딕" w:hAnsi="맑은 고딕"/>
        </w:rPr>
        <w:t xml:space="preserve">CPU usage: Moderate during boot, low during runtime</w:t>
      </w:r>
    </w:p>
    <w:p>
      <w:pPr>
        <w:pStyle w:val="ListParagraph"/>
        <w:numPr>
          <w:ilvl w:val="0"/>
          <w:numId w:val="2"/>
        </w:numPr>
        <w:spacing w:before="40" w:after="80"/>
      </w:pPr>
      <w:r>
        <w:rPr>
          <w:rFonts w:ascii="맑은 고딕" w:cs="맑은 고딕" w:eastAsia="맑은 고딕" w:hAnsi="맑은 고딕"/>
        </w:rPr>
        <w:t xml:space="preserve">Network: Minimal (only for npm package downloads)</w:t>
      </w:r>
    </w:p>
    <w:p>
      <w:pPr>
        <w:pStyle w:val="Heading3"/>
      </w:pPr>
      <w:r>
        <w:rPr>
          <w:rFonts w:ascii="맑은 고딕" w:cs="맑은 고딕" w:eastAsia="맑은 고딕" w:hAnsi="맑은 고딕"/>
        </w:rPr>
        <w:t xml:space="preserve">5.5 User Experience</w:t>
      </w:r>
    </w:p>
    <w:p>
      <w:pPr>
        <w:spacing w:after="200"/>
      </w:pPr>
      <w:r>
        <w:rPr>
          <w:rFonts w:ascii="맑은 고딕" w:cs="맑은 고딕" w:eastAsia="맑은 고딕" w:hAnsi="맑은 고딕"/>
          <w:b/>
          <w:bCs/>
        </w:rPr>
        <w:t xml:space="preserve">Time to First Preview</w:t>
      </w:r>
      <w:r>
        <w:rPr>
          <w:rFonts w:ascii="맑은 고딕" w:cs="맑은 고딕" w:eastAsia="맑은 고딕" w:hAnsi="맑은 고딕"/>
        </w:rPr>
        <w:t xml:space="preserve">: Users could see a working application within </w:t>
      </w:r>
      <w:r>
        <w:rPr>
          <w:rFonts w:ascii="맑은 고딕" w:cs="맑은 고딕" w:eastAsia="맑은 고딕" w:hAnsi="맑은 고딕"/>
          <w:b/>
          <w:bCs/>
        </w:rPr>
        <w:t xml:space="preserve">30-45 seconds</w:t>
      </w:r>
      <w:r>
        <w:rPr>
          <w:rFonts w:ascii="맑은 고딕" w:cs="맑은 고딕" w:eastAsia="맑은 고딕" w:hAnsi="맑은 고딕"/>
        </w:rPr>
        <w:t xml:space="preserve"> of submitting their prompt, compared to </w:t>
      </w:r>
      <w:r>
        <w:rPr>
          <w:rFonts w:ascii="맑은 고딕" w:cs="맑은 고딕" w:eastAsia="맑은 고딕" w:hAnsi="맑은 고딕"/>
          <w:b/>
          <w:bCs/>
        </w:rPr>
        <w:t xml:space="preserve">10-30 minutes</w:t>
      </w:r>
      <w:r>
        <w:rPr>
          <w:rFonts w:ascii="맑은 고딕" w:cs="맑은 고딕" w:eastAsia="맑은 고딕" w:hAnsi="맑은 고딕"/>
        </w:rPr>
        <w:t xml:space="preserve"> for traditional workflows (setup, installation, configuration, debugging).</w:t>
      </w:r>
    </w:p>
    <w:p>
      <w:pPr>
        <w:spacing w:after="200"/>
      </w:pPr>
      <w:r>
        <w:rPr>
          <w:rFonts w:ascii="맑은 고딕" w:cs="맑은 고딕" w:eastAsia="맑은 고딕" w:hAnsi="맑은 고딕"/>
          <w:b/>
          <w:bCs/>
        </w:rPr>
        <w:t xml:space="preserve">Interface Responsiveness</w:t>
      </w:r>
      <w:r>
        <w:rPr>
          <w:rFonts w:ascii="맑은 고딕" w:cs="맑은 고딕" w:eastAsia="맑은 고딕" w:hAnsi="맑은 고딕"/>
        </w:rPr>
        <w:t xml:space="preserve">: The UI remained responsive during code generation and WebContainer operations, with loading indicators providing clear feedback.</w:t>
      </w:r>
    </w:p>
    <w:p>
      <w:pPr>
        <w:spacing w:after="200"/>
      </w:pPr>
      <w:r>
        <w:rPr>
          <w:rFonts w:ascii="맑은 고딕" w:cs="맑은 고딕" w:eastAsia="맑은 고딕" w:hAnsi="맑은 고딕"/>
          <w:b/>
          <w:bCs/>
        </w:rPr>
        <w:t xml:space="preserve">Error Handling</w:t>
      </w:r>
      <w:r>
        <w:rPr>
          <w:rFonts w:ascii="맑은 고딕" w:cs="맑은 고딕" w:eastAsia="맑은 고딕" w:hAnsi="맑은 고딕"/>
        </w:rPr>
        <w:t xml:space="preserve">: The system handled errors gracefully:</w:t>
      </w:r>
    </w:p>
    <w:p>
      <w:pPr>
        <w:pStyle w:val="ListParagraph"/>
        <w:numPr>
          <w:ilvl w:val="0"/>
          <w:numId w:val="2"/>
        </w:numPr>
        <w:spacing w:before="40" w:after="80"/>
      </w:pPr>
      <w:r>
        <w:rPr>
          <w:rFonts w:ascii="맑은 고딕" w:cs="맑은 고딕" w:eastAsia="맑은 고딕" w:hAnsi="맑은 고딕"/>
        </w:rPr>
        <w:t xml:space="preserve">Classification failures → Fallback to default template</w:t>
      </w:r>
    </w:p>
    <w:p>
      <w:pPr>
        <w:pStyle w:val="ListParagraph"/>
        <w:numPr>
          <w:ilvl w:val="0"/>
          <w:numId w:val="2"/>
        </w:numPr>
        <w:spacing w:before="40" w:after="80"/>
      </w:pPr>
      <w:r>
        <w:rPr>
          <w:rFonts w:ascii="맑은 고딕" w:cs="맑은 고딕" w:eastAsia="맑은 고딕" w:hAnsi="맑은 고딕"/>
        </w:rPr>
        <w:t xml:space="preserve">Generation errors → Clear error messages to user</w:t>
      </w:r>
    </w:p>
    <w:p>
      <w:pPr>
        <w:pStyle w:val="ListParagraph"/>
        <w:numPr>
          <w:ilvl w:val="0"/>
          <w:numId w:val="2"/>
        </w:numPr>
        <w:spacing w:before="40" w:after="80"/>
      </w:pPr>
      <w:r>
        <w:rPr>
          <w:rFonts w:ascii="맑은 고딕" w:cs="맑은 고딕" w:eastAsia="맑은 고딕" w:hAnsi="맑은 고딕"/>
        </w:rPr>
        <w:t xml:space="preserve">Execution errors → Error logs displayed in preview frame</w:t>
      </w:r>
    </w:p>
    <w:p>
      <w:pPr>
        <w:spacing w:after="200"/>
      </w:pPr>
      <w:r>
        <w:rPr>
          <w:rFonts w:ascii="맑은 고딕" w:cs="맑은 고딕" w:eastAsia="맑은 고딕" w:hAnsi="맑은 고딕"/>
          <w:b/>
          <w:bCs/>
        </w:rPr>
        <w:t xml:space="preserve">Learning Curve</w:t>
      </w:r>
      <w:r>
        <w:rPr>
          <w:rFonts w:ascii="맑은 고딕" w:cs="맑은 고딕" w:eastAsia="맑은 고딕" w:hAnsi="맑은 고딕"/>
        </w:rPr>
        <w:t xml:space="preserve">: Users with no prior experience could successfully generate and preview applications within their first attempt, demonstrating the system's ease of use.</w:t>
      </w:r>
    </w:p>
    <w:p>
      <w:pPr>
        <w:pStyle w:val="Heading3"/>
      </w:pPr>
      <w:r>
        <w:rPr>
          <w:rFonts w:ascii="맑은 고딕" w:cs="맑은 고딕" w:eastAsia="맑은 고딕" w:hAnsi="맑은 고딕"/>
        </w:rPr>
        <w:t xml:space="preserve">5.6 Limitations and Challenges</w:t>
      </w:r>
    </w:p>
    <w:p>
      <w:pPr>
        <w:spacing w:after="200"/>
      </w:pPr>
      <w:r>
        <w:rPr>
          <w:rFonts w:ascii="맑은 고딕" w:cs="맑은 고딕" w:eastAsia="맑은 고딕" w:hAnsi="맑은 고딕"/>
          <w:b/>
          <w:bCs/>
        </w:rPr>
        <w:t xml:space="preserve">WebContainer Constraints</w:t>
      </w:r>
      <w:r>
        <w:rPr>
          <w:rFonts w:ascii="맑은 고딕" w:cs="맑은 고딕" w:eastAsia="맑은 고딕" w:hAnsi="맑은 고딕"/>
        </w:rPr>
        <w:t xml:space="preserve">: </w:t>
      </w:r>
    </w:p>
    <w:p>
      <w:pPr>
        <w:pStyle w:val="ListParagraph"/>
        <w:numPr>
          <w:ilvl w:val="0"/>
          <w:numId w:val="2"/>
        </w:numPr>
        <w:spacing w:before="40" w:after="80"/>
      </w:pPr>
      <w:r>
        <w:rPr>
          <w:rFonts w:ascii="맑은 고딕" w:cs="맑은 고딕" w:eastAsia="맑은 고딕" w:hAnsi="맑은 고딕"/>
        </w:rPr>
        <w:t xml:space="preserve">No native binaries limits package selection</w:t>
      </w:r>
    </w:p>
    <w:p>
      <w:pPr>
        <w:pStyle w:val="ListParagraph"/>
        <w:numPr>
          <w:ilvl w:val="0"/>
          <w:numId w:val="2"/>
        </w:numPr>
        <w:spacing w:before="40" w:after="80"/>
      </w:pPr>
      <w:r>
        <w:rPr>
          <w:rFonts w:ascii="맑은 고딕" w:cs="맑은 고딕" w:eastAsia="맑은 고딕" w:hAnsi="맑은 고딕"/>
        </w:rPr>
        <w:t xml:space="preserve">Limited Python support restricts certain use cases</w:t>
      </w:r>
    </w:p>
    <w:p>
      <w:pPr>
        <w:pStyle w:val="ListParagraph"/>
        <w:numPr>
          <w:ilvl w:val="0"/>
          <w:numId w:val="2"/>
        </w:numPr>
        <w:spacing w:before="40" w:after="80"/>
      </w:pPr>
      <w:r>
        <w:rPr>
          <w:rFonts w:ascii="맑은 고딕" w:cs="맑은 고딕" w:eastAsia="맑은 고딕" w:hAnsi="맑은 고딕"/>
        </w:rPr>
        <w:t xml:space="preserve">Large dependency installations can be slow</w:t>
      </w:r>
    </w:p>
    <w:p>
      <w:pPr>
        <w:spacing w:after="200"/>
      </w:pPr>
      <w:r>
        <w:rPr>
          <w:rFonts w:ascii="맑은 고딕" w:cs="맑은 고딕" w:eastAsia="맑은 고딕" w:hAnsi="맑은 고딕"/>
          <w:b/>
          <w:bCs/>
        </w:rPr>
        <w:t xml:space="preserve">LLM Limitations</w:t>
      </w:r>
      <w:r>
        <w:rPr>
          <w:rFonts w:ascii="맑은 고딕" w:cs="맑은 고딕" w:eastAsia="맑은 고딕" w:hAnsi="맑은 고딕"/>
        </w:rPr>
        <w:t xml:space="preserve">:</w:t>
      </w:r>
    </w:p>
    <w:p>
      <w:pPr>
        <w:pStyle w:val="ListParagraph"/>
        <w:numPr>
          <w:ilvl w:val="0"/>
          <w:numId w:val="2"/>
        </w:numPr>
        <w:spacing w:before="40" w:after="80"/>
      </w:pPr>
      <w:r>
        <w:rPr>
          <w:rFonts w:ascii="맑은 고딕" w:cs="맑은 고딕" w:eastAsia="맑은 고딕" w:hAnsi="맑은 고딕"/>
        </w:rPr>
        <w:t xml:space="preserve">Occasional syntax errors in generated code (1.5% of files)</w:t>
      </w:r>
    </w:p>
    <w:p>
      <w:pPr>
        <w:pStyle w:val="ListParagraph"/>
        <w:numPr>
          <w:ilvl w:val="0"/>
          <w:numId w:val="2"/>
        </w:numPr>
        <w:spacing w:before="40" w:after="80"/>
      </w:pPr>
      <w:r>
        <w:rPr>
          <w:rFonts w:ascii="맑은 고딕" w:cs="맑은 고딕" w:eastAsia="맑은 고딕" w:hAnsi="맑은 고딕"/>
        </w:rPr>
        <w:t xml:space="preserve">Incomplete generations for very complex requirements</w:t>
      </w:r>
    </w:p>
    <w:p>
      <w:pPr>
        <w:pStyle w:val="ListParagraph"/>
        <w:numPr>
          <w:ilvl w:val="0"/>
          <w:numId w:val="2"/>
        </w:numPr>
        <w:spacing w:before="40" w:after="80"/>
      </w:pPr>
      <w:r>
        <w:rPr>
          <w:rFonts w:ascii="맑은 고딕" w:cs="맑은 고딕" w:eastAsia="맑은 고딕" w:hAnsi="맑은 고딕"/>
        </w:rPr>
        <w:t xml:space="preserve">Hallucinated dependencies in rare cases</w:t>
      </w:r>
    </w:p>
    <w:p>
      <w:pPr>
        <w:spacing w:after="200"/>
      </w:pPr>
      <w:r>
        <w:rPr>
          <w:rFonts w:ascii="맑은 고딕" w:cs="맑은 고딕" w:eastAsia="맑은 고딕" w:hAnsi="맑은 고딕"/>
          <w:b/>
          <w:bCs/>
        </w:rPr>
        <w:t xml:space="preserve">Performance Bottlenecks</w:t>
      </w:r>
      <w:r>
        <w:rPr>
          <w:rFonts w:ascii="맑은 고딕" w:cs="맑은 고딕" w:eastAsia="맑은 고딕" w:hAnsi="맑은 고딕"/>
        </w:rPr>
        <w:t xml:space="preserve">:</w:t>
      </w:r>
    </w:p>
    <w:p>
      <w:pPr>
        <w:pStyle w:val="ListParagraph"/>
        <w:numPr>
          <w:ilvl w:val="0"/>
          <w:numId w:val="2"/>
        </w:numPr>
        <w:spacing w:before="40" w:after="80"/>
      </w:pPr>
      <w:r>
        <w:rPr>
          <w:rFonts w:ascii="맑은 고딕" w:cs="맑은 고딕" w:eastAsia="맑은 고딕" w:hAnsi="맑은 고딕"/>
        </w:rPr>
        <w:t xml:space="preserve">Initial WebContainer boot time (12-18 seconds)</w:t>
      </w:r>
    </w:p>
    <w:p>
      <w:pPr>
        <w:pStyle w:val="ListParagraph"/>
        <w:numPr>
          <w:ilvl w:val="0"/>
          <w:numId w:val="2"/>
        </w:numPr>
        <w:spacing w:before="40" w:after="80"/>
      </w:pPr>
      <w:r>
        <w:rPr>
          <w:rFonts w:ascii="맑은 고딕" w:cs="맑은 고딕" w:eastAsia="맑은 고딕" w:hAnsi="맑은 고딕"/>
        </w:rPr>
        <w:t xml:space="preserve">Large file handling can slow down mounting</w:t>
      </w:r>
    </w:p>
    <w:p>
      <w:pPr>
        <w:pStyle w:val="ListParagraph"/>
        <w:numPr>
          <w:ilvl w:val="0"/>
          <w:numId w:val="2"/>
        </w:numPr>
        <w:spacing w:before="40" w:after="80"/>
      </w:pPr>
      <w:r>
        <w:rPr>
          <w:rFonts w:ascii="맑은 고딕" w:cs="맑은 고딕" w:eastAsia="맑은 고딕" w:hAnsi="맑은 고딕"/>
        </w:rPr>
        <w:t xml:space="preserve">npm install time depends on package count</w:t>
      </w:r>
    </w:p>
    <w:p>
      <w:pPr>
        <w:spacing w:after="200"/>
      </w:pPr>
      <w:r>
        <w:rPr>
          <w:rFonts w:ascii="맑은 고딕" w:cs="맑은 고딕" w:eastAsia="맑은 고딕" w:hAnsi="맑은 고딕"/>
          <w:b/>
          <w:bCs/>
        </w:rPr>
        <w:t xml:space="preserve">Framework Support Limitations</w:t>
      </w:r>
      <w:r>
        <w:rPr>
          <w:rFonts w:ascii="맑은 고딕" w:cs="맑은 고딕" w:eastAsia="맑은 고딕" w:hAnsi="맑은 고딕"/>
        </w:rPr>
        <w:t xml:space="preserve">:</w:t>
      </w:r>
    </w:p>
    <w:p>
      <w:pPr>
        <w:pStyle w:val="ListParagraph"/>
        <w:numPr>
          <w:ilvl w:val="0"/>
          <w:numId w:val="2"/>
        </w:numPr>
        <w:spacing w:before="40" w:after="80"/>
      </w:pPr>
      <w:r>
        <w:rPr>
          <w:rFonts w:ascii="맑은 고딕" w:cs="맑은 고딕" w:eastAsia="맑은 고딕" w:hAnsi="맑은 고딕"/>
        </w:rPr>
        <w:t xml:space="preserve">Currently supports only React, Next.js, and Node.js</w:t>
      </w:r>
    </w:p>
    <w:p>
      <w:pPr>
        <w:pStyle w:val="ListParagraph"/>
        <w:numPr>
          <w:ilvl w:val="0"/>
          <w:numId w:val="2"/>
        </w:numPr>
        <w:spacing w:before="40" w:after="80"/>
      </w:pPr>
      <w:r>
        <w:rPr>
          <w:rFonts w:ascii="맑은 고딕" w:cs="맑은 고딕" w:eastAsia="맑은 고딕" w:hAnsi="맑은 고딕"/>
        </w:rPr>
        <w:t xml:space="preserve">No support for Vue, Angular, Svelte, or other frameworks</w:t>
      </w:r>
    </w:p>
    <w:p>
      <w:pPr>
        <w:pStyle w:val="ListParagraph"/>
        <w:numPr>
          <w:ilvl w:val="0"/>
          <w:numId w:val="2"/>
        </w:numPr>
        <w:spacing w:before="40" w:after="80"/>
      </w:pPr>
      <w:r>
        <w:rPr>
          <w:rFonts w:ascii="맑은 고딕" w:cs="맑은 고딕" w:eastAsia="맑은 고딕" w:hAnsi="맑은 고딕"/>
        </w:rPr>
        <w:t xml:space="preserve">Backend frameworks limited to Express.js</w:t>
      </w:r>
    </w:p>
    <w:p>
      <w:pPr>
        <w:pStyle w:val="Heading2"/>
      </w:pPr>
      <w:r>
        <w:rPr>
          <w:rFonts w:ascii="맑은 고딕" w:cs="맑은 고딕" w:eastAsia="맑은 고딕" w:hAnsi="맑은 고딕"/>
        </w:rPr>
        <w:t xml:space="preserve">6. Discussion</w:t>
      </w:r>
    </w:p>
    <w:p>
      <w:pPr>
        <w:pStyle w:val="Heading3"/>
      </w:pPr>
      <w:r>
        <w:rPr>
          <w:rFonts w:ascii="맑은 고딕" w:cs="맑은 고딕" w:eastAsia="맑은 고딕" w:hAnsi="맑은 고딕"/>
        </w:rPr>
        <w:t xml:space="preserve">6.1 Design Decisions</w:t>
      </w:r>
    </w:p>
    <w:p>
      <w:pPr>
        <w:spacing w:after="200"/>
      </w:pPr>
      <w:r>
        <w:rPr>
          <w:rFonts w:ascii="맑은 고딕" w:cs="맑은 고딕" w:eastAsia="맑은 고딕" w:hAnsi="맑은 고딕"/>
          <w:b/>
          <w:bCs/>
        </w:rPr>
        <w:t xml:space="preserve">Two-Stage Pipeline vs. Single-Stage Generation</w:t>
      </w:r>
      <w:r>
        <w:rPr>
          <w:rFonts w:ascii="맑은 고딕" w:cs="맑은 고딕" w:eastAsia="맑은 고딕" w:hAnsi="맑은 고딕"/>
        </w:rPr>
        <w:t xml:space="preserve">: We chose a two-stage approach because it provides several advantages: (1) specialized prompts for each stage improve accuracy, (2) framework classification enables framework-specific optimizations, (3) separation of concerns improves maintainability, and (4) easier debugging when issues occur. A single-stage approach would require a more complex prompt and likely achieve lower accuracy.</w:t>
      </w:r>
    </w:p>
    <w:p>
      <w:pPr>
        <w:spacing w:after="200"/>
      </w:pPr>
      <w:r>
        <w:rPr>
          <w:rFonts w:ascii="맑은 고딕" w:cs="맑은 고딕" w:eastAsia="맑은 고딕" w:hAnsi="맑은 고딕"/>
          <w:b/>
          <w:bCs/>
        </w:rPr>
        <w:t xml:space="preserve">Template-Based Approach</w:t>
      </w:r>
      <w:r>
        <w:rPr>
          <w:rFonts w:ascii="맑은 고딕" w:cs="맑은 고딕" w:eastAsia="맑은 고딕" w:hAnsi="맑은 고딕"/>
        </w:rPr>
        <w:t xml:space="preserve">: We use templates because they provide: (1) reliable foundation with best practices, (2) framework-specific optimizations, (3) faster generation (templates provide structure, AI fills content), and (4) easier extensibility (new frameworks require new templates). A fully dynamic approach would be slower and less reliable.</w:t>
      </w:r>
    </w:p>
    <w:p>
      <w:pPr>
        <w:spacing w:after="200"/>
      </w:pPr>
      <w:r>
        <w:rPr>
          <w:rFonts w:ascii="맑은 고딕" w:cs="맑은 고딕" w:eastAsia="맑은 고딕" w:hAnsi="맑은 고딕"/>
          <w:b/>
          <w:bCs/>
        </w:rPr>
        <w:t xml:space="preserve">WebContainer vs. Alternative Execution Environments</w:t>
      </w:r>
      <w:r>
        <w:rPr>
          <w:rFonts w:ascii="맑은 고딕" w:cs="맑은 고딕" w:eastAsia="맑은 고딕" w:hAnsi="맑은 고딕"/>
        </w:rPr>
        <w:t xml:space="preserve">: We chose WebContainer because: (1) it provides complete Node.js runtime, (2) it runs entirely in-browser (no server costs), (3) it supports npm and modern web development, and (4) it provides security through browser sandboxing. Alternatives like cloud-based execution would require server infrastructure and introduce latency.</w:t>
      </w:r>
    </w:p>
    <w:p>
      <w:pPr>
        <w:spacing w:after="200"/>
      </w:pPr>
      <w:r>
        <w:rPr>
          <w:rFonts w:ascii="맑은 고딕" w:cs="맑은 고딕" w:eastAsia="맑은 고딕" w:hAnsi="맑은 고딕"/>
          <w:b/>
          <w:bCs/>
        </w:rPr>
        <w:t xml:space="preserve">UI/UX Design Choices</w:t>
      </w:r>
      <w:r>
        <w:rPr>
          <w:rFonts w:ascii="맑은 고딕" w:cs="맑은 고딕" w:eastAsia="맑은 고딕" w:hAnsi="맑은 고딕"/>
        </w:rPr>
        <w:t xml:space="preserve">: We designed an IDE-like interface because: (1) it provides familiar experience for developers, (2) it integrates all necessary tools (editor, explorer, preview), (3) it enables real-time feedback, and (4) it supports iterative development. A simpler interface would reduce functionality and user satisfaction.</w:t>
      </w:r>
    </w:p>
    <w:p>
      <w:pPr>
        <w:pStyle w:val="Heading3"/>
      </w:pPr>
      <w:r>
        <w:rPr>
          <w:rFonts w:ascii="맑은 고딕" w:cs="맑은 고딕" w:eastAsia="맑은 고딕" w:hAnsi="맑은 고딕"/>
        </w:rPr>
        <w:t xml:space="preserve">6.2 Trade-offs</w:t>
      </w:r>
    </w:p>
    <w:p>
      <w:pPr>
        <w:spacing w:after="200"/>
      </w:pPr>
      <w:r>
        <w:rPr>
          <w:rFonts w:ascii="맑은 고딕" w:cs="맑은 고딕" w:eastAsia="맑은 고딕" w:hAnsi="맑은 고딕"/>
          <w:b/>
          <w:bCs/>
        </w:rPr>
        <w:t xml:space="preserve">Accuracy vs. Generation Speed</w:t>
      </w:r>
      <w:r>
        <w:rPr>
          <w:rFonts w:ascii="맑은 고딕" w:cs="맑은 고딕" w:eastAsia="맑은 고딕" w:hAnsi="맑은 고딕"/>
        </w:rPr>
        <w:t xml:space="preserve">: Our two-stage approach prioritizes accuracy over speed. The classification stage adds ~2-3 seconds but improves overall accuracy by 15-20%. This trade-off is justified because incorrect framework selection leads to unusable code.</w:t>
      </w:r>
    </w:p>
    <w:p>
      <w:pPr>
        <w:spacing w:after="200"/>
      </w:pPr>
      <w:r>
        <w:rPr>
          <w:rFonts w:ascii="맑은 고딕" w:cs="맑은 고딕" w:eastAsia="맑은 고딕" w:hAnsi="맑은 고딕"/>
          <w:b/>
          <w:bCs/>
        </w:rPr>
        <w:t xml:space="preserve">Framework Support vs. Complexity</w:t>
      </w:r>
      <w:r>
        <w:rPr>
          <w:rFonts w:ascii="맑은 고딕" w:cs="맑은 고딕" w:eastAsia="맑은 고딕" w:hAnsi="맑은 고딕"/>
        </w:rPr>
        <w:t xml:space="preserve">: Supporting multiple frameworks increases system complexity but significantly expands use cases. Our template-based approach mitigates complexity by isolating framework-specific logic in templates.</w:t>
      </w:r>
    </w:p>
    <w:p>
      <w:pPr>
        <w:spacing w:after="200"/>
      </w:pPr>
      <w:r>
        <w:rPr>
          <w:rFonts w:ascii="맑은 고딕" w:cs="맑은 고딕" w:eastAsia="맑은 고딕" w:hAnsi="맑은 고딕"/>
          <w:b/>
          <w:bCs/>
        </w:rPr>
        <w:t xml:space="preserve">In-Browser Execution vs. Cloud-Based Solutions</w:t>
      </w:r>
      <w:r>
        <w:rPr>
          <w:rFonts w:ascii="맑은 고딕" w:cs="맑은 고딕" w:eastAsia="맑은 고딕" w:hAnsi="맑은 고딕"/>
        </w:rPr>
        <w:t xml:space="preserve">: In-browser execution eliminates server costs and latency but introduces WebContainer boot time and browser resource limitations. For our use case (rapid prototyping, education), the benefits outweigh the costs.</w:t>
      </w:r>
    </w:p>
    <w:p>
      <w:pPr>
        <w:spacing w:after="200"/>
      </w:pPr>
      <w:r>
        <w:rPr>
          <w:rFonts w:ascii="맑은 고딕" w:cs="맑은 고딕" w:eastAsia="맑은 고딕" w:hAnsi="맑은 고딕"/>
          <w:b/>
          <w:bCs/>
        </w:rPr>
        <w:t xml:space="preserve">User Experience vs. Technical Limitations</w:t>
      </w:r>
      <w:r>
        <w:rPr>
          <w:rFonts w:ascii="맑은 고딕" w:cs="맑은 고딕" w:eastAsia="맑은 고딕" w:hAnsi="맑은 고딕"/>
        </w:rPr>
        <w:t xml:space="preserve">: We prioritize user experience, accepting some technical limitations (WebContainer constraints, boot time) to provide a seamless experience. Loading indicators and error messages help manage user expectations.</w:t>
      </w:r>
    </w:p>
    <w:p>
      <w:pPr>
        <w:pStyle w:val="Heading3"/>
      </w:pPr>
      <w:r>
        <w:rPr>
          <w:rFonts w:ascii="맑은 고딕" w:cs="맑은 고딕" w:eastAsia="맑은 고딕" w:hAnsi="맑은 고딕"/>
        </w:rPr>
        <w:t xml:space="preserve">6.3 Scalability Considerations</w:t>
      </w:r>
    </w:p>
    <w:p>
      <w:pPr>
        <w:spacing w:after="200"/>
      </w:pPr>
      <w:r>
        <w:rPr>
          <w:rFonts w:ascii="맑은 고딕" w:cs="맑은 고딕" w:eastAsia="맑은 고딕" w:hAnsi="맑은 고딕"/>
          <w:b/>
          <w:bCs/>
        </w:rPr>
        <w:t xml:space="preserve">Handling Larger Projects</w:t>
      </w:r>
      <w:r>
        <w:rPr>
          <w:rFonts w:ascii="맑은 고딕" w:cs="맑은 고딕" w:eastAsia="맑은 고딕" w:hAnsi="맑은 고딕"/>
        </w:rPr>
        <w:t xml:space="preserve">: Current implementation handles projects up to ~100 files effectively. For larger projects, we could implement: (1) incremental file mounting, (2) lazy loading of file contents, (3) virtual scrolling in file explorer.</w:t>
      </w:r>
    </w:p>
    <w:p>
      <w:pPr>
        <w:spacing w:after="200"/>
      </w:pPr>
      <w:r>
        <w:rPr>
          <w:rFonts w:ascii="맑은 고딕" w:cs="맑은 고딕" w:eastAsia="맑은 고딕" w:hAnsi="맑은 고딕"/>
          <w:b/>
          <w:bCs/>
        </w:rPr>
        <w:t xml:space="preserve">Multiple Concurrent Users</w:t>
      </w:r>
      <w:r>
        <w:rPr>
          <w:rFonts w:ascii="맑은 고딕" w:cs="맑은 고딕" w:eastAsia="맑은 고딕" w:hAnsi="맑은 고딕"/>
        </w:rPr>
        <w:t xml:space="preserve">: The system is designed for single-user sessions. For multi-user scenarios, we would need: (1) user session isolation, (2) WebContainer instance per user, (3) server-side coordination for shared projects.</w:t>
      </w:r>
    </w:p>
    <w:p>
      <w:pPr>
        <w:spacing w:after="200"/>
      </w:pPr>
      <w:r>
        <w:rPr>
          <w:rFonts w:ascii="맑은 고딕" w:cs="맑은 고딕" w:eastAsia="맑은 고딕" w:hAnsi="맑은 고딕"/>
          <w:b/>
          <w:bCs/>
        </w:rPr>
        <w:t xml:space="preserve">Resource Management</w:t>
      </w:r>
      <w:r>
        <w:rPr>
          <w:rFonts w:ascii="맑은 고딕" w:cs="맑은 고딕" w:eastAsia="맑은 고딕" w:hAnsi="맑은 고딕"/>
        </w:rPr>
        <w:t xml:space="preserve">: The singleton pattern ensures efficient resource usage. For production deployment, we could implement: (1) WebContainer instance pooling, (2) automatic cleanup of unused instances, (3) resource usage monitoring.</w:t>
      </w:r>
    </w:p>
    <w:p>
      <w:pPr>
        <w:spacing w:after="200"/>
      </w:pPr>
      <w:r>
        <w:rPr>
          <w:rFonts w:ascii="맑은 고딕" w:cs="맑은 고딕" w:eastAsia="맑은 고딕" w:hAnsi="맑은 고딕"/>
          <w:b/>
          <w:bCs/>
        </w:rPr>
        <w:t xml:space="preserve">Performance Optimization Strategies</w:t>
      </w:r>
      <w:r>
        <w:rPr>
          <w:rFonts w:ascii="맑은 고딕" w:cs="맑은 고딕" w:eastAsia="맑은 고딕" w:hAnsi="맑은 고딕"/>
        </w:rPr>
        <w:t xml:space="preserve">: Potential optimizations include: (1) caching of template prompts, (2) parallel file mounting, (3) pre-booting WebContainer on page load, (4) incremental code generation.</w:t>
      </w:r>
    </w:p>
    <w:p>
      <w:pPr>
        <w:pStyle w:val="Heading3"/>
      </w:pPr>
      <w:r>
        <w:rPr>
          <w:rFonts w:ascii="맑은 고딕" w:cs="맑은 고딕" w:eastAsia="맑은 고딕" w:hAnsi="맑은 고딕"/>
        </w:rPr>
        <w:t xml:space="preserve">6.4 Security Implications</w:t>
      </w:r>
    </w:p>
    <w:p>
      <w:pPr>
        <w:spacing w:after="200"/>
      </w:pPr>
      <w:r>
        <w:rPr>
          <w:rFonts w:ascii="맑은 고딕" w:cs="맑은 고딕" w:eastAsia="맑은 고딕" w:hAnsi="맑은 고딕"/>
          <w:b/>
          <w:bCs/>
        </w:rPr>
        <w:t xml:space="preserve">Code Execution in Browser</w:t>
      </w:r>
      <w:r>
        <w:rPr>
          <w:rFonts w:ascii="맑은 고딕" w:cs="맑은 고딕" w:eastAsia="맑은 고딕" w:hAnsi="맑은 고딕"/>
        </w:rPr>
        <w:t xml:space="preserve">: Executing user-generated code in the browser raises security concerns. However, WebContainer provides strong sandboxing: (1) code runs in browser security model, (2) no access to local file system, (3) network requests subject to CORS, (4) resource limits prevent DoS attacks.</w:t>
      </w:r>
    </w:p>
    <w:p>
      <w:pPr>
        <w:spacing w:after="200"/>
      </w:pPr>
      <w:r>
        <w:rPr>
          <w:rFonts w:ascii="맑은 고딕" w:cs="맑은 고딕" w:eastAsia="맑은 고딕" w:hAnsi="맑은 고딕"/>
          <w:b/>
          <w:bCs/>
        </w:rPr>
        <w:t xml:space="preserve">Sandboxing and Isolation</w:t>
      </w:r>
      <w:r>
        <w:rPr>
          <w:rFonts w:ascii="맑은 고딕" w:cs="맑은 고딕" w:eastAsia="맑은 고딕" w:hAnsi="맑은 고딕"/>
        </w:rPr>
        <w:t xml:space="preserve">: WebContainer's sandboxing ensures: (1) code cannot access browser APIs beyond what's allowed, (2) no access to user's local files, (3) network isolation through browser policies, (4) memory and CPU limits.</w:t>
      </w:r>
    </w:p>
    <w:p>
      <w:pPr>
        <w:spacing w:after="200"/>
      </w:pPr>
      <w:r>
        <w:rPr>
          <w:rFonts w:ascii="맑은 고딕" w:cs="맑은 고딕" w:eastAsia="맑은 고딕" w:hAnsi="맑은 고딕"/>
          <w:b/>
          <w:bCs/>
        </w:rPr>
        <w:t xml:space="preserve">User Input Validation</w:t>
      </w:r>
      <w:r>
        <w:rPr>
          <w:rFonts w:ascii="맑은 고딕" w:cs="맑은 고딕" w:eastAsia="맑은 고딕" w:hAnsi="맑은 고딕"/>
        </w:rPr>
        <w:t xml:space="preserve">: We validate: (1) prompt length limits, (2) XML structure validation, (3) file path sanitization, (4) command execution restrictions.</w:t>
      </w:r>
    </w:p>
    <w:p>
      <w:pPr>
        <w:spacing w:after="200"/>
      </w:pPr>
      <w:r>
        <w:rPr>
          <w:rFonts w:ascii="맑은 고딕" w:cs="맑은 고딕" w:eastAsia="맑은 고딕" w:hAnsi="맑은 고딕"/>
          <w:b/>
          <w:bCs/>
        </w:rPr>
        <w:t xml:space="preserve">Potential Security Risks and Mitigations</w:t>
      </w:r>
      <w:r>
        <w:rPr>
          <w:rFonts w:ascii="맑은 고딕" w:cs="맑은 고딕" w:eastAsia="맑은 고딕" w:hAnsi="맑은 고딕"/>
        </w:rPr>
        <w:t xml:space="preserve">: Risks include: (1) malicious code execution (mitigated by sandboxing), (2) resource exhaustion (mitigated by limits), (3) data exfiltration (mitigated by CORS), (4) XSS attacks (mitigated by iframe isolation in preview).</w:t>
      </w:r>
    </w:p>
    <w:p>
      <w:pPr>
        <w:pStyle w:val="Heading2"/>
      </w:pPr>
      <w:r>
        <w:rPr>
          <w:rFonts w:ascii="맑은 고딕" w:cs="맑은 고딕" w:eastAsia="맑은 고딕" w:hAnsi="맑은 고딕"/>
        </w:rPr>
        <w:t xml:space="preserve">7. Future Work</w:t>
      </w:r>
    </w:p>
    <w:p>
      <w:pPr>
        <w:pStyle w:val="Heading3"/>
      </w:pPr>
      <w:r>
        <w:rPr>
          <w:rFonts w:ascii="맑은 고딕" w:cs="맑은 고딕" w:eastAsia="맑은 고딕" w:hAnsi="맑은 고딕"/>
        </w:rPr>
        <w:t xml:space="preserve">7.1 Enhanced Framework Support</w:t>
      </w:r>
    </w:p>
    <w:p>
      <w:pPr>
        <w:spacing w:after="200"/>
      </w:pPr>
      <w:r>
        <w:rPr>
          <w:rFonts w:ascii="맑은 고딕" w:cs="맑은 고딕" w:eastAsia="맑은 고딕" w:hAnsi="맑은 고딕"/>
          <w:b/>
          <w:bCs/>
        </w:rPr>
        <w:t xml:space="preserve">Additional Frontend Frameworks</w:t>
      </w:r>
      <w:r>
        <w:rPr>
          <w:rFonts w:ascii="맑은 고딕" w:cs="맑은 고딕" w:eastAsia="맑은 고딕" w:hAnsi="맑은 고딕"/>
        </w:rPr>
        <w:t xml:space="preserve">: Extend support to Vue.js, Angular, Svelte, and other popular frameworks. This would require: (1) new classification categories, (2) framework-specific templates, (3) updated prompts with framework conventions.</w:t>
      </w:r>
    </w:p>
    <w:p>
      <w:pPr>
        <w:spacing w:after="200"/>
      </w:pPr>
      <w:r>
        <w:rPr>
          <w:rFonts w:ascii="맑은 고딕" w:cs="맑은 고딕" w:eastAsia="맑은 고딕" w:hAnsi="맑은 고딕"/>
          <w:b/>
          <w:bCs/>
        </w:rPr>
        <w:t xml:space="preserve">Backend Framework Support</w:t>
      </w:r>
      <w:r>
        <w:rPr>
          <w:rFonts w:ascii="맑은 고딕" w:cs="맑은 고딕" w:eastAsia="맑은 고딕" w:hAnsi="맑은 고딕"/>
        </w:rPr>
        <w:t xml:space="preserve">: Add support for Express.js alternatives (FastAPI, Django, Flask) and database integration (PostgreSQL, MongoDB). This would enable full-stack application generation.</w:t>
      </w:r>
    </w:p>
    <w:p>
      <w:pPr>
        <w:spacing w:after="200"/>
      </w:pPr>
      <w:r>
        <w:rPr>
          <w:rFonts w:ascii="맑은 고딕" w:cs="맑은 고딕" w:eastAsia="맑은 고딕" w:hAnsi="맑은 고딕"/>
          <w:b/>
          <w:bCs/>
        </w:rPr>
        <w:t xml:space="preserve">Database Integration</w:t>
      </w:r>
      <w:r>
        <w:rPr>
          <w:rFonts w:ascii="맑은 고딕" w:cs="맑은 고딕" w:eastAsia="맑은 고딕" w:hAnsi="맑은 고딕"/>
        </w:rPr>
        <w:t xml:space="preserve">: Implement database schema generation and integration, allowing the system to generate applications with persistent data storage.</w:t>
      </w:r>
    </w:p>
    <w:p>
      <w:pPr>
        <w:spacing w:after="200"/>
      </w:pPr>
      <w:r>
        <w:rPr>
          <w:rFonts w:ascii="맑은 고딕" w:cs="맑은 고딕" w:eastAsia="맑은 고딕" w:hAnsi="맑은 고딕"/>
          <w:b/>
          <w:bCs/>
        </w:rPr>
        <w:t xml:space="preserve">Full-Stack Application Generation</w:t>
      </w:r>
      <w:r>
        <w:rPr>
          <w:rFonts w:ascii="맑은 고딕" w:cs="맑은 고딕" w:eastAsia="맑은 고딕" w:hAnsi="맑은 고딕"/>
        </w:rPr>
        <w:t xml:space="preserve">: Combine frontend and backend generation to create complete full-stack applications with API integration and data flow.</w:t>
      </w:r>
    </w:p>
    <w:p>
      <w:pPr>
        <w:pStyle w:val="Heading3"/>
      </w:pPr>
      <w:r>
        <w:rPr>
          <w:rFonts w:ascii="맑은 고딕" w:cs="맑은 고딕" w:eastAsia="맑은 고딕" w:hAnsi="맑은 고딕"/>
        </w:rPr>
        <w:t xml:space="preserve">7.2 Improved AI Capabilities</w:t>
      </w:r>
    </w:p>
    <w:p>
      <w:pPr>
        <w:spacing w:after="200"/>
      </w:pPr>
      <w:r>
        <w:rPr>
          <w:rFonts w:ascii="맑은 고딕" w:cs="맑은 고딕" w:eastAsia="맑은 고딕" w:hAnsi="맑은 고딕"/>
          <w:b/>
          <w:bCs/>
        </w:rPr>
        <w:t xml:space="preserve">Fine-Tuned Models</w:t>
      </w:r>
      <w:r>
        <w:rPr>
          <w:rFonts w:ascii="맑은 고딕" w:cs="맑은 고딕" w:eastAsia="맑은 고딕" w:hAnsi="맑은 고딕"/>
        </w:rPr>
        <w:t xml:space="preserve">: Train or fine-tune models specifically for code generation tasks, potentially improving accuracy and reducing errors.</w:t>
      </w:r>
    </w:p>
    <w:p>
      <w:pPr>
        <w:spacing w:after="200"/>
      </w:pPr>
      <w:r>
        <w:rPr>
          <w:rFonts w:ascii="맑은 고딕" w:cs="맑은 고딕" w:eastAsia="맑은 고딕" w:hAnsi="맑은 고딕"/>
          <w:b/>
          <w:bCs/>
        </w:rPr>
        <w:t xml:space="preserve">Multi-File Dependency Understanding</w:t>
      </w:r>
      <w:r>
        <w:rPr>
          <w:rFonts w:ascii="맑은 고딕" w:cs="맑은 고딕" w:eastAsia="맑은 고딕" w:hAnsi="맑은 고딕"/>
        </w:rPr>
        <w:t xml:space="preserve">: Enhance the LLM's understanding of file interdependencies to generate more coherent multi-file projects.</w:t>
      </w:r>
    </w:p>
    <w:p>
      <w:pPr>
        <w:spacing w:after="200"/>
      </w:pPr>
      <w:r>
        <w:rPr>
          <w:rFonts w:ascii="맑은 고딕" w:cs="맑은 고딕" w:eastAsia="맑은 고딕" w:hAnsi="맑은 고딕"/>
          <w:b/>
          <w:bCs/>
        </w:rPr>
        <w:t xml:space="preserve">Code Refactoring and Optimization</w:t>
      </w:r>
      <w:r>
        <w:rPr>
          <w:rFonts w:ascii="맑은 고딕" w:cs="맑은 고딕" w:eastAsia="맑은 고딕" w:hAnsi="맑은 고딕"/>
        </w:rPr>
        <w:t xml:space="preserve">: Add capabilities for code refactoring, optimization suggestions, and performance improvements.</w:t>
      </w:r>
    </w:p>
    <w:p>
      <w:pPr>
        <w:spacing w:after="200"/>
      </w:pPr>
      <w:r>
        <w:rPr>
          <w:rFonts w:ascii="맑은 고딕" w:cs="맑은 고딕" w:eastAsia="맑은 고딕" w:hAnsi="맑은 고딕"/>
          <w:b/>
          <w:bCs/>
        </w:rPr>
        <w:t xml:space="preserve">Test Generation</w:t>
      </w:r>
      <w:r>
        <w:rPr>
          <w:rFonts w:ascii="맑은 고딕" w:cs="맑은 고딕" w:eastAsia="맑은 고딕" w:hAnsi="맑은 고딕"/>
        </w:rPr>
        <w:t xml:space="preserve">: Automatically generate unit tests, integration tests, and end-to-end tests for generated applications.</w:t>
      </w:r>
    </w:p>
    <w:p>
      <w:pPr>
        <w:pStyle w:val="Heading3"/>
      </w:pPr>
      <w:r>
        <w:rPr>
          <w:rFonts w:ascii="맑은 고딕" w:cs="맑은 고딕" w:eastAsia="맑은 고딕" w:hAnsi="맑은 고딕"/>
        </w:rPr>
        <w:t xml:space="preserve">7.3 Performance Optimizations</w:t>
      </w:r>
    </w:p>
    <w:p>
      <w:pPr>
        <w:spacing w:after="200"/>
      </w:pPr>
      <w:r>
        <w:rPr>
          <w:rFonts w:ascii="맑은 고딕" w:cs="맑은 고딕" w:eastAsia="맑은 고딕" w:hAnsi="맑은 고딕"/>
          <w:b/>
          <w:bCs/>
        </w:rPr>
        <w:t xml:space="preserve">WebContainer Boot Time Reduction</w:t>
      </w:r>
      <w:r>
        <w:rPr>
          <w:rFonts w:ascii="맑은 고딕" w:cs="맑은 고딕" w:eastAsia="맑은 고딕" w:hAnsi="맑은 고딕"/>
        </w:rPr>
        <w:t xml:space="preserve">: Investigate techniques to reduce initial boot time, such as: (1) pre-loading WebAssembly modules, (2) incremental initialization, (3) background booting.</w:t>
      </w:r>
    </w:p>
    <w:p>
      <w:pPr>
        <w:spacing w:after="200"/>
      </w:pPr>
      <w:r>
        <w:rPr>
          <w:rFonts w:ascii="맑은 고딕" w:cs="맑은 고딕" w:eastAsia="맑은 고딕" w:hAnsi="맑은 고딕"/>
          <w:b/>
          <w:bCs/>
        </w:rPr>
        <w:t xml:space="preserve">Incremental File Mounting</w:t>
      </w:r>
      <w:r>
        <w:rPr>
          <w:rFonts w:ascii="맑은 고딕" w:cs="맑은 고딕" w:eastAsia="맑은 고딕" w:hAnsi="맑은 고딕"/>
        </w:rPr>
        <w:t xml:space="preserve">: Implement incremental mounting to reduce perceived latency for large projects.</w:t>
      </w:r>
    </w:p>
    <w:p>
      <w:pPr>
        <w:spacing w:after="200"/>
      </w:pPr>
      <w:r>
        <w:rPr>
          <w:rFonts w:ascii="맑은 고딕" w:cs="맑은 고딕" w:eastAsia="맑은 고딕" w:hAnsi="맑은 고딕"/>
          <w:b/>
          <w:bCs/>
        </w:rPr>
        <w:t xml:space="preserve">Caching Strategies</w:t>
      </w:r>
      <w:r>
        <w:rPr>
          <w:rFonts w:ascii="맑은 고딕" w:cs="맑은 고딕" w:eastAsia="맑은 고딕" w:hAnsi="맑은 고딕"/>
        </w:rPr>
        <w:t xml:space="preserve">: Cache template prompts, classification results, and common code patterns to speed up generation.</w:t>
      </w:r>
    </w:p>
    <w:p>
      <w:pPr>
        <w:spacing w:after="200"/>
      </w:pPr>
      <w:r>
        <w:rPr>
          <w:rFonts w:ascii="맑은 고딕" w:cs="맑은 고딕" w:eastAsia="맑은 고딕" w:hAnsi="맑은 고딕"/>
          <w:b/>
          <w:bCs/>
        </w:rPr>
        <w:t xml:space="preserve">Parallel Processing</w:t>
      </w:r>
      <w:r>
        <w:rPr>
          <w:rFonts w:ascii="맑은 고딕" w:cs="맑은 고딕" w:eastAsia="맑은 고딕" w:hAnsi="맑은 고딕"/>
        </w:rPr>
        <w:t xml:space="preserve">: Parallelize independent operations like file parsing and mount structure generation.</w:t>
      </w:r>
    </w:p>
    <w:p>
      <w:pPr>
        <w:pStyle w:val="Heading3"/>
      </w:pPr>
      <w:r>
        <w:rPr>
          <w:rFonts w:ascii="맑은 고딕" w:cs="맑은 고딕" w:eastAsia="맑은 고딕" w:hAnsi="맑은 고딕"/>
        </w:rPr>
        <w:t xml:space="preserve">7.4 Advanced Features</w:t>
      </w:r>
    </w:p>
    <w:p>
      <w:pPr>
        <w:spacing w:after="200"/>
      </w:pPr>
      <w:r>
        <w:rPr>
          <w:rFonts w:ascii="맑은 고딕" w:cs="맑은 고딕" w:eastAsia="맑은 고딕" w:hAnsi="맑은 고딕"/>
          <w:b/>
          <w:bCs/>
        </w:rPr>
        <w:t xml:space="preserve">Collaborative Editing</w:t>
      </w:r>
      <w:r>
        <w:rPr>
          <w:rFonts w:ascii="맑은 고딕" w:cs="맑은 고딕" w:eastAsia="맑은 고딕" w:hAnsi="맑은 고딕"/>
        </w:rPr>
        <w:t xml:space="preserve">: Enable multiple users to edit the same project simultaneously with real-time synchronization.</w:t>
      </w:r>
    </w:p>
    <w:p>
      <w:pPr>
        <w:spacing w:after="200"/>
      </w:pPr>
      <w:r>
        <w:rPr>
          <w:rFonts w:ascii="맑은 고딕" w:cs="맑은 고딕" w:eastAsia="맑은 고딕" w:hAnsi="맑은 고딕"/>
          <w:b/>
          <w:bCs/>
        </w:rPr>
        <w:t xml:space="preserve">Version Control Integration</w:t>
      </w:r>
      <w:r>
        <w:rPr>
          <w:rFonts w:ascii="맑은 고딕" w:cs="맑은 고딕" w:eastAsia="맑은 고딕" w:hAnsi="맑은 고딕"/>
        </w:rPr>
        <w:t xml:space="preserve">: Integrate Git functionality (when WebContainer supports it) or implement custom versioning.</w:t>
      </w:r>
    </w:p>
    <w:p>
      <w:pPr>
        <w:spacing w:after="200"/>
      </w:pPr>
      <w:r>
        <w:rPr>
          <w:rFonts w:ascii="맑은 고딕" w:cs="맑은 고딕" w:eastAsia="맑은 고딕" w:hAnsi="맑은 고딕"/>
          <w:b/>
          <w:bCs/>
        </w:rPr>
        <w:t xml:space="preserve">Deployment Automation</w:t>
      </w:r>
      <w:r>
        <w:rPr>
          <w:rFonts w:ascii="맑은 고딕" w:cs="맑은 고딕" w:eastAsia="맑은 고딕" w:hAnsi="맑은 고딕"/>
        </w:rPr>
        <w:t xml:space="preserve">: Automatically deploy generated applications to platforms like Vercel, Netlify, or AWS.</w:t>
      </w:r>
    </w:p>
    <w:p>
      <w:pPr>
        <w:spacing w:after="200"/>
      </w:pPr>
      <w:r>
        <w:rPr>
          <w:rFonts w:ascii="맑은 고딕" w:cs="맑은 고딕" w:eastAsia="맑은 고딕" w:hAnsi="맑은 고딕"/>
          <w:b/>
          <w:bCs/>
        </w:rPr>
        <w:t xml:space="preserve">Project Export Capabilities</w:t>
      </w:r>
      <w:r>
        <w:rPr>
          <w:rFonts w:ascii="맑은 고딕" w:cs="맑은 고딕" w:eastAsia="맑은 고딕" w:hAnsi="맑은 고딕"/>
        </w:rPr>
        <w:t xml:space="preserve">: Allow users to export generated projects as ZIP files or push to GitHub repositories.</w:t>
      </w:r>
    </w:p>
    <w:p>
      <w:pPr>
        <w:spacing w:after="200"/>
      </w:pPr>
      <w:r>
        <w:rPr>
          <w:rFonts w:ascii="맑은 고딕" w:cs="맑은 고딕" w:eastAsia="맑은 고딕" w:hAnsi="맑은 고딕"/>
          <w:b/>
          <w:bCs/>
        </w:rPr>
        <w:t xml:space="preserve">Real-Time Collaboration</w:t>
      </w:r>
      <w:r>
        <w:rPr>
          <w:rFonts w:ascii="맑은 고딕" w:cs="맑은 고딕" w:eastAsia="맑은 고딕" w:hAnsi="맑은 고딕"/>
        </w:rPr>
        <w:t xml:space="preserve">: Enable shared editing sessions with live updates and conflict resolution.</w:t>
      </w:r>
    </w:p>
    <w:p>
      <w:pPr>
        <w:pStyle w:val="Heading3"/>
      </w:pPr>
      <w:r>
        <w:rPr>
          <w:rFonts w:ascii="맑은 고딕" w:cs="맑은 고딕" w:eastAsia="맑은 고딕" w:hAnsi="맑은 고딕"/>
        </w:rPr>
        <w:t xml:space="preserve">7.5 Evaluation Framework</w:t>
      </w:r>
    </w:p>
    <w:p>
      <w:pPr>
        <w:spacing w:after="200"/>
      </w:pPr>
      <w:r>
        <w:rPr>
          <w:rFonts w:ascii="맑은 고딕" w:cs="맑은 고딕" w:eastAsia="맑은 고딕" w:hAnsi="맑은 고딕"/>
          <w:b/>
          <w:bCs/>
        </w:rPr>
        <w:t xml:space="preserve">Automated Testing Suite</w:t>
      </w:r>
      <w:r>
        <w:rPr>
          <w:rFonts w:ascii="맑은 고딕" w:cs="맑은 고딕" w:eastAsia="맑은 고딕" w:hAnsi="맑은 고딕"/>
        </w:rPr>
        <w:t xml:space="preserve">: Develop comprehensive automated tests for: (1) classification accuracy, (2) code generation quality, (3) execution success rate, (4) performance benchmarks.</w:t>
      </w:r>
    </w:p>
    <w:p>
      <w:pPr>
        <w:spacing w:after="200"/>
      </w:pPr>
      <w:r>
        <w:rPr>
          <w:rFonts w:ascii="맑은 고딕" w:cs="맑은 고딕" w:eastAsia="맑은 고딕" w:hAnsi="맑은 고딕"/>
          <w:b/>
          <w:bCs/>
        </w:rPr>
        <w:t xml:space="preserve">Code Quality Metrics</w:t>
      </w:r>
      <w:r>
        <w:rPr>
          <w:rFonts w:ascii="맑은 고딕" w:cs="맑은 고딕" w:eastAsia="맑은 고딕" w:hAnsi="맑은 고딕"/>
        </w:rPr>
        <w:t xml:space="preserve">: Implement metrics for: (1) code complexity, (2) test coverage, (3) dependency analysis, (4) security scanning.</w:t>
      </w:r>
    </w:p>
    <w:p>
      <w:pPr>
        <w:spacing w:after="200"/>
      </w:pPr>
      <w:r>
        <w:rPr>
          <w:rFonts w:ascii="맑은 고딕" w:cs="맑은 고딕" w:eastAsia="맑은 고딕" w:hAnsi="맑은 고딕"/>
          <w:b/>
          <w:bCs/>
        </w:rPr>
        <w:t xml:space="preserve">User Study Design</w:t>
      </w:r>
      <w:r>
        <w:rPr>
          <w:rFonts w:ascii="맑은 고딕" w:cs="맑은 고딕" w:eastAsia="맑은 고딕" w:hAnsi="맑은 고딕"/>
        </w:rPr>
        <w:t xml:space="preserve">: Conduct formal user studies to evaluate: (1) ease of use, (2) learning curve, (3) productivity improvements, (4) user satisfaction.</w:t>
      </w:r>
    </w:p>
    <w:p>
      <w:pPr>
        <w:spacing w:after="200"/>
      </w:pPr>
      <w:r>
        <w:rPr>
          <w:rFonts w:ascii="맑은 고딕" w:cs="맑은 고딕" w:eastAsia="맑은 고딕" w:hAnsi="맑은 고딕"/>
          <w:b/>
          <w:bCs/>
        </w:rPr>
        <w:t xml:space="preserve">Comparative Analysis</w:t>
      </w:r>
      <w:r>
        <w:rPr>
          <w:rFonts w:ascii="맑은 고딕" w:cs="맑은 고딕" w:eastAsia="맑은 고딕" w:hAnsi="맑은 고딕"/>
        </w:rPr>
        <w:t xml:space="preserve">: Compare Bolt-Vibe with existing tools (GitHub Copilot, ChatGPT, CodeSandbox) across multiple dimensions to quantify improvements.</w:t>
      </w:r>
    </w:p>
    <w:p>
      <w:pPr>
        <w:pStyle w:val="Heading2"/>
      </w:pPr>
      <w:r>
        <w:rPr>
          <w:rFonts w:ascii="맑은 고딕" w:cs="맑은 고딕" w:eastAsia="맑은 고딕" w:hAnsi="맑은 고딕"/>
        </w:rPr>
        <w:t xml:space="preserve">8. Conclusion</w:t>
      </w:r>
    </w:p>
    <w:p>
      <w:pPr>
        <w:pStyle w:val="Heading3"/>
      </w:pPr>
      <w:r>
        <w:rPr>
          <w:rFonts w:ascii="맑은 고딕" w:cs="맑은 고딕" w:eastAsia="맑은 고딕" w:hAnsi="맑은 고딕"/>
        </w:rPr>
        <w:t xml:space="preserve">8.1 Summary</w:t>
      </w:r>
    </w:p>
    <w:p>
      <w:pPr>
        <w:spacing w:after="200"/>
      </w:pPr>
      <w:r>
        <w:rPr>
          <w:rFonts w:ascii="맑은 고딕" w:cs="맑은 고딕" w:eastAsia="맑은 고딕" w:hAnsi="맑은 고딕"/>
        </w:rPr>
        <w:t xml:space="preserve">This paper presented Bolt-Vibe, a novel system that bridges the gap between AI-powered code generation and immediate code execution. Our key contributions include:</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Two-Stage LLM Pipeline</w:t>
      </w:r>
      <w:r>
        <w:rPr>
          <w:rFonts w:ascii="맑은 고딕" w:cs="맑은 고딕" w:eastAsia="맑은 고딕" w:hAnsi="맑은 고딕"/>
        </w:rPr>
        <w:t xml:space="preserve">: We introduced a novel architecture that separates template classification from code generation, achieving 96.2% classification accuracy and high-quality code generation.</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In-Browser Execution</w:t>
      </w:r>
      <w:r>
        <w:rPr>
          <w:rFonts w:ascii="맑은 고딕" w:cs="맑은 고딕" w:eastAsia="맑은 고딕" w:hAnsi="맑은 고딕"/>
        </w:rPr>
        <w:t xml:space="preserve">: We demonstrated the practical application of WebContainer technology for executing AI-generated applications entirely in the browser, eliminating setup overhead and server costs.</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Framework-Agnostic Design</w:t>
      </w:r>
      <w:r>
        <w:rPr>
          <w:rFonts w:ascii="맑은 고딕" w:cs="맑은 고딕" w:eastAsia="맑은 고딕" w:hAnsi="맑은 고딕"/>
        </w:rPr>
        <w:t xml:space="preserve">: We designed an extensible template system supporting React, Next.js, and Node.js with architecture that enables easy addition of new frameworks.</w:t>
      </w:r>
    </w:p>
    <w:p>
      <w:pPr>
        <w:spacing w:after="200"/>
      </w:pPr>
      <w:r>
        <w:rPr>
          <w:rFonts w:ascii="맑은 고딕" w:cs="맑은 고딕" w:eastAsia="맑은 고딕" w:hAnsi="맑은 고딕"/>
        </w:rPr>
        <w:t xml:space="preserve">4. </w:t>
      </w:r>
      <w:r>
        <w:rPr>
          <w:rFonts w:ascii="맑은 고딕" w:cs="맑은 고딕" w:eastAsia="맑은 고딕" w:hAnsi="맑은 고딕"/>
          <w:b/>
          <w:bCs/>
        </w:rPr>
        <w:t xml:space="preserve">Complete IDE Experience</w:t>
      </w:r>
      <w:r>
        <w:rPr>
          <w:rFonts w:ascii="맑은 고딕" w:cs="맑은 고딕" w:eastAsia="맑은 고딕" w:hAnsi="맑은 고딕"/>
        </w:rPr>
        <w:t xml:space="preserve">: We developed a comprehensive user interface integrating file exploration, code editing, and live preview in a single, cohesive experience.</w:t>
      </w:r>
    </w:p>
    <w:p>
      <w:pPr>
        <w:spacing w:after="200"/>
      </w:pPr>
      <w:r>
        <w:rPr>
          <w:rFonts w:ascii="맑은 고딕" w:cs="맑은 고딕" w:eastAsia="맑은 고딕" w:hAnsi="맑은 고딕"/>
        </w:rPr>
        <w:t xml:space="preserve">5. </w:t>
      </w:r>
      <w:r>
        <w:rPr>
          <w:rFonts w:ascii="맑은 고딕" w:cs="맑은 고딕" w:eastAsia="맑은 고딕" w:hAnsi="맑은 고딕"/>
          <w:b/>
          <w:bCs/>
        </w:rPr>
        <w:t xml:space="preserve">Resource Management</w:t>
      </w:r>
      <w:r>
        <w:rPr>
          <w:rFonts w:ascii="맑은 고딕" w:cs="맑은 고딕" w:eastAsia="맑은 고딕" w:hAnsi="맑은 고딕"/>
        </w:rPr>
        <w:t xml:space="preserve">: We solved critical WebContainer implementation challenges through a robust singleton pattern that prevents resource waste and boot errors.</w:t>
      </w:r>
    </w:p>
    <w:p>
      <w:pPr>
        <w:spacing w:after="200"/>
      </w:pPr>
      <w:r>
        <w:rPr>
          <w:rFonts w:ascii="맑은 고딕" w:cs="맑은 고딕" w:eastAsia="맑은 고딕" w:hAnsi="맑은 고딕"/>
        </w:rPr>
        <w:t xml:space="preserve">6. </w:t>
      </w:r>
      <w:r>
        <w:rPr>
          <w:rFonts w:ascii="맑은 고딕" w:cs="맑은 고딕" w:eastAsia="맑은 고딕" w:hAnsi="맑은 고딕"/>
          <w:b/>
          <w:bCs/>
        </w:rPr>
        <w:t xml:space="preserve">Structured Output Format</w:t>
      </w:r>
      <w:r>
        <w:rPr>
          <w:rFonts w:ascii="맑은 고딕" w:cs="맑은 고딕" w:eastAsia="맑은 고딕" w:hAnsi="맑은 고딕"/>
        </w:rPr>
        <w:t xml:space="preserve">: We defined an XML-based artifact format that enables reliable parsing of multi-file project structures.</w:t>
      </w:r>
    </w:p>
    <w:p>
      <w:pPr>
        <w:spacing w:after="200"/>
      </w:pPr>
      <w:r>
        <w:rPr>
          <w:rFonts w:ascii="맑은 고딕" w:cs="맑은 고딕" w:eastAsia="맑은 고딕" w:hAnsi="맑은 고딕"/>
        </w:rPr>
        <w:t xml:space="preserve">7. </w:t>
      </w:r>
      <w:r>
        <w:rPr>
          <w:rFonts w:ascii="맑은 고딕" w:cs="맑은 고딕" w:eastAsia="맑은 고딕" w:hAnsi="맑은 고딕"/>
          <w:b/>
          <w:bCs/>
        </w:rPr>
        <w:t xml:space="preserve">Comprehensive Prompt Engineering</w:t>
      </w:r>
      <w:r>
        <w:rPr>
          <w:rFonts w:ascii="맑은 고딕" w:cs="맑은 고딕" w:eastAsia="맑은 고딕" w:hAnsi="맑은 고딕"/>
        </w:rPr>
        <w:t xml:space="preserve">: We developed specialized prompts that account for WebContainer constraints, ensuring generated code is not just syntactically correct but executable.</w:t>
      </w:r>
    </w:p>
    <w:p>
      <w:pPr>
        <w:pStyle w:val="Heading3"/>
      </w:pPr>
      <w:r>
        <w:rPr>
          <w:rFonts w:ascii="맑은 고딕" w:cs="맑은 고딕" w:eastAsia="맑은 고딕" w:hAnsi="맑은 고딕"/>
        </w:rPr>
        <w:t xml:space="preserve">8.2 Impact</w:t>
      </w:r>
    </w:p>
    <w:p>
      <w:pPr>
        <w:spacing w:after="200"/>
      </w:pPr>
      <w:r>
        <w:rPr>
          <w:rFonts w:ascii="맑은 고딕" w:cs="맑은 고딕" w:eastAsia="맑은 고딕" w:hAnsi="맑은 고딕"/>
          <w:b/>
          <w:bCs/>
        </w:rPr>
        <w:t xml:space="preserve">Potential Applications</w:t>
      </w:r>
      <w:r>
        <w:rPr>
          <w:rFonts w:ascii="맑은 고딕" w:cs="맑은 고딕" w:eastAsia="맑은 고딕" w:hAnsi="맑은 고딕"/>
        </w:rPr>
        <w:t xml:space="preserve">: Bolt-Vibe has broad applications in:</w:t>
      </w:r>
    </w:p>
    <w:p>
      <w:pPr>
        <w:pStyle w:val="ListParagraph"/>
        <w:numPr>
          <w:ilvl w:val="0"/>
          <w:numId w:val="2"/>
        </w:numPr>
        <w:spacing w:before="40" w:after="80"/>
      </w:pPr>
      <w:r>
        <w:rPr>
          <w:rFonts w:ascii="맑은 고딕" w:cs="맑은 고딕" w:eastAsia="맑은 고딕" w:hAnsi="맑은 고딕"/>
          <w:b/>
          <w:bCs/>
        </w:rPr>
        <w:t xml:space="preserve">Education</w:t>
      </w:r>
      <w:r>
        <w:rPr>
          <w:rFonts w:ascii="맑은 고딕" w:cs="맑은 고딕" w:eastAsia="맑은 고딕" w:hAnsi="맑은 고딕"/>
        </w:rPr>
        <w:t xml:space="preserve">: Teaching web development without setup barriers</w:t>
      </w:r>
    </w:p>
    <w:p>
      <w:pPr>
        <w:pStyle w:val="ListParagraph"/>
        <w:numPr>
          <w:ilvl w:val="0"/>
          <w:numId w:val="2"/>
        </w:numPr>
        <w:spacing w:before="40" w:after="80"/>
      </w:pPr>
      <w:r>
        <w:rPr>
          <w:rFonts w:ascii="맑은 고딕" w:cs="맑은 고딕" w:eastAsia="맑은 고딕" w:hAnsi="맑은 고딕"/>
          <w:b/>
          <w:bCs/>
        </w:rPr>
        <w:t xml:space="preserve">Rapid Prototyping</w:t>
      </w:r>
      <w:r>
        <w:rPr>
          <w:rFonts w:ascii="맑은 고딕" w:cs="맑은 고딕" w:eastAsia="맑은 고딕" w:hAnsi="맑은 고딕"/>
        </w:rPr>
        <w:t xml:space="preserve">: Quickly testing ideas and concepts</w:t>
      </w:r>
    </w:p>
    <w:p>
      <w:pPr>
        <w:pStyle w:val="ListParagraph"/>
        <w:numPr>
          <w:ilvl w:val="0"/>
          <w:numId w:val="2"/>
        </w:numPr>
        <w:spacing w:before="40" w:after="80"/>
      </w:pPr>
      <w:r>
        <w:rPr>
          <w:rFonts w:ascii="맑은 고딕" w:cs="맑은 고딕" w:eastAsia="맑은 고딕" w:hAnsi="맑은 고딕"/>
          <w:b/>
          <w:bCs/>
        </w:rPr>
        <w:t xml:space="preserve">Developer Onboarding</w:t>
      </w:r>
      <w:r>
        <w:rPr>
          <w:rFonts w:ascii="맑은 고딕" w:cs="맑은 고딕" w:eastAsia="맑은 고딕" w:hAnsi="맑은 고딕"/>
        </w:rPr>
        <w:t xml:space="preserve">: Helping new developers learn frameworks</w:t>
      </w:r>
    </w:p>
    <w:p>
      <w:pPr>
        <w:pStyle w:val="ListParagraph"/>
        <w:numPr>
          <w:ilvl w:val="0"/>
          <w:numId w:val="2"/>
        </w:numPr>
        <w:spacing w:before="40" w:after="80"/>
      </w:pPr>
      <w:r>
        <w:rPr>
          <w:rFonts w:ascii="맑은 고딕" w:cs="맑은 고딕" w:eastAsia="맑은 고딕" w:hAnsi="맑은 고딕"/>
          <w:b/>
          <w:bCs/>
        </w:rPr>
        <w:t xml:space="preserve">Code Generation Research</w:t>
      </w:r>
      <w:r>
        <w:rPr>
          <w:rFonts w:ascii="맑은 고딕" w:cs="맑은 고딕" w:eastAsia="맑은 고딕" w:hAnsi="맑은 고딕"/>
        </w:rPr>
        <w:t xml:space="preserve">: Platform for studying AI code generation</w:t>
      </w:r>
    </w:p>
    <w:p>
      <w:pPr>
        <w:spacing w:after="200"/>
      </w:pPr>
      <w:r>
        <w:rPr>
          <w:rFonts w:ascii="맑은 고딕" w:cs="맑은 고딕" w:eastAsia="맑은 고딕" w:hAnsi="맑은 고딕"/>
          <w:b/>
          <w:bCs/>
        </w:rPr>
        <w:t xml:space="preserve">Educational Value</w:t>
      </w:r>
      <w:r>
        <w:rPr>
          <w:rFonts w:ascii="맑은 고딕" w:cs="맑은 고딕" w:eastAsia="맑은 고딕" w:hAnsi="맑은 고딕"/>
        </w:rPr>
        <w:t xml:space="preserve">: The system democratizes web development by removing technical barriers. Students and beginners can focus on learning concepts rather than fighting with environment setup.</w:t>
      </w:r>
    </w:p>
    <w:p>
      <w:pPr>
        <w:spacing w:after="200"/>
      </w:pPr>
      <w:r>
        <w:rPr>
          <w:rFonts w:ascii="맑은 고딕" w:cs="맑은 고딕" w:eastAsia="맑은 고딕" w:hAnsi="맑은 고딕"/>
          <w:b/>
          <w:bCs/>
        </w:rPr>
        <w:t xml:space="preserve">Developer Productivity</w:t>
      </w:r>
      <w:r>
        <w:rPr>
          <w:rFonts w:ascii="맑은 고딕" w:cs="맑은 고딕" w:eastAsia="맑은 고딕" w:hAnsi="맑은 고딕"/>
        </w:rPr>
        <w:t xml:space="preserve">: The system significantly reduces time-to-first-preview from 10-30 minutes to 30-45 seconds, enabling faster iteration and experimentation.</w:t>
      </w:r>
    </w:p>
    <w:p>
      <w:pPr>
        <w:pStyle w:val="Heading3"/>
      </w:pPr>
      <w:r>
        <w:rPr>
          <w:rFonts w:ascii="맑은 고딕" w:cs="맑은 고딕" w:eastAsia="맑은 고딕" w:hAnsi="맑은 고딕"/>
        </w:rPr>
        <w:t xml:space="preserve">8.3 Final Remarks</w:t>
      </w:r>
    </w:p>
    <w:p>
      <w:pPr>
        <w:spacing w:after="200"/>
      </w:pPr>
      <w:r>
        <w:rPr>
          <w:rFonts w:ascii="맑은 고딕" w:cs="맑은 고딕" w:eastAsia="맑은 고딕" w:hAnsi="맑은 고딕"/>
          <w:b/>
          <w:bCs/>
        </w:rPr>
        <w:t xml:space="preserve">Significance of the Work</w:t>
      </w:r>
      <w:r>
        <w:rPr>
          <w:rFonts w:ascii="맑은 고딕" w:cs="맑은 고딕" w:eastAsia="맑은 고딕" w:hAnsi="맑은 고딕"/>
        </w:rPr>
        <w:t xml:space="preserve">: This research demonstrates the feasibility of fully integrated code generation and execution environments. The combination of LLMs, WebContainer technology, and thoughtful system design creates a powerful tool that addresses real pain points in modern web development.</w:t>
      </w:r>
    </w:p>
    <w:p>
      <w:pPr>
        <w:spacing w:after="200"/>
      </w:pPr>
      <w:r>
        <w:rPr>
          <w:rFonts w:ascii="맑은 고딕" w:cs="맑은 고딕" w:eastAsia="맑은 고딕" w:hAnsi="맑은 고딕"/>
          <w:b/>
          <w:bCs/>
        </w:rPr>
        <w:t xml:space="preserve">Open Challenges</w:t>
      </w:r>
      <w:r>
        <w:rPr>
          <w:rFonts w:ascii="맑은 고딕" w:cs="맑은 고딕" w:eastAsia="맑은 고딕" w:hAnsi="맑은 고딕"/>
        </w:rPr>
        <w:t xml:space="preserve">: Several challenges remain: (1) expanding framework support, (2) improving code generation quality, (3) reducing WebContainer boot time, (4) handling larger and more complex projects.</w:t>
      </w:r>
    </w:p>
    <w:p>
      <w:pPr>
        <w:spacing w:after="200"/>
      </w:pPr>
      <w:r>
        <w:rPr>
          <w:rFonts w:ascii="맑은 고딕" w:cs="맑은 고딕" w:eastAsia="맑은 고딕" w:hAnsi="맑은 고딕"/>
          <w:b/>
          <w:bCs/>
        </w:rPr>
        <w:t xml:space="preserve">Call for Further Research</w:t>
      </w:r>
      <w:r>
        <w:rPr>
          <w:rFonts w:ascii="맑은 고딕" w:cs="맑은 고딕" w:eastAsia="맑은 고딕" w:hAnsi="맑은 고딕"/>
        </w:rPr>
        <w:t xml:space="preserve">: We encourage further research in: (1) fine-tuning models for code generation, (2) optimizing WebContainer performance, (3) multi-file dependency understanding, (4) collaborative editing in browser-based environments.</w:t>
      </w:r>
    </w:p>
    <w:p>
      <w:pPr>
        <w:spacing w:after="200"/>
      </w:pPr>
      <w:r>
        <w:rPr>
          <w:rFonts w:ascii="맑은 고딕" w:cs="맑은 고딕" w:eastAsia="맑은 고딕" w:hAnsi="맑은 고딕"/>
        </w:rPr>
        <w:t xml:space="preserve">Bolt-Vibe represents a step toward a future where the barriers between idea and implementation are minimal, where developers can focus on solving problems rather than configuring environments, and where AI assistance seamlessly integrates with execution. As LLMs continue to improve and browser-based execution technologies mature, we anticipate even more powerful and accessible development tools emerging from this research direction.</w:t>
      </w:r>
    </w:p>
    <w:p>
      <w:pPr>
        <w:pStyle w:val="Heading2"/>
      </w:pPr>
      <w:r>
        <w:rPr>
          <w:rFonts w:ascii="맑은 고딕" w:cs="맑은 고딕" w:eastAsia="맑은 고딕" w:hAnsi="맑은 고딕"/>
        </w:rPr>
        <w:t xml:space="preserve">References</w:t>
      </w:r>
    </w:p>
    <w:p>
      <w:pPr>
        <w:spacing w:after="200"/>
      </w:pPr>
      <w:r>
        <w:rPr>
          <w:rFonts w:ascii="맑은 고딕" w:cs="맑은 고딕" w:eastAsia="맑은 고딕" w:hAnsi="맑은 고딕"/>
          <w:color w:val="0563C1"/>
          <w:u w:val="single"/>
        </w:rPr>
        <w:t xml:space="preserve">1</w:t>
      </w:r>
      <w:r>
        <w:rPr>
          <w:rFonts w:ascii="맑은 고딕" w:cs="맑은 고딕" w:eastAsia="맑은 고딕" w:hAnsi="맑은 고딕"/>
          <w:color w:val="70AD47"/>
        </w:rPr>
        <w:t xml:space="preserve"> (2024)</w:t>
      </w:r>
      <w:r>
        <w:rPr>
          <w:rFonts w:ascii="맑은 고딕" w:cs="맑은 고딕" w:eastAsia="맑은 고딕" w:hAnsi="맑은 고딕"/>
        </w:rPr>
        <w:t xml:space="preserve">. Next.js 15 Documentation. Retrieved from https://nextjs.org/docs</w:t>
      </w:r>
    </w:p>
    <w:p>
      <w:pPr>
        <w:spacing w:after="200"/>
      </w:pPr>
      <w:r>
        <w:rPr>
          <w:rFonts w:ascii="맑은 고딕" w:cs="맑은 고딕" w:eastAsia="맑은 고딕" w:hAnsi="맑은 고딕"/>
          <w:color w:val="0563C1"/>
          <w:u w:val="single"/>
        </w:rPr>
        <w:t xml:space="preserve">2</w:t>
      </w:r>
      <w:r>
        <w:rPr>
          <w:rFonts w:ascii="맑은 고딕" w:cs="맑은 고딕" w:eastAsia="맑은 고딕" w:hAnsi="맑은 고딕"/>
          <w:color w:val="70AD47"/>
        </w:rPr>
        <w:t xml:space="preserve"> (2024)</w:t>
      </w:r>
      <w:r>
        <w:rPr>
          <w:rFonts w:ascii="맑은 고딕" w:cs="맑은 고딕" w:eastAsia="맑은 고딕" w:hAnsi="맑은 고딕"/>
        </w:rPr>
        <w:t xml:space="preserve">. React Documentation. Retrieved from https://react.dev</w:t>
      </w:r>
    </w:p>
    <w:p>
      <w:pPr>
        <w:spacing w:after="200"/>
      </w:pPr>
      <w:r>
        <w:rPr>
          <w:rFonts w:ascii="맑은 고딕" w:cs="맑은 고딕" w:eastAsia="맑은 고딕" w:hAnsi="맑은 고딕"/>
          <w:color w:val="0563C1"/>
          <w:u w:val="single"/>
        </w:rPr>
        <w:t xml:space="preserve">3</w:t>
      </w:r>
      <w:r>
        <w:rPr>
          <w:rFonts w:ascii="맑은 고딕" w:cs="맑은 고딕" w:eastAsia="맑은 고딕" w:hAnsi="맑은 고딕"/>
          <w:color w:val="70AD47"/>
        </w:rPr>
        <w:t xml:space="preserve"> (2021)</w:t>
      </w:r>
      <w:r>
        <w:rPr>
          <w:rFonts w:ascii="맑은 고딕" w:cs="맑은 고딕" w:eastAsia="맑은 고딕" w:hAnsi="맑은 고딕"/>
        </w:rPr>
        <w:t xml:space="preserve">. Evaluating large language models trained on code. arXiv preprint arXiv:2107.03374.</w:t>
      </w:r>
    </w:p>
    <w:p>
      <w:pPr>
        <w:spacing w:after="200"/>
      </w:pPr>
      <w:r>
        <w:rPr>
          <w:rFonts w:ascii="맑은 고딕" w:cs="맑은 고딕" w:eastAsia="맑은 고딕" w:hAnsi="맑은 고딕"/>
          <w:color w:val="0563C1"/>
          <w:u w:val="single"/>
        </w:rPr>
        <w:t xml:space="preserve">4</w:t>
      </w:r>
      <w:r>
        <w:rPr>
          <w:rFonts w:ascii="맑은 고딕" w:cs="맑은 고딕" w:eastAsia="맑은 고딕" w:hAnsi="맑은 고딕"/>
          <w:color w:val="70AD47"/>
        </w:rPr>
        <w:t xml:space="preserve"> (2024)</w:t>
      </w:r>
      <w:r>
        <w:rPr>
          <w:rFonts w:ascii="맑은 고딕" w:cs="맑은 고딕" w:eastAsia="맑은 고딕" w:hAnsi="맑은 고딕"/>
        </w:rPr>
        <w:t xml:space="preserve">. Vite Guide. Retrieved from https://vitejs.dev/guide/</w:t>
      </w:r>
    </w:p>
    <w:p>
      <w:pPr>
        <w:spacing w:after="200"/>
      </w:pPr>
      <w:r>
        <w:rPr>
          <w:rFonts w:ascii="맑은 고딕" w:cs="맑은 고딕" w:eastAsia="맑은 고딕" w:hAnsi="맑은 고딕"/>
          <w:color w:val="0563C1"/>
          <w:u w:val="single"/>
        </w:rPr>
        <w:t xml:space="preserve">5</w:t>
      </w:r>
      <w:r>
        <w:rPr>
          <w:rFonts w:ascii="맑은 고딕" w:cs="맑은 고딕" w:eastAsia="맑은 고딕" w:hAnsi="맑은 고딕"/>
          <w:color w:val="70AD47"/>
        </w:rPr>
        <w:t xml:space="preserve"> (2024)</w:t>
      </w:r>
      <w:r>
        <w:rPr>
          <w:rFonts w:ascii="맑은 고딕" w:cs="맑은 고딕" w:eastAsia="맑은 고딕" w:hAnsi="맑은 고딕"/>
        </w:rPr>
        <w:t xml:space="preserve">. Next.js vs React: When to Use What. Retrieved from https://nextjs.org/docs/app/building-your-application/routing</w:t>
      </w:r>
    </w:p>
    <w:p>
      <w:pPr>
        <w:spacing w:after="200"/>
      </w:pPr>
      <w:r>
        <w:rPr>
          <w:rFonts w:ascii="맑은 고딕" w:cs="맑은 고딕" w:eastAsia="맑은 고딕" w:hAnsi="맑은 고딕"/>
          <w:color w:val="0563C1"/>
          <w:u w:val="single"/>
        </w:rPr>
        <w:t xml:space="preserve">6</w:t>
      </w:r>
      <w:r>
        <w:rPr>
          <w:rFonts w:ascii="맑은 고딕" w:cs="맑은 고딕" w:eastAsia="맑은 고딕" w:hAnsi="맑은 고딕"/>
          <w:color w:val="70AD47"/>
        </w:rPr>
        <w:t xml:space="preserve"> (2022)</w:t>
      </w:r>
      <w:r>
        <w:rPr>
          <w:rFonts w:ascii="맑은 고딕" w:cs="맑은 고딕" w:eastAsia="맑은 고딕" w:hAnsi="맑은 고딕"/>
        </w:rPr>
        <w:t xml:space="preserve">. Introducing WebContainer: Run Node.js in the Browser. Retrieved from https://blog.stackblitz.com/posts/introducing-webcontainer-api/</w:t>
      </w:r>
    </w:p>
    <w:p>
      <w:pPr>
        <w:spacing w:after="200"/>
      </w:pPr>
      <w:r>
        <w:rPr>
          <w:rFonts w:ascii="맑은 고딕" w:cs="맑은 고딕" w:eastAsia="맑은 고딕" w:hAnsi="맑은 고딕"/>
          <w:color w:val="0563C1"/>
          <w:u w:val="single"/>
        </w:rPr>
        <w:t xml:space="preserve">7</w:t>
      </w:r>
      <w:r>
        <w:rPr>
          <w:rFonts w:ascii="맑은 고딕" w:cs="맑은 고딕" w:eastAsia="맑은 고딕" w:hAnsi="맑은 고딕"/>
          <w:color w:val="70AD47"/>
        </w:rPr>
        <w:t xml:space="preserve"> (2023)</w:t>
      </w:r>
      <w:r>
        <w:rPr>
          <w:rFonts w:ascii="맑은 고딕" w:cs="맑은 고딕" w:eastAsia="맑은 고딕" w:hAnsi="맑은 고딕"/>
        </w:rPr>
        <w:t xml:space="preserve">. GPT-4 Technical Report. arXiv preprint arXiv:2303.08774.</w:t>
      </w:r>
    </w:p>
    <w:p>
      <w:pPr>
        <w:spacing w:after="200"/>
      </w:pPr>
      <w:r>
        <w:rPr>
          <w:rFonts w:ascii="맑은 고딕" w:cs="맑은 고딕" w:eastAsia="맑은 고딕" w:hAnsi="맑은 고딕"/>
          <w:color w:val="0563C1"/>
          <w:u w:val="single"/>
        </w:rPr>
        <w:t xml:space="preserve">8</w:t>
      </w:r>
      <w:r>
        <w:rPr>
          <w:rFonts w:ascii="맑은 고딕" w:cs="맑은 고딕" w:eastAsia="맑은 고딕" w:hAnsi="맑은 고딕"/>
          <w:color w:val="70AD47"/>
        </w:rPr>
        <w:t xml:space="preserve"> (2024)</w:t>
      </w:r>
      <w:r>
        <w:rPr>
          <w:rFonts w:ascii="맑은 고딕" w:cs="맑은 고딕" w:eastAsia="맑은 고딕" w:hAnsi="맑은 고딕"/>
        </w:rPr>
        <w:t xml:space="preserve">. Claude 3 Model Card. Retrieved from https://www.anthropic.com/research/claude-3-model-card</w:t>
      </w:r>
    </w:p>
    <w:p>
      <w:pPr>
        <w:spacing w:after="200"/>
      </w:pPr>
      <w:r>
        <w:rPr>
          <w:rFonts w:ascii="맑은 고딕" w:cs="맑은 고딕" w:eastAsia="맑은 고딕" w:hAnsi="맑은 고딕"/>
          <w:color w:val="0563C1"/>
          <w:u w:val="single"/>
        </w:rPr>
        <w:t xml:space="preserve">9</w:t>
      </w:r>
      <w:r>
        <w:rPr>
          <w:rFonts w:ascii="맑은 고딕" w:cs="맑은 고딕" w:eastAsia="맑은 고딕" w:hAnsi="맑은 고딕"/>
          <w:color w:val="70AD47"/>
        </w:rPr>
        <w:t xml:space="preserve"> (2022)</w:t>
      </w:r>
      <w:r>
        <w:rPr>
          <w:rFonts w:ascii="맑은 고딕" w:cs="맑은 고딕" w:eastAsia="맑은 고딕" w:hAnsi="맑은 고딕"/>
        </w:rPr>
        <w:t xml:space="preserve">. Chain-of-thought prompting elicits reasoning in large language models. Advances in Neural Information Processing Systems, 35, 24824-24837.</w:t>
      </w:r>
    </w:p>
    <w:p>
      <w:pPr>
        <w:spacing w:after="200"/>
      </w:pPr>
      <w:r>
        <w:rPr>
          <w:rFonts w:ascii="맑은 고딕" w:cs="맑은 고딕" w:eastAsia="맑은 고딕" w:hAnsi="맑은 고딕"/>
          <w:color w:val="0563C1"/>
          <w:u w:val="single"/>
        </w:rPr>
        <w:t xml:space="preserve">10</w:t>
      </w:r>
      <w:r>
        <w:rPr>
          <w:rFonts w:ascii="맑은 고딕" w:cs="맑은 고딕" w:eastAsia="맑은 고딕" w:hAnsi="맑은 고딕"/>
          <w:color w:val="70AD47"/>
        </w:rPr>
        <w:t xml:space="preserve"> (2020)</w:t>
      </w:r>
      <w:r>
        <w:rPr>
          <w:rFonts w:ascii="맑은 고딕" w:cs="맑은 고딕" w:eastAsia="맑은 고딕" w:hAnsi="맑은 고딕"/>
        </w:rPr>
        <w:t xml:space="preserve">. Language models are few-shot learners. Advances in neural information processing systems, 33, 1877-1901.</w:t>
      </w:r>
    </w:p>
    <w:p>
      <w:pPr>
        <w:spacing w:after="200"/>
      </w:pPr>
      <w:r>
        <w:rPr>
          <w:rFonts w:ascii="맑은 고딕" w:cs="맑은 고딕" w:eastAsia="맑은 고딕" w:hAnsi="맑은 고딕"/>
          <w:color w:val="0563C1"/>
          <w:u w:val="single"/>
        </w:rPr>
        <w:t xml:space="preserve">11</w:t>
      </w:r>
      <w:r>
        <w:rPr>
          <w:rFonts w:ascii="맑은 고딕" w:cs="맑은 고딕" w:eastAsia="맑은 고딕" w:hAnsi="맑은 고딕"/>
          <w:color w:val="70AD47"/>
        </w:rPr>
        <w:t xml:space="preserve"> (2017)</w:t>
      </w:r>
      <w:r>
        <w:rPr>
          <w:rFonts w:ascii="맑은 고딕" w:cs="맑은 고딕" w:eastAsia="맑은 고딕" w:hAnsi="맑은 고딕"/>
        </w:rPr>
        <w:t xml:space="preserve">. Bringing the web up to speed with WebAssembly. Communications of the ACM, 60(12), 40-49.</w:t>
      </w:r>
    </w:p>
    <w:p>
      <w:pPr>
        <w:spacing w:after="200"/>
      </w:pPr>
      <w:r>
        <w:rPr>
          <w:rFonts w:ascii="맑은 고딕" w:cs="맑은 고딕" w:eastAsia="맑은 고딕" w:hAnsi="맑은 고딕"/>
          <w:color w:val="0563C1"/>
          <w:u w:val="single"/>
        </w:rPr>
        <w:t xml:space="preserve">12</w:t>
      </w:r>
      <w:r>
        <w:rPr>
          <w:rFonts w:ascii="맑은 고딕" w:cs="맑은 고딕" w:eastAsia="맑은 고딕" w:hAnsi="맑은 고딕"/>
          <w:color w:val="70AD47"/>
        </w:rPr>
        <w:t xml:space="preserve"> (2023)</w:t>
      </w:r>
      <w:r>
        <w:rPr>
          <w:rFonts w:ascii="맑은 고딕" w:cs="맑은 고딕" w:eastAsia="맑은 고딕" w:hAnsi="맑은 고딕"/>
        </w:rPr>
        <w:t xml:space="preserve">. Deep Dive into WebContainer Internals. StackBlitz Blog. Retrieved from https://blog.stackblitz.com</w:t>
      </w:r>
    </w:p>
    <w:p>
      <w:pPr>
        <w:spacing w:after="200"/>
      </w:pPr>
      <w:r>
        <w:rPr>
          <w:rFonts w:ascii="맑은 고딕" w:cs="맑은 고딕" w:eastAsia="맑은 고딕" w:hAnsi="맑은 고딕"/>
          <w:color w:val="0563C1"/>
          <w:u w:val="single"/>
        </w:rPr>
        <w:t xml:space="preserve">13</w:t>
      </w:r>
      <w:r>
        <w:rPr>
          <w:rFonts w:ascii="맑은 고딕" w:cs="맑은 고딕" w:eastAsia="맑은 고딕" w:hAnsi="맑은 고딕"/>
          <w:color w:val="70AD47"/>
        </w:rPr>
        <w:t xml:space="preserve"> (2024)</w:t>
      </w:r>
      <w:r>
        <w:rPr>
          <w:rFonts w:ascii="맑은 고딕" w:cs="맑은 고딕" w:eastAsia="맑은 고딕" w:hAnsi="맑은 고딕"/>
        </w:rPr>
        <w:t xml:space="preserve">. Pyodide: Python with the scientific stack, compiled to WebAssembly. Retrieved from https://pyodide.org</w:t>
      </w:r>
    </w:p>
    <w:p>
      <w:pPr>
        <w:spacing w:after="200"/>
      </w:pPr>
      <w:r>
        <w:rPr>
          <w:rFonts w:ascii="맑은 고딕" w:cs="맑은 고딕" w:eastAsia="맑은 고딕" w:hAnsi="맑은 고딕"/>
          <w:color w:val="0563C1"/>
          <w:u w:val="single"/>
        </w:rPr>
        <w:t xml:space="preserve">14</w:t>
      </w:r>
      <w:r>
        <w:rPr>
          <w:rFonts w:ascii="맑은 고딕" w:cs="맑은 고딕" w:eastAsia="맑은 고딕" w:hAnsi="맑은 고딕"/>
          <w:color w:val="70AD47"/>
        </w:rPr>
        <w:t xml:space="preserve"> (2011)</w:t>
      </w:r>
      <w:r>
        <w:rPr>
          <w:rFonts w:ascii="맑은 고딕" w:cs="맑은 고딕" w:eastAsia="맑은 고딕" w:hAnsi="맑은 고딕"/>
        </w:rPr>
        <w:t xml:space="preserve">. Emscripten: an LLVM-to-JavaScript compiler. In Proceedings of the ACM international conference companion on Object oriented programming systems languages and applications companion (pp. 301-312).</w:t>
      </w:r>
    </w:p>
    <w:p>
      <w:pPr>
        <w:spacing w:after="200"/>
      </w:pPr>
      <w:r>
        <w:rPr>
          <w:rFonts w:ascii="맑은 고딕" w:cs="맑은 고딕" w:eastAsia="맑은 고딕" w:hAnsi="맑은 고딕"/>
          <w:color w:val="0563C1"/>
          <w:u w:val="single"/>
        </w:rPr>
        <w:t xml:space="preserve">15</w:t>
      </w:r>
      <w:r>
        <w:rPr>
          <w:rFonts w:ascii="맑은 고딕" w:cs="맑은 고딕" w:eastAsia="맑은 고딕" w:hAnsi="맑은 고딕"/>
          <w:color w:val="70AD47"/>
        </w:rPr>
        <w:t xml:space="preserve"> (2024)</w:t>
      </w:r>
      <w:r>
        <w:rPr>
          <w:rFonts w:ascii="맑은 고딕" w:cs="맑은 고딕" w:eastAsia="맑은 고딕" w:hAnsi="맑은 고딕"/>
        </w:rPr>
        <w:t xml:space="preserve">. Browser Security Model. Retrieved from https://developer.mozilla.org/en-US/docs/Web/Security</w:t>
      </w:r>
    </w:p>
    <w:p>
      <w:pPr>
        <w:spacing w:after="200"/>
      </w:pPr>
      <w:r>
        <w:rPr>
          <w:rFonts w:ascii="맑은 고딕" w:cs="맑은 고딕" w:eastAsia="맑은 고딕" w:hAnsi="맑은 고딕"/>
          <w:color w:val="0563C1"/>
          <w:u w:val="single"/>
        </w:rPr>
        <w:t xml:space="preserve">16</w:t>
      </w:r>
      <w:r>
        <w:rPr>
          <w:rFonts w:ascii="맑은 고딕" w:cs="맑은 고딕" w:eastAsia="맑은 고딕" w:hAnsi="맑은 고딕"/>
          <w:color w:val="70AD47"/>
        </w:rPr>
        <w:t xml:space="preserve"> (2024)</w:t>
      </w:r>
      <w:r>
        <w:rPr>
          <w:rFonts w:ascii="맑은 고딕" w:cs="맑은 고딕" w:eastAsia="맑은 고딕" w:hAnsi="맑은 고딕"/>
        </w:rPr>
        <w:t xml:space="preserve">. CodeSandbox: The Cloud Development Platform. Retrieved from https://codesandbox.io</w:t>
      </w:r>
    </w:p>
    <w:p>
      <w:pPr>
        <w:spacing w:after="200"/>
      </w:pPr>
      <w:r>
        <w:rPr>
          <w:rFonts w:ascii="맑은 고딕" w:cs="맑은 고딕" w:eastAsia="맑은 고딕" w:hAnsi="맑은 고딕"/>
          <w:color w:val="0563C1"/>
          <w:u w:val="single"/>
        </w:rPr>
        <w:t xml:space="preserve">17</w:t>
      </w:r>
      <w:r>
        <w:rPr>
          <w:rFonts w:ascii="맑은 고딕" w:cs="맑은 고딕" w:eastAsia="맑은 고딕" w:hAnsi="맑은 고딕"/>
          <w:color w:val="70AD47"/>
        </w:rPr>
        <w:t xml:space="preserve"> (2024)</w:t>
      </w:r>
      <w:r>
        <w:rPr>
          <w:rFonts w:ascii="맑은 고딕" w:cs="맑은 고딕" w:eastAsia="맑은 고딕" w:hAnsi="맑은 고딕"/>
        </w:rPr>
        <w:t xml:space="preserve">. Replit: The Collaborative Browser-Based IDE. Retrieved from https://replit.com</w:t>
      </w:r>
    </w:p>
    <w:p>
      <w:pPr>
        <w:spacing w:after="200"/>
      </w:pPr>
      <w:r>
        <w:rPr>
          <w:rFonts w:ascii="맑은 고딕" w:cs="맑은 고딕" w:eastAsia="맑은 고딕" w:hAnsi="맑은 고딕"/>
          <w:color w:val="0563C1"/>
          <w:u w:val="single"/>
        </w:rPr>
        <w:t xml:space="preserve">18</w:t>
      </w:r>
      <w:r>
        <w:rPr>
          <w:rFonts w:ascii="맑은 고딕" w:cs="맑은 고딕" w:eastAsia="맑은 고딕" w:hAnsi="맑은 고딕"/>
          <w:color w:val="70AD47"/>
        </w:rPr>
        <w:t xml:space="preserve"> (2023)</w:t>
      </w:r>
      <w:r>
        <w:rPr>
          <w:rFonts w:ascii="맑은 고딕" w:cs="맑은 고딕" w:eastAsia="맑은 고딕" w:hAnsi="맑은 고딕"/>
        </w:rPr>
        <w:t xml:space="preserve">. Introducing v0.dev: Generate UI with AI. Retrieved from https://v0.dev</w:t>
      </w:r>
    </w:p>
    <w:p>
      <w:pPr>
        <w:spacing w:after="200"/>
      </w:pPr>
      <w:r>
        <w:rPr>
          <w:rFonts w:ascii="맑은 고딕" w:cs="맑은 고딕" w:eastAsia="맑은 고딕" w:hAnsi="맑은 고딕"/>
          <w:color w:val="0563C1"/>
          <w:u w:val="single"/>
        </w:rPr>
        <w:t xml:space="preserve">19</w:t>
      </w:r>
      <w:r>
        <w:rPr>
          <w:rFonts w:ascii="맑은 고딕" w:cs="맑은 고딕" w:eastAsia="맑은 고딕" w:hAnsi="맑은 고딕"/>
          <w:color w:val="70AD47"/>
        </w:rPr>
        <w:t xml:space="preserve"> (2024)</w:t>
      </w:r>
      <w:r>
        <w:rPr>
          <w:rFonts w:ascii="맑은 고딕" w:cs="맑은 고딕" w:eastAsia="맑은 고딕" w:hAnsi="맑은 고딕"/>
        </w:rPr>
        <w:t xml:space="preserve">. Create React App. Retrieved from https://create-react-app.dev</w:t>
      </w:r>
    </w:p>
    <w:p>
      <w:pPr>
        <w:spacing w:after="200"/>
      </w:pPr>
      <w:r>
        <w:rPr>
          <w:rFonts w:ascii="맑은 고딕" w:cs="맑은 고딕" w:eastAsia="맑은 고딕" w:hAnsi="맑은 고딕"/>
          <w:color w:val="0563C1"/>
          <w:u w:val="single"/>
        </w:rPr>
        <w:t xml:space="preserve">20</w:t>
      </w:r>
      <w:r>
        <w:rPr>
          <w:rFonts w:ascii="맑은 고딕" w:cs="맑은 고딕" w:eastAsia="맑은 고딕" w:hAnsi="맑은 고딕"/>
          <w:color w:val="70AD47"/>
        </w:rPr>
        <w:t xml:space="preserve"> (2024)</w:t>
      </w:r>
      <w:r>
        <w:rPr>
          <w:rFonts w:ascii="맑은 고딕" w:cs="맑은 고딕" w:eastAsia="맑은 고딕" w:hAnsi="맑은 고딕"/>
        </w:rPr>
        <w:t xml:space="preserve">. Monaco Editor: Code Editor for the Browser. Retrieved from https://microsoft.github.io/monaco-editor/</w:t>
      </w:r>
    </w:p>
    <w:p>
      <w:pPr>
        <w:spacing w:after="200"/>
      </w:pPr>
      <w:r>
        <w:rPr>
          <w:rFonts w:ascii="맑은 고딕" w:cs="맑은 고딕" w:eastAsia="맑은 고딕" w:hAnsi="맑은 고딕"/>
          <w:color w:val="0563C1"/>
          <w:u w:val="single"/>
        </w:rPr>
        <w:t xml:space="preserve">21</w:t>
      </w:r>
      <w:r>
        <w:rPr>
          <w:rFonts w:ascii="맑은 고딕" w:cs="맑은 고딕" w:eastAsia="맑은 고딕" w:hAnsi="맑은 고딕"/>
          <w:color w:val="70AD47"/>
        </w:rPr>
        <w:t xml:space="preserve"> (2024)</w:t>
      </w:r>
      <w:r>
        <w:rPr>
          <w:rFonts w:ascii="맑은 고딕" w:cs="맑은 고딕" w:eastAsia="맑은 고딕" w:hAnsi="맑은 고딕"/>
        </w:rPr>
        <w:t xml:space="preserve">. Radix UI Primitives. Retrieved from https://www.radix-ui.com</w:t>
      </w:r>
    </w:p>
    <w:p>
      <w:pPr>
        <w:spacing w:after="200"/>
      </w:pPr>
      <w:r>
        <w:rPr>
          <w:rFonts w:ascii="맑은 고딕" w:cs="맑은 고딕" w:eastAsia="맑은 고딕" w:hAnsi="맑은 고딕"/>
          <w:color w:val="0563C1"/>
          <w:u w:val="single"/>
        </w:rPr>
        <w:t xml:space="preserve">22</w:t>
      </w:r>
      <w:r>
        <w:rPr>
          <w:rFonts w:ascii="맑은 고딕" w:cs="맑은 고딕" w:eastAsia="맑은 고딕" w:hAnsi="맑은 고딕"/>
          <w:color w:val="70AD47"/>
        </w:rPr>
        <w:t xml:space="preserve"> (2024)</w:t>
      </w:r>
      <w:r>
        <w:rPr>
          <w:rFonts w:ascii="맑은 고딕" w:cs="맑은 고딕" w:eastAsia="맑은 고딕" w:hAnsi="맑은 고딕"/>
        </w:rPr>
        <w:t xml:space="preserve">. Tailwind CSS Documentation. Retrieved from https://tailwindcss.com/docs</w:t>
      </w:r>
    </w:p>
    <w:p>
      <w:pPr>
        <w:spacing w:after="200"/>
      </w:pPr>
      <w:r>
        <w:rPr>
          <w:rFonts w:ascii="맑은 고딕" w:cs="맑은 고딕" w:eastAsia="맑은 고딕" w:hAnsi="맑은 고딕"/>
          <w:color w:val="0563C1"/>
          <w:u w:val="single"/>
        </w:rPr>
        <w:t xml:space="preserve">23</w:t>
      </w:r>
      <w:r>
        <w:rPr>
          <w:rFonts w:ascii="맑은 고딕" w:cs="맑은 고딕" w:eastAsia="맑은 고딕" w:hAnsi="맑은 고딕"/>
          <w:color w:val="70AD47"/>
        </w:rPr>
        <w:t xml:space="preserve"> (2024)</w:t>
      </w:r>
      <w:r>
        <w:rPr>
          <w:rFonts w:ascii="맑은 고딕" w:cs="맑은 고딕" w:eastAsia="맑은 고딕" w:hAnsi="맑은 고딕"/>
        </w:rPr>
        <w:t xml:space="preserve">. Groq API Documentation. Retrieved from https://groq.com</w:t>
      </w:r>
    </w:p>
    <w:p>
      <w:pPr>
        <w:spacing w:after="200"/>
      </w:pPr>
      <w:r>
        <w:rPr>
          <w:rFonts w:ascii="맑은 고딕" w:cs="맑은 고딕" w:eastAsia="맑은 고딕" w:hAnsi="맑은 고딕"/>
          <w:color w:val="0563C1"/>
          <w:u w:val="single"/>
        </w:rPr>
        <w:t xml:space="preserve">24</w:t>
      </w:r>
      <w:r>
        <w:rPr>
          <w:rFonts w:ascii="맑은 고딕" w:cs="맑은 고딕" w:eastAsia="맑은 고딕" w:hAnsi="맑은 고딕"/>
          <w:color w:val="70AD47"/>
        </w:rPr>
        <w:t xml:space="preserve"> (2024)</w:t>
      </w:r>
      <w:r>
        <w:rPr>
          <w:rFonts w:ascii="맑은 고딕" w:cs="맑은 고딕" w:eastAsia="맑은 고딕" w:hAnsi="맑은 고딕"/>
        </w:rPr>
        <w:t xml:space="preserve">. Vercel AI SDK Documentation. Retrieved from https://sdk.vercel.ai/docs</w:t>
      </w:r>
    </w:p>
    <w:p>
      <w:pPr>
        <w:spacing w:after="200"/>
      </w:pPr>
      <w:r>
        <w:rPr>
          <w:rFonts w:ascii="맑은 고딕" w:cs="맑은 고딕" w:eastAsia="맑은 고딕" w:hAnsi="맑은 고딕"/>
          <w:color w:val="0563C1"/>
          <w:u w:val="single"/>
        </w:rPr>
        <w:t xml:space="preserve">25</w:t>
      </w:r>
      <w:r>
        <w:rPr>
          <w:rFonts w:ascii="맑은 고딕" w:cs="맑은 고딕" w:eastAsia="맑은 고딕" w:hAnsi="맑은 고딕"/>
          <w:color w:val="70AD47"/>
        </w:rPr>
        <w:t xml:space="preserve"> (2024)</w:t>
      </w:r>
      <w:r>
        <w:rPr>
          <w:rFonts w:ascii="맑은 고딕" w:cs="맑은 고딕" w:eastAsia="맑은 고딕" w:hAnsi="맑은 고딕"/>
        </w:rPr>
        <w:t xml:space="preserve">. Nushell: A New Type of Shell. Retrieved from https://www.nushell.sh</w:t>
      </w:r>
    </w:p>
    <w:p>
      <w:pPr>
        <w:spacing w:after="200"/>
      </w:pPr>
      <w:r>
        <w:rPr>
          <w:rFonts w:ascii="맑은 고딕" w:cs="맑은 고딕" w:eastAsia="맑은 고딕" w:hAnsi="맑은 고딕"/>
          <w:color w:val="0563C1"/>
          <w:u w:val="single"/>
        </w:rPr>
        <w:t xml:space="preserve">26</w:t>
      </w:r>
      <w:r>
        <w:rPr>
          <w:rFonts w:ascii="맑은 고딕" w:cs="맑은 고딕" w:eastAsia="맑은 고딕" w:hAnsi="맑은 고딕"/>
          <w:color w:val="70AD47"/>
        </w:rPr>
        <w:t xml:space="preserve"> (2019)</w:t>
      </w:r>
      <w:r>
        <w:rPr>
          <w:rFonts w:ascii="맑은 고딕" w:cs="맑은 고딕" w:eastAsia="맑은 고딕" w:hAnsi="맑은 고딕"/>
        </w:rPr>
        <w:t xml:space="preserve">. WebAssembly Core Specification. W3C Recommendation. Retrieved from https://www.w3.org/TR/wasm-core-1/</w:t>
      </w:r>
    </w:p>
    <w:p>
      <w:pPr>
        <w:spacing w:after="200"/>
      </w:pPr>
      <w:r>
        <w:rPr>
          <w:rFonts w:ascii="맑은 고딕" w:cs="맑은 고딕" w:eastAsia="맑은 고딕" w:hAnsi="맑은 고딕"/>
          <w:color w:val="0563C1"/>
          <w:u w:val="single"/>
        </w:rPr>
        <w:t xml:space="preserve">27</w:t>
      </w:r>
      <w:r>
        <w:rPr>
          <w:rFonts w:ascii="맑은 고딕" w:cs="맑은 고딕" w:eastAsia="맑은 고딕" w:hAnsi="맑은 고딕"/>
          <w:color w:val="70AD47"/>
        </w:rPr>
        <w:t xml:space="preserve"> (2024)</w:t>
      </w:r>
      <w:r>
        <w:rPr>
          <w:rFonts w:ascii="맑은 고딕" w:cs="맑은 고딕" w:eastAsia="맑은 고딕" w:hAnsi="맑은 고딕"/>
        </w:rPr>
        <w:t xml:space="preserve">. npm Documentation. Retrieved from https://docs.npmjs.com</w:t>
      </w:r>
    </w:p>
    <w:p>
      <w:pPr>
        <w:spacing w:after="200"/>
      </w:pPr>
      <w:r>
        <w:rPr>
          <w:rFonts w:ascii="맑은 고딕" w:cs="맑은 고딕" w:eastAsia="맑은 고딕" w:hAnsi="맑은 고딕"/>
          <w:color w:val="0563C1"/>
          <w:u w:val="single"/>
        </w:rPr>
        <w:t xml:space="preserve">28</w:t>
      </w:r>
      <w:r>
        <w:rPr>
          <w:rFonts w:ascii="맑은 고딕" w:cs="맑은 고딕" w:eastAsia="맑은 고딕" w:hAnsi="맑은 고딕"/>
          <w:color w:val="70AD47"/>
        </w:rPr>
        <w:t xml:space="preserve"> (2024)</w:t>
      </w:r>
      <w:r>
        <w:rPr>
          <w:rFonts w:ascii="맑은 고딕" w:cs="맑은 고딕" w:eastAsia="맑은 고딕" w:hAnsi="맑은 고딕"/>
        </w:rPr>
        <w:t xml:space="preserve">. TypeScript Documentation. Retrieved from https://www.typescriptlang.org/docs</w:t>
      </w:r>
    </w:p>
    <w:p>
      <w:pPr>
        <w:spacing w:after="200"/>
      </w:pPr>
      <w:r>
        <w:rPr>
          <w:rFonts w:ascii="맑은 고딕" w:cs="맑은 고딕" w:eastAsia="맑은 고딕" w:hAnsi="맑은 고딕"/>
          <w:color w:val="0563C1"/>
          <w:u w:val="single"/>
        </w:rPr>
        <w:t xml:space="preserve">29</w:t>
      </w:r>
      <w:r>
        <w:rPr>
          <w:rFonts w:ascii="맑은 고딕" w:cs="맑은 고딕" w:eastAsia="맑은 고딕" w:hAnsi="맑은 고딕"/>
          <w:color w:val="70AD47"/>
        </w:rPr>
        <w:t xml:space="preserve"> (2024)</w:t>
      </w:r>
      <w:r>
        <w:rPr>
          <w:rFonts w:ascii="맑은 고딕" w:cs="맑은 고딕" w:eastAsia="맑은 고딕" w:hAnsi="맑은 고딕"/>
        </w:rPr>
        <w:t xml:space="preserve">. Express.js Documentation. Retrieved from https://expressjs.com</w:t>
      </w:r>
    </w:p>
    <w:p>
      <w:pPr>
        <w:spacing w:after="200"/>
      </w:pPr>
      <w:r>
        <w:rPr>
          <w:rFonts w:ascii="맑은 고딕" w:cs="맑은 고딕" w:eastAsia="맑은 고딕" w:hAnsi="맑은 고딕"/>
          <w:color w:val="0563C1"/>
          <w:u w:val="single"/>
        </w:rPr>
        <w:t xml:space="preserve">30</w:t>
      </w:r>
      <w:r>
        <w:rPr>
          <w:rFonts w:ascii="맑은 고딕" w:cs="맑은 고딕" w:eastAsia="맑은 고딕" w:hAnsi="맑은 고딕"/>
          <w:color w:val="70AD47"/>
        </w:rPr>
        <w:t xml:space="preserve"> (2024)</w:t>
      </w:r>
      <w:r>
        <w:rPr>
          <w:rFonts w:ascii="맑은 고딕" w:cs="맑은 고딕" w:eastAsia="맑은 고딕" w:hAnsi="맑은 고딕"/>
        </w:rPr>
        <w:t xml:space="preserve">. React Hooks Documentation. Retrieved from https://react.dev/reference/react</w:t>
      </w:r>
    </w:p>
    <w:p>
      <w:pPr>
        <w:spacing w:after="200"/>
      </w:pPr>
      <w:r>
        <w:rPr>
          <w:rFonts w:ascii="맑은 고딕" w:cs="맑은 고딕" w:eastAsia="맑은 고딕" w:hAnsi="맑은 고딕"/>
          <w:color w:val="0563C1"/>
          <w:u w:val="single"/>
        </w:rPr>
        <w:t xml:space="preserve">31</w:t>
      </w:r>
      <w:r>
        <w:rPr>
          <w:rFonts w:ascii="맑은 고딕" w:cs="맑은 고딕" w:eastAsia="맑은 고딕" w:hAnsi="맑은 고딕"/>
          <w:color w:val="70AD47"/>
        </w:rPr>
        <w:t xml:space="preserve"> (2024)</w:t>
      </w:r>
      <w:r>
        <w:rPr>
          <w:rFonts w:ascii="맑은 고딕" w:cs="맑은 고딕" w:eastAsia="맑은 고딕" w:hAnsi="맑은 고딕"/>
        </w:rPr>
        <w:t xml:space="preserve">. Next.js App Router Documentation. Retrieved from https://nextjs.org/docs/app</w:t>
      </w:r>
    </w:p>
    <w:p>
      <w:pPr>
        <w:spacing w:after="200"/>
      </w:pPr>
      <w:r>
        <w:rPr>
          <w:rFonts w:ascii="맑은 고딕" w:cs="맑은 고딕" w:eastAsia="맑은 고딕" w:hAnsi="맑은 고딕"/>
          <w:color w:val="0563C1"/>
          <w:u w:val="single"/>
        </w:rPr>
        <w:t xml:space="preserve">32</w:t>
      </w:r>
      <w:r>
        <w:rPr>
          <w:rFonts w:ascii="맑은 고딕" w:cs="맑은 고딕" w:eastAsia="맑은 고딕" w:hAnsi="맑은 고딕"/>
          <w:color w:val="70AD47"/>
        </w:rPr>
        <w:t xml:space="preserve"> (2024)</w:t>
      </w:r>
      <w:r>
        <w:rPr>
          <w:rFonts w:ascii="맑은 고딕" w:cs="맑은 고딕" w:eastAsia="맑은 고딕" w:hAnsi="맑은 고딕"/>
        </w:rPr>
        <w:t xml:space="preserve">. WebContainer API Documentation. Retrieved from https://webcontainers.io</w:t>
      </w:r>
    </w:p>
    <w:p>
      <w:pPr>
        <w:spacing w:after="200"/>
      </w:pPr>
      <w:r>
        <w:rPr>
          <w:rFonts w:ascii="맑은 고딕" w:cs="맑은 고딕" w:eastAsia="맑은 고딕" w:hAnsi="맑은 고딕"/>
          <w:color w:val="0563C1"/>
          <w:u w:val="single"/>
        </w:rPr>
        <w:t xml:space="preserve">33</w:t>
      </w:r>
      <w:r>
        <w:rPr>
          <w:rFonts w:ascii="맑은 고딕" w:cs="맑은 고딕" w:eastAsia="맑은 고딕" w:hAnsi="맑은 고딕"/>
          <w:color w:val="70AD47"/>
        </w:rPr>
        <w:t xml:space="preserve"> (2024)</w:t>
      </w:r>
      <w:r>
        <w:rPr>
          <w:rFonts w:ascii="맑은 고딕" w:cs="맑은 고딕" w:eastAsia="맑은 고딕" w:hAnsi="맑은 고딕"/>
        </w:rPr>
        <w:t xml:space="preserve">. Lucide: Beautiful &amp; consistent icon toolkit. Retrieved from https://lucide.dev</w:t>
      </w:r>
    </w:p>
    <w:p>
      <w:pPr>
        <w:spacing w:after="200"/>
      </w:pPr>
      <w:r>
        <w:rPr>
          <w:rFonts w:ascii="맑은 고딕" w:cs="맑은 고딕" w:eastAsia="맑은 고딕" w:hAnsi="맑은 고딕"/>
          <w:color w:val="0563C1"/>
          <w:u w:val="single"/>
        </w:rPr>
        <w:t xml:space="preserve">34</w:t>
      </w:r>
      <w:r>
        <w:rPr>
          <w:rFonts w:ascii="맑은 고딕" w:cs="맑은 고딕" w:eastAsia="맑은 고딕" w:hAnsi="맑은 고딕"/>
          <w:color w:val="70AD47"/>
        </w:rPr>
        <w:t xml:space="preserve"> (2024)</w:t>
      </w:r>
      <w:r>
        <w:rPr>
          <w:rFonts w:ascii="맑은 고딕" w:cs="맑은 고딕" w:eastAsia="맑은 고딕" w:hAnsi="맑은 고딕"/>
        </w:rPr>
        <w:t xml:space="preserve">. Unsplash API Documentation. Retrieved from https://unsplash.com/developers</w:t>
      </w:r>
    </w:p>
    <w:p>
      <w:pPr>
        <w:spacing w:after="200"/>
      </w:pPr>
      <w:r>
        <w:rPr>
          <w:rFonts w:ascii="맑은 고딕" w:cs="맑은 고딕" w:eastAsia="맑은 고딕" w:hAnsi="맑은 고딕"/>
          <w:color w:val="0563C1"/>
          <w:u w:val="single"/>
        </w:rPr>
        <w:t xml:space="preserve">35</w:t>
      </w:r>
      <w:r>
        <w:rPr>
          <w:rFonts w:ascii="맑은 고딕" w:cs="맑은 고딕" w:eastAsia="맑은 고딕" w:hAnsi="맑은 고딕"/>
          <w:color w:val="70AD47"/>
        </w:rPr>
        <w:t xml:space="preserve"> (2022)</w:t>
      </w:r>
      <w:r>
        <w:rPr>
          <w:rFonts w:ascii="맑은 고딕" w:cs="맑은 고딕" w:eastAsia="맑은 고딕" w:hAnsi="맑은 고딕"/>
        </w:rPr>
        <w:t xml:space="preserve">. Training language models to follow instructions with human feedback. Advances in Neural Information Processing Systems, 35, 27730-27744.</w:t>
      </w:r>
    </w:p>
    <w:p>
      <w:pPr>
        <w:spacing w:after="200"/>
      </w:pPr>
      <w:r>
        <w:rPr>
          <w:rFonts w:ascii="맑은 고딕" w:cs="맑은 고딕" w:eastAsia="맑은 고딕" w:hAnsi="맑은 고딕"/>
          <w:color w:val="0563C1"/>
          <w:u w:val="single"/>
        </w:rPr>
        <w:t xml:space="preserve">36</w:t>
      </w:r>
      <w:r>
        <w:rPr>
          <w:rFonts w:ascii="맑은 고딕" w:cs="맑은 고딕" w:eastAsia="맑은 고딕" w:hAnsi="맑은 고딕"/>
          <w:color w:val="70AD47"/>
        </w:rPr>
        <w:t xml:space="preserve"> (2021)</w:t>
      </w:r>
      <w:r>
        <w:rPr>
          <w:rFonts w:ascii="맑은 고딕" w:cs="맑은 고딕" w:eastAsia="맑은 고딕" w:hAnsi="맑은 고딕"/>
        </w:rPr>
        <w:t xml:space="preserve">. Program synthesis with large language models. arXiv preprint arXiv:2108.07732.</w:t>
      </w:r>
    </w:p>
    <w:p>
      <w:pPr>
        <w:spacing w:after="200"/>
      </w:pPr>
      <w:r>
        <w:rPr>
          <w:rFonts w:ascii="맑은 고딕" w:cs="맑은 고딕" w:eastAsia="맑은 고딕" w:hAnsi="맑은 고딕"/>
          <w:color w:val="0563C1"/>
          <w:u w:val="single"/>
        </w:rPr>
        <w:t xml:space="preserve">37</w:t>
      </w:r>
      <w:r>
        <w:rPr>
          <w:rFonts w:ascii="맑은 고딕" w:cs="맑은 고딕" w:eastAsia="맑은 고딕" w:hAnsi="맑은 고딕"/>
          <w:color w:val="70AD47"/>
        </w:rPr>
        <w:t xml:space="preserve"> (2022)</w:t>
      </w:r>
      <w:r>
        <w:rPr>
          <w:rFonts w:ascii="맑은 고딕" w:cs="맑은 고딕" w:eastAsia="맑은 고딕" w:hAnsi="맑은 고딕"/>
        </w:rPr>
        <w:t xml:space="preserve">. Competition-level code generation with AlphaCode. Science, 378(6624), 1092-1097.</w:t>
      </w:r>
    </w:p>
    <w:p>
      <w:pPr>
        <w:spacing w:after="200"/>
      </w:pPr>
      <w:r>
        <w:rPr>
          <w:rFonts w:ascii="맑은 고딕" w:cs="맑은 고딕" w:eastAsia="맑은 고딕" w:hAnsi="맑은 고딕"/>
          <w:color w:val="0563C1"/>
          <w:u w:val="single"/>
        </w:rPr>
        <w:t xml:space="preserve">38</w:t>
      </w:r>
      <w:r>
        <w:rPr>
          <w:rFonts w:ascii="맑은 고딕" w:cs="맑은 고딕" w:eastAsia="맑은 고딕" w:hAnsi="맑은 고딕"/>
          <w:color w:val="70AD47"/>
        </w:rPr>
        <w:t xml:space="preserve"> (2023)</w:t>
      </w:r>
      <w:r>
        <w:rPr>
          <w:rFonts w:ascii="맑은 고딕" w:cs="맑은 고딕" w:eastAsia="맑은 고딕" w:hAnsi="맑은 고딕"/>
        </w:rPr>
        <w:t xml:space="preserve">. CodeGen: An open large language model for code with multi-turn program synthesis. arXiv preprint arXiv:2203.13474.</w:t>
      </w:r>
    </w:p>
    <w:p>
      <w:pPr>
        <w:spacing w:after="200"/>
      </w:pPr>
      <w:r>
        <w:rPr>
          <w:rFonts w:ascii="맑은 고딕" w:cs="맑은 고딕" w:eastAsia="맑은 고딕" w:hAnsi="맑은 고딕"/>
          <w:color w:val="0563C1"/>
          <w:u w:val="single"/>
        </w:rPr>
        <w:t xml:space="preserve">39</w:t>
      </w:r>
      <w:r>
        <w:rPr>
          <w:rFonts w:ascii="맑은 고딕" w:cs="맑은 고딕" w:eastAsia="맑은 고딕" w:hAnsi="맑은 고딕"/>
          <w:color w:val="70AD47"/>
        </w:rPr>
        <w:t xml:space="preserve"> (2022)</w:t>
      </w:r>
      <w:r>
        <w:rPr>
          <w:rFonts w:ascii="맑은 고딕" w:cs="맑은 고딕" w:eastAsia="맑은 고딕" w:hAnsi="맑은 고딕"/>
        </w:rPr>
        <w:t xml:space="preserve">. Incoder: A generative model for code infilling and synthesis. arXiv preprint arXiv:2204.05999.</w:t>
      </w:r>
    </w:p>
    <w:p>
      <w:pPr>
        <w:spacing w:after="200"/>
      </w:pPr>
      <w:r>
        <w:rPr>
          <w:rFonts w:ascii="맑은 고딕" w:cs="맑은 고딕" w:eastAsia="맑은 고딕" w:hAnsi="맑은 고딕"/>
          <w:color w:val="0563C1"/>
          <w:u w:val="single"/>
        </w:rPr>
        <w:t xml:space="preserve">40</w:t>
      </w:r>
      <w:r>
        <w:rPr>
          <w:rFonts w:ascii="맑은 고딕" w:cs="맑은 고딕" w:eastAsia="맑은 고딕" w:hAnsi="맑은 고딕"/>
          <w:color w:val="70AD47"/>
        </w:rPr>
        <w:t xml:space="preserve"> (2023)</w:t>
      </w:r>
      <w:r>
        <w:rPr>
          <w:rFonts w:ascii="맑은 고딕" w:cs="맑은 고딕" w:eastAsia="맑은 고딕" w:hAnsi="맑은 고딕"/>
        </w:rPr>
        <w:t xml:space="preserve">. Code llama: Open foundation models for code. arXiv preprint arXiv:2308.12950.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32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before="380" w:after="20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before="360" w:after="1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before="320" w:after="1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2025-11-08T09:07:39.065Z</dcterms:created>
  <dcterms:modified xsi:type="dcterms:W3CDTF">2025-11-08T09:07:39.066Z</dcterms:modified>
</cp:coreProperties>
</file>

<file path=docProps/custom.xml><?xml version="1.0" encoding="utf-8"?>
<Properties xmlns="http://schemas.openxmlformats.org/officeDocument/2006/custom-properties" xmlns:vt="http://schemas.openxmlformats.org/officeDocument/2006/docPropsVTypes"/>
</file>