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862CB" w14:textId="77777777" w:rsidR="00D45BDB" w:rsidRDefault="00552ECC">
      <w:pPr>
        <w:widowControl w:val="0"/>
        <w:spacing w:after="120" w:line="276" w:lineRule="auto"/>
        <w:rPr>
          <w:color w:val="000000"/>
          <w:sz w:val="16"/>
          <w:szCs w:val="16"/>
        </w:rPr>
        <w:sectPr w:rsidR="00D45BDB">
          <w:footerReference w:type="first" r:id="rId7"/>
          <w:pgSz w:w="11906" w:h="16838"/>
          <w:pgMar w:top="540" w:right="893" w:bottom="1440" w:left="893" w:header="720" w:footer="720" w:gutter="0"/>
          <w:pgNumType w:start="1"/>
          <w:cols w:space="720"/>
          <w:titlePg/>
        </w:sectPr>
      </w:pPr>
      <w:r>
        <w:rPr>
          <w:rFonts w:ascii="Helvetica Neue" w:eastAsia="Helvetica Neue" w:hAnsi="Helvetica Neue" w:cs="Helvetica Neue"/>
          <w:sz w:val="48"/>
          <w:szCs w:val="48"/>
        </w:rPr>
        <w:t>Network Intrusion Detection System Using The UNSW-NB15 Dataset</w:t>
      </w:r>
    </w:p>
    <w:p w14:paraId="7302CA74" w14:textId="77777777" w:rsidR="00D45BDB" w:rsidRDefault="00552ECC">
      <w:pPr>
        <w:keepLines/>
        <w:pBdr>
          <w:top w:val="nil"/>
          <w:left w:val="nil"/>
          <w:bottom w:val="nil"/>
          <w:right w:val="nil"/>
          <w:between w:val="nil"/>
        </w:pBdr>
        <w:spacing w:after="40"/>
        <w:rPr>
          <w:color w:val="000000"/>
          <w:sz w:val="18"/>
          <w:szCs w:val="18"/>
        </w:rPr>
      </w:pPr>
      <w:r>
        <w:rPr>
          <w:i/>
          <w:sz w:val="18"/>
          <w:szCs w:val="18"/>
        </w:rPr>
        <w:t>Raghav Verma</w:t>
      </w:r>
      <w:r>
        <w:rPr>
          <w:i/>
          <w:color w:val="000000"/>
          <w:sz w:val="18"/>
          <w:szCs w:val="18"/>
        </w:rPr>
        <w:t xml:space="preserve"> </w:t>
      </w:r>
      <w:r>
        <w:rPr>
          <w:color w:val="000000"/>
          <w:sz w:val="18"/>
          <w:szCs w:val="18"/>
        </w:rPr>
        <w:br/>
      </w:r>
      <w:r>
        <w:rPr>
          <w:sz w:val="18"/>
          <w:szCs w:val="18"/>
        </w:rPr>
        <w:t>BTech, Computer Science and Engineering</w:t>
      </w:r>
      <w:r>
        <w:rPr>
          <w:color w:val="000000"/>
          <w:sz w:val="18"/>
          <w:szCs w:val="18"/>
        </w:rPr>
        <w:br/>
      </w:r>
      <w:r>
        <w:rPr>
          <w:sz w:val="18"/>
          <w:szCs w:val="18"/>
        </w:rPr>
        <w:t>Bennett University</w:t>
      </w:r>
      <w:r>
        <w:rPr>
          <w:i/>
          <w:color w:val="000000"/>
          <w:sz w:val="18"/>
          <w:szCs w:val="18"/>
        </w:rPr>
        <w:br/>
      </w:r>
      <w:r>
        <w:rPr>
          <w:sz w:val="18"/>
          <w:szCs w:val="18"/>
        </w:rPr>
        <w:t>Greater Noida, India</w:t>
      </w:r>
      <w:r>
        <w:rPr>
          <w:color w:val="000000"/>
          <w:sz w:val="18"/>
          <w:szCs w:val="18"/>
        </w:rPr>
        <w:br/>
      </w:r>
      <w:r>
        <w:rPr>
          <w:sz w:val="18"/>
          <w:szCs w:val="18"/>
        </w:rPr>
        <w:t>raghavverma651@gmail.com</w:t>
      </w:r>
    </w:p>
    <w:p w14:paraId="0781327C" w14:textId="7AFD6BED" w:rsidR="00D45BDB" w:rsidRPr="000C49AE" w:rsidRDefault="00552ECC" w:rsidP="000C49AE">
      <w:pPr>
        <w:keepLines/>
        <w:pBdr>
          <w:top w:val="nil"/>
          <w:left w:val="nil"/>
          <w:bottom w:val="nil"/>
          <w:right w:val="nil"/>
          <w:between w:val="nil"/>
        </w:pBdr>
        <w:spacing w:after="40"/>
        <w:rPr>
          <w:color w:val="000000"/>
          <w:sz w:val="18"/>
          <w:szCs w:val="18"/>
        </w:rPr>
      </w:pPr>
      <w:r>
        <w:br w:type="column"/>
      </w:r>
      <w:r>
        <w:rPr>
          <w:i/>
          <w:sz w:val="18"/>
          <w:szCs w:val="18"/>
        </w:rPr>
        <w:t xml:space="preserve">Prahalad V. Rao </w:t>
      </w:r>
      <w:r>
        <w:rPr>
          <w:i/>
          <w:sz w:val="18"/>
          <w:szCs w:val="18"/>
        </w:rPr>
        <w:br/>
      </w:r>
      <w:r>
        <w:rPr>
          <w:sz w:val="18"/>
          <w:szCs w:val="18"/>
        </w:rPr>
        <w:t>BTech, Computer Science and Engineering</w:t>
      </w:r>
      <w:r>
        <w:rPr>
          <w:sz w:val="18"/>
          <w:szCs w:val="18"/>
        </w:rPr>
        <w:br/>
        <w:t>Bennett University</w:t>
      </w:r>
      <w:r>
        <w:rPr>
          <w:i/>
          <w:sz w:val="18"/>
          <w:szCs w:val="18"/>
        </w:rPr>
        <w:br/>
      </w:r>
      <w:r>
        <w:rPr>
          <w:sz w:val="18"/>
          <w:szCs w:val="18"/>
        </w:rPr>
        <w:t>Greater Noida, India</w:t>
      </w:r>
      <w:r>
        <w:rPr>
          <w:sz w:val="18"/>
          <w:szCs w:val="18"/>
        </w:rPr>
        <w:br/>
        <w:t>prahaladvrao@gmail.com</w:t>
      </w:r>
    </w:p>
    <w:p w14:paraId="027A705B" w14:textId="77777777" w:rsidR="00D45BDB" w:rsidRDefault="00D45BDB">
      <w:pPr>
        <w:keepLines/>
        <w:spacing w:after="40"/>
        <w:jc w:val="left"/>
        <w:rPr>
          <w:sz w:val="18"/>
          <w:szCs w:val="18"/>
        </w:rPr>
      </w:pPr>
    </w:p>
    <w:p w14:paraId="2E34F41A" w14:textId="77777777" w:rsidR="00D45BDB" w:rsidRDefault="00D45BDB">
      <w:pPr>
        <w:keepLines/>
        <w:spacing w:after="40"/>
        <w:jc w:val="left"/>
        <w:rPr>
          <w:sz w:val="18"/>
          <w:szCs w:val="18"/>
        </w:rPr>
      </w:pPr>
    </w:p>
    <w:p w14:paraId="58D72957" w14:textId="25B6FF19" w:rsidR="00D45BDB" w:rsidRDefault="00552ECC" w:rsidP="000C49AE">
      <w:pPr>
        <w:keepLines/>
        <w:pBdr>
          <w:top w:val="nil"/>
          <w:left w:val="nil"/>
          <w:bottom w:val="nil"/>
          <w:right w:val="nil"/>
          <w:between w:val="nil"/>
        </w:pBdr>
        <w:spacing w:after="40"/>
        <w:rPr>
          <w:color w:val="000000"/>
          <w:sz w:val="18"/>
          <w:szCs w:val="18"/>
        </w:rPr>
      </w:pPr>
      <w:proofErr w:type="spellStart"/>
      <w:r>
        <w:rPr>
          <w:i/>
          <w:sz w:val="18"/>
          <w:szCs w:val="18"/>
        </w:rPr>
        <w:t>Divyansh</w:t>
      </w:r>
      <w:proofErr w:type="spellEnd"/>
      <w:r>
        <w:rPr>
          <w:i/>
          <w:sz w:val="18"/>
          <w:szCs w:val="18"/>
        </w:rPr>
        <w:t xml:space="preserve"> Jain </w:t>
      </w:r>
      <w:r>
        <w:rPr>
          <w:sz w:val="18"/>
          <w:szCs w:val="18"/>
        </w:rPr>
        <w:br/>
        <w:t>BTech, Computer Science and Engineering</w:t>
      </w:r>
      <w:r>
        <w:rPr>
          <w:sz w:val="18"/>
          <w:szCs w:val="18"/>
        </w:rPr>
        <w:br/>
        <w:t>Bennett University</w:t>
      </w:r>
      <w:r>
        <w:rPr>
          <w:i/>
          <w:sz w:val="18"/>
          <w:szCs w:val="18"/>
        </w:rPr>
        <w:br/>
      </w:r>
      <w:r>
        <w:rPr>
          <w:sz w:val="18"/>
          <w:szCs w:val="18"/>
        </w:rPr>
        <w:t>Greater Noida, India</w:t>
      </w:r>
      <w:r>
        <w:rPr>
          <w:sz w:val="18"/>
          <w:szCs w:val="18"/>
        </w:rPr>
        <w:br/>
        <w:t>divyanshjain0907@gmail.com</w:t>
      </w:r>
      <w:r>
        <w:br w:type="column"/>
      </w:r>
      <w:proofErr w:type="spellStart"/>
      <w:r>
        <w:rPr>
          <w:i/>
          <w:sz w:val="18"/>
          <w:szCs w:val="18"/>
        </w:rPr>
        <w:t>Priyanshu</w:t>
      </w:r>
      <w:proofErr w:type="spellEnd"/>
      <w:r>
        <w:rPr>
          <w:i/>
          <w:sz w:val="18"/>
          <w:szCs w:val="18"/>
        </w:rPr>
        <w:t xml:space="preserve"> Prasad </w:t>
      </w:r>
      <w:r>
        <w:rPr>
          <w:sz w:val="18"/>
          <w:szCs w:val="18"/>
        </w:rPr>
        <w:br/>
        <w:t>BTech, Computer Science and Engineering</w:t>
      </w:r>
      <w:r>
        <w:rPr>
          <w:sz w:val="18"/>
          <w:szCs w:val="18"/>
        </w:rPr>
        <w:br/>
        <w:t>Bennett University</w:t>
      </w:r>
      <w:r>
        <w:rPr>
          <w:i/>
          <w:sz w:val="18"/>
          <w:szCs w:val="18"/>
        </w:rPr>
        <w:br/>
      </w:r>
      <w:r>
        <w:rPr>
          <w:sz w:val="18"/>
          <w:szCs w:val="18"/>
        </w:rPr>
        <w:t>Greater Noida, India</w:t>
      </w:r>
      <w:r>
        <w:rPr>
          <w:sz w:val="18"/>
          <w:szCs w:val="18"/>
        </w:rPr>
        <w:br/>
        <w:t xml:space="preserve">priyanshu.india@gmail.com </w:t>
      </w:r>
    </w:p>
    <w:p w14:paraId="5159CAB1" w14:textId="77777777" w:rsidR="00D45BDB" w:rsidRDefault="00D45BDB">
      <w:pPr>
        <w:keepLines/>
        <w:pBdr>
          <w:top w:val="nil"/>
          <w:left w:val="nil"/>
          <w:bottom w:val="nil"/>
          <w:right w:val="nil"/>
          <w:between w:val="nil"/>
        </w:pBdr>
        <w:spacing w:before="360" w:after="40"/>
        <w:rPr>
          <w:color w:val="000000"/>
          <w:sz w:val="22"/>
          <w:szCs w:val="22"/>
        </w:rPr>
        <w:sectPr w:rsidR="00D45BDB">
          <w:type w:val="continuous"/>
          <w:pgSz w:w="11906" w:h="16838"/>
          <w:pgMar w:top="450" w:right="893" w:bottom="1440" w:left="893" w:header="720" w:footer="720" w:gutter="0"/>
          <w:cols w:num="3" w:space="720" w:equalWidth="0">
            <w:col w:w="2701" w:space="1008"/>
            <w:col w:w="2701" w:space="1008"/>
            <w:col w:w="2701" w:space="0"/>
          </w:cols>
        </w:sectPr>
      </w:pPr>
    </w:p>
    <w:p w14:paraId="7CC1CB34" w14:textId="77777777" w:rsidR="00D45BDB" w:rsidRDefault="00552ECC">
      <w:pPr>
        <w:keepLines/>
        <w:sectPr w:rsidR="00D45BDB">
          <w:type w:val="continuous"/>
          <w:pgSz w:w="11906" w:h="16838"/>
          <w:pgMar w:top="450" w:right="893" w:bottom="1440" w:left="893" w:header="720" w:footer="720" w:gutter="0"/>
          <w:cols w:num="3" w:space="720" w:equalWidth="0">
            <w:col w:w="2893" w:space="720"/>
            <w:col w:w="2893" w:space="720"/>
            <w:col w:w="2893" w:space="0"/>
          </w:cols>
        </w:sectPr>
      </w:pPr>
      <w:r>
        <w:br w:type="column"/>
      </w:r>
    </w:p>
    <w:p w14:paraId="319D811A" w14:textId="77777777" w:rsidR="00D45BDB" w:rsidRDefault="00552ECC">
      <w:pPr>
        <w:pBdr>
          <w:top w:val="nil"/>
          <w:left w:val="nil"/>
          <w:bottom w:val="nil"/>
          <w:right w:val="nil"/>
          <w:between w:val="nil"/>
        </w:pBdr>
        <w:spacing w:after="200"/>
        <w:ind w:firstLine="272"/>
        <w:jc w:val="both"/>
        <w:rPr>
          <w:b/>
          <w:i/>
          <w:color w:val="000000"/>
        </w:rPr>
      </w:pPr>
      <w:r>
        <w:rPr>
          <w:b/>
          <w:i/>
          <w:color w:val="000000"/>
          <w:sz w:val="18"/>
          <w:szCs w:val="18"/>
        </w:rPr>
        <w:t>Abstract</w:t>
      </w:r>
      <w:r>
        <w:rPr>
          <w:b/>
          <w:color w:val="000000"/>
          <w:sz w:val="18"/>
          <w:szCs w:val="18"/>
        </w:rPr>
        <w:t>—</w:t>
      </w:r>
      <w:r>
        <w:rPr>
          <w:b/>
          <w:sz w:val="18"/>
          <w:szCs w:val="18"/>
        </w:rPr>
        <w:t>A reasonably good Network Intrusion Detection System generally requires a high detection rate and a low false alarm rate in order to predict anomalies more accurately. Older datasets are unable to capture the schema of a set of modern attacks and therefore modelling based on these datasets lacked sufficient generalizability. In this paper, we operate on the UNSW-NB15 dataset that is currently one of the best representatives of modern attacks and thereby suggest various kinds of models. We discuss various models and conclude our discussion with the model that performs the best using various kinds of evaluation metrics. Alongside modelling, a comprehensive data analysis on the features of the dataset itself using our understanding of correlation, variance and similar such factors for a wider picture is done for better modelling. Furthermore, hypothetical ponderings are discussed for potential Network Intrusion Detection Systems including suggestions on prospective modelling and dataset generation as well.</w:t>
      </w:r>
    </w:p>
    <w:p w14:paraId="026E9BFD" w14:textId="77777777" w:rsidR="00D45BDB" w:rsidRDefault="00552ECC">
      <w:pPr>
        <w:pBdr>
          <w:top w:val="nil"/>
          <w:left w:val="nil"/>
          <w:bottom w:val="nil"/>
          <w:right w:val="nil"/>
          <w:between w:val="nil"/>
        </w:pBdr>
        <w:spacing w:after="120"/>
        <w:jc w:val="both"/>
        <w:rPr>
          <w:b/>
        </w:rPr>
      </w:pPr>
      <w:r>
        <w:rPr>
          <w:b/>
          <w:i/>
          <w:sz w:val="18"/>
          <w:szCs w:val="18"/>
        </w:rPr>
        <w:t>Index Terms</w:t>
      </w:r>
      <w:r>
        <w:rPr>
          <w:b/>
          <w:i/>
          <w:color w:val="000000"/>
          <w:sz w:val="18"/>
          <w:szCs w:val="18"/>
        </w:rPr>
        <w:t>—</w:t>
      </w:r>
      <w:r>
        <w:rPr>
          <w:b/>
          <w:sz w:val="18"/>
          <w:szCs w:val="18"/>
        </w:rPr>
        <w:t>Anomaly Detection; Deep Learning; Intrusion Detection System; Network Security; UNSW-NB15</w:t>
      </w:r>
    </w:p>
    <w:p w14:paraId="6862EEB5" w14:textId="77777777" w:rsidR="00D45BDB" w:rsidRDefault="00552ECC">
      <w:pPr>
        <w:pStyle w:val="Heading1"/>
        <w:numPr>
          <w:ilvl w:val="0"/>
          <w:numId w:val="1"/>
        </w:numPr>
      </w:pPr>
      <w:r>
        <w:t>Introduction</w:t>
      </w:r>
    </w:p>
    <w:p w14:paraId="4A7F0CC2" w14:textId="77777777" w:rsidR="0097002A" w:rsidRDefault="00552ECC">
      <w:pPr>
        <w:pBdr>
          <w:top w:val="nil"/>
          <w:left w:val="nil"/>
          <w:bottom w:val="nil"/>
          <w:right w:val="nil"/>
          <w:between w:val="nil"/>
        </w:pBdr>
        <w:tabs>
          <w:tab w:val="left" w:pos="288"/>
        </w:tabs>
        <w:spacing w:after="120" w:line="228" w:lineRule="auto"/>
        <w:ind w:firstLine="288"/>
        <w:jc w:val="both"/>
      </w:pPr>
      <w:r>
        <w:t xml:space="preserve">The cyberspace currently has become increasingly complex with the sheer number of assets deployed and devices being used. It is very hard to delineate the exact variables accurately to be able to predict if an attack has occurred within an environment of systems. Network Intrusion Detection Systems (NIDS) have historically been used as a form of network forensics reporting anomalous events and alerting the relevant authorities. Commonly known NIDSs are based on signatures in terms of patterns of events and/or executable files or anomalies in events [1]. Very recently in May 2020, we saw 8,801,171,594 breaches in data records [2]. These events suggest that even the smallest of breaches can be very damaging and thus the need for a sensitive detection system arises in such a dire situation. We might see an even worse increase in the upcoming months due to the rapidly increasing connectivity of assets and devices in general. </w:t>
      </w:r>
    </w:p>
    <w:p w14:paraId="366C7FA1" w14:textId="30265B08" w:rsidR="00D45BDB" w:rsidRDefault="00552ECC" w:rsidP="0097002A">
      <w:pPr>
        <w:pBdr>
          <w:top w:val="nil"/>
          <w:left w:val="nil"/>
          <w:bottom w:val="nil"/>
          <w:right w:val="nil"/>
          <w:between w:val="nil"/>
        </w:pBdr>
        <w:tabs>
          <w:tab w:val="left" w:pos="288"/>
        </w:tabs>
        <w:spacing w:after="120" w:line="228" w:lineRule="auto"/>
        <w:jc w:val="both"/>
      </w:pPr>
      <w:r>
        <w:t xml:space="preserve">To try to detect such events, corporations and households require Network Forensics to understand the specific flows causing breaches and thereby curb any continuation of attacks. A lot of older datasets relevant to the construction of NIDS have proven to be insufficient for real-time scenarios. Therefore, the cybersecurity research group at the Australian Centre for Cyber Security (ACCS) and other researchers of </w:t>
      </w:r>
      <w:r>
        <w:t>this domain around the globe had taken up the challenge to produce a good enough data-set that would work for real-time environments effectively. Thus, the dataset called UNSW-NB15 dataset was constructed. Therefore</w:t>
      </w:r>
      <w:r w:rsidR="000C49AE">
        <w:t>,</w:t>
      </w:r>
      <w:r>
        <w:t xml:space="preserve"> we aim to create a model for a NIDS that predicts anomalous events, </w:t>
      </w:r>
      <w:proofErr w:type="spellStart"/>
      <w:r>
        <w:t>i.e</w:t>
      </w:r>
      <w:proofErr w:type="spellEnd"/>
      <w:r>
        <w:t xml:space="preserve">, attacks accurately with low misclassification error using this dataset itself. </w:t>
      </w:r>
    </w:p>
    <w:p w14:paraId="7B692737" w14:textId="160A756F" w:rsidR="00D45BDB" w:rsidRDefault="00552ECC">
      <w:pPr>
        <w:pBdr>
          <w:top w:val="nil"/>
          <w:left w:val="nil"/>
          <w:bottom w:val="nil"/>
          <w:right w:val="nil"/>
          <w:between w:val="nil"/>
        </w:pBdr>
        <w:tabs>
          <w:tab w:val="left" w:pos="288"/>
        </w:tabs>
        <w:spacing w:after="120" w:line="228" w:lineRule="auto"/>
        <w:jc w:val="both"/>
      </w:pPr>
      <w:r>
        <w:t xml:space="preserve">The rest of the paper shall be organized as follows: In Section II, we shall be looking at the past work done on modelling a NIDS using the UNSW-NB15 dataset and the various techniques they have employed and their results. In Section III, we will look more into the details surrounding the UNSW-NB15 dataset in terms of its construction, features, labels, evaluated metrics and in a separate section the </w:t>
      </w:r>
      <w:r w:rsidR="000C49AE">
        <w:t>pre-processing</w:t>
      </w:r>
      <w:r>
        <w:t xml:space="preserve"> done before modelling. In Section IV, we shall </w:t>
      </w:r>
      <w:r w:rsidR="000C49AE">
        <w:t>investigate</w:t>
      </w:r>
      <w:r>
        <w:t xml:space="preserve"> the models being used and their specific technical definitions with respect to the understanding of the dataset as laid out in Section III. In Section V, we will explore the results we have </w:t>
      </w:r>
      <w:r w:rsidR="000C49AE">
        <w:t>found,</w:t>
      </w:r>
      <w:r>
        <w:t xml:space="preserve"> and the various kinds of metrics involved for cross-validation. In Section VI, we shall propose other possible methodologies for modelling and hypothetically creating more datasets like UNSW-NB15 as a serving guide for further research on NIDS/NIPS construction. And finally, we conclude our discussions with the results we found in Section VII.</w:t>
      </w:r>
    </w:p>
    <w:p w14:paraId="0C12601F" w14:textId="77777777" w:rsidR="00D45BDB" w:rsidRDefault="00552ECC">
      <w:pPr>
        <w:pStyle w:val="Heading1"/>
        <w:numPr>
          <w:ilvl w:val="0"/>
          <w:numId w:val="1"/>
        </w:numPr>
      </w:pPr>
      <w:r>
        <w:t>Literature Review</w:t>
      </w:r>
    </w:p>
    <w:p w14:paraId="37FE318C" w14:textId="77777777" w:rsidR="00D45BDB" w:rsidRDefault="00552ECC">
      <w:pPr>
        <w:pBdr>
          <w:top w:val="nil"/>
          <w:left w:val="nil"/>
          <w:bottom w:val="nil"/>
          <w:right w:val="nil"/>
          <w:between w:val="nil"/>
        </w:pBdr>
        <w:tabs>
          <w:tab w:val="left" w:pos="288"/>
        </w:tabs>
        <w:spacing w:after="120" w:line="228" w:lineRule="auto"/>
        <w:jc w:val="both"/>
      </w:pPr>
      <w:r>
        <w:t>In [3], the authors implemented a scheme in which they applied network forensic analysis for sniffing packets at edge devices and stored said packets in large volumes in the SQL database. They used the UNSW-NB15 dataset for packet- feature analysis however their model is reasonably weaker. The selected features used in the model for network forensic analysis is inadequate for accurately predicting attacks on the system and hence unlike our model, may leave loopholes of breaches in the NIDS system due to information loss. Additionally, accessing large scale data from the SQL database is extremely slow compared to our locally recorded packets.</w:t>
      </w:r>
    </w:p>
    <w:p w14:paraId="2DBF88C0" w14:textId="6A46E90C" w:rsidR="00D45BDB" w:rsidRDefault="00552ECC">
      <w:pPr>
        <w:pBdr>
          <w:top w:val="nil"/>
          <w:left w:val="nil"/>
          <w:bottom w:val="nil"/>
          <w:right w:val="nil"/>
          <w:between w:val="nil"/>
        </w:pBdr>
        <w:tabs>
          <w:tab w:val="left" w:pos="288"/>
        </w:tabs>
        <w:spacing w:after="120" w:line="228" w:lineRule="auto"/>
        <w:jc w:val="both"/>
      </w:pPr>
      <w:r>
        <w:t xml:space="preserve">Nour Moustafa.et.al created a Network Threat Intelligence system for something called Industry 4.0. Their technique primarily uses Bro-IDS for packet capture and focuses mainly on product-based IoT devices and machinery used by the industries and consumers. As the name suggests,  “Industry 4.0” represents the emerging industries and </w:t>
      </w:r>
      <w:r w:rsidR="000C49AE">
        <w:t>start-</w:t>
      </w:r>
      <w:r w:rsidR="000C49AE">
        <w:lastRenderedPageBreak/>
        <w:t>ups</w:t>
      </w:r>
      <w:r>
        <w:t xml:space="preserve"> in the field of IT aiming to bring about revolutionary changes to technology and accordingly, they planned to move their system to the cloud and  attempted to construct an architecture of interconnectivity through multiple edge devices through internet bridges. These devices are naturally IoT devices. They use MHMM (Mixed Hidden Markov Models) and other complex models for threat detection with a carefully laid out architecture of their system. However</w:t>
      </w:r>
      <w:r w:rsidR="000C49AE">
        <w:t>,</w:t>
      </w:r>
      <w:r>
        <w:t xml:space="preserve"> the major drawback of their system is involving a lot of public-end network devices and an inadequacy in specifying the device-respective firewalls which may lead to a complex MITM (Man In The Middle) attacks by experienced hackers/crackers. Such complex models take a lot of time to get debugged as a huge amount of Middleware is involved in the cloud system as well. Any breach of data or damage in hardware will not be easily resolved on time compared to our End-to-End Architecture which is fairly simpler and has a lot more scalability, with the added benefit of less exposed public devices in the framework [4].</w:t>
      </w:r>
    </w:p>
    <w:p w14:paraId="27EDECC4" w14:textId="4F936C36" w:rsidR="00D45BDB" w:rsidRDefault="00552ECC">
      <w:pPr>
        <w:pBdr>
          <w:top w:val="nil"/>
          <w:left w:val="nil"/>
          <w:bottom w:val="nil"/>
          <w:right w:val="nil"/>
          <w:between w:val="nil"/>
        </w:pBdr>
        <w:tabs>
          <w:tab w:val="left" w:pos="288"/>
        </w:tabs>
        <w:spacing w:after="120" w:line="228" w:lineRule="auto"/>
        <w:jc w:val="both"/>
      </w:pPr>
      <w:r>
        <w:t xml:space="preserve">In [5], The authors created a multilayer feedforward artificial neural network. The model was trained on the UNSW-NB15 dataset with a few modifications. The model was evaluated using various experiments on the modelling architecture and the results were impressive. However, their finalized model is computationally </w:t>
      </w:r>
      <w:r w:rsidR="000C49AE">
        <w:t>expensive,</w:t>
      </w:r>
      <w:r>
        <w:t xml:space="preserve"> so it takes a lot of time and resources to train the model and later run the model which is not very ideal when we want to detect attacks as soon as possible.</w:t>
      </w:r>
    </w:p>
    <w:p w14:paraId="6DA0EBD3" w14:textId="74070725" w:rsidR="00D45BDB" w:rsidRDefault="00552ECC">
      <w:pPr>
        <w:pBdr>
          <w:top w:val="nil"/>
          <w:left w:val="nil"/>
          <w:bottom w:val="nil"/>
          <w:right w:val="nil"/>
          <w:between w:val="nil"/>
        </w:pBdr>
        <w:tabs>
          <w:tab w:val="left" w:pos="288"/>
        </w:tabs>
        <w:spacing w:after="120" w:line="228" w:lineRule="auto"/>
        <w:jc w:val="both"/>
      </w:pPr>
      <w:r>
        <w:t>In [6], The authors proposed a BMM</w:t>
      </w:r>
      <w:r w:rsidR="000C49AE">
        <w:t xml:space="preserve"> </w:t>
      </w:r>
      <w:r>
        <w:t>(Beta Mixture Model) based ADS</w:t>
      </w:r>
      <w:r w:rsidR="000C49AE">
        <w:t xml:space="preserve"> </w:t>
      </w:r>
      <w:r>
        <w:t>(Anomaly Detection System) which is a probabilistic representational model of a subset of the entire dataset. The probability distribution in this case can adapt to arbitrary variables with different ranges. They conducted experiments on the UNSW-NB15 dataset to evaluate the performance of their model. While being an adaptive model, the distribution relies on some uniformity in the subset and therefore is not able to reach greater heights in terms of detection rates and false-positive rates.</w:t>
      </w:r>
    </w:p>
    <w:p w14:paraId="5183E893" w14:textId="77777777" w:rsidR="00D45BDB" w:rsidRDefault="00552ECC">
      <w:pPr>
        <w:pBdr>
          <w:top w:val="nil"/>
          <w:left w:val="nil"/>
          <w:bottom w:val="nil"/>
          <w:right w:val="nil"/>
          <w:between w:val="nil"/>
        </w:pBdr>
        <w:tabs>
          <w:tab w:val="left" w:pos="288"/>
        </w:tabs>
        <w:spacing w:after="120" w:line="228" w:lineRule="auto"/>
        <w:jc w:val="both"/>
      </w:pPr>
      <w:r>
        <w:t>In [7], Preeti.et.al implemented the concept of “cloud hypervisor” for the security-based architecture using a Software Intrusion Detection system involving different end devices consisting of software connected to the internet and the cloud. They have considered the security in the cloud to be of great significance and hence have used the PSI-</w:t>
      </w:r>
      <w:proofErr w:type="spellStart"/>
      <w:r>
        <w:t>NetVisor</w:t>
      </w:r>
      <w:proofErr w:type="spellEnd"/>
      <w:r>
        <w:t xml:space="preserve"> hypervisor layer to deploy a Virtual Machine Introspection (VMI) functionality to perform network monitoring and the related process execution tracing involved with it. It also detects attacks using a behaviour-based intrusion detection system (BIDM). However, the model is robust towards the connected end-devices to the cloud. Even though the cloud-based security is maintained and the same dataset is used as ours, many devices running software are connected to a third-party CSP and can be breached if malware is injected into any of the VMs, unlike our case where the model is run independently of the hypervisor layer. They didn’t place a good amount of significance in modelling for prediction of attacks but rather focused their efforts in the architecture of their system and thereby failed to make their entire system widely implementable.</w:t>
      </w:r>
    </w:p>
    <w:p w14:paraId="4C7E3109" w14:textId="3430A9E5" w:rsidR="00D45BDB" w:rsidRDefault="00552ECC">
      <w:pPr>
        <w:pBdr>
          <w:top w:val="nil"/>
          <w:left w:val="nil"/>
          <w:bottom w:val="nil"/>
          <w:right w:val="nil"/>
          <w:between w:val="nil"/>
        </w:pBdr>
        <w:tabs>
          <w:tab w:val="left" w:pos="288"/>
        </w:tabs>
        <w:spacing w:after="120" w:line="228" w:lineRule="auto"/>
        <w:jc w:val="both"/>
      </w:pPr>
      <w:r>
        <w:t xml:space="preserve">In [8], The authors focused on the problem of huge network volumes, imbalanced datasets and other outdated datasets for different NIDSs which lead to a weaker system for prediction of attacks and loopholes in network security. Hence, they </w:t>
      </w:r>
      <w:r>
        <w:t xml:space="preserve">constructed a model which was robust to data imbalances and utilised a sparse multiclass classification approach known as the Ramp-KSVCR or the Ramp K-Support Vector Classification-Regression. This Support Vector Classifier was mainly used for removal of noise and other outliers in the dataset for better generalizability. They have also used the modern UNSW-NB15 dataset for prediction. Our model secures an </w:t>
      </w:r>
      <w:r w:rsidR="000C49AE">
        <w:t>upper hand</w:t>
      </w:r>
      <w:r>
        <w:t>, however, since we instead of eliminating outliers, work with them and avoid a loss of information due to our intuition that these very outliers may be highly indicative of event anomalies instead.</w:t>
      </w:r>
    </w:p>
    <w:p w14:paraId="202BF3BF" w14:textId="59525A5C" w:rsidR="00D45BDB" w:rsidRDefault="00552ECC">
      <w:pPr>
        <w:pBdr>
          <w:top w:val="nil"/>
          <w:left w:val="nil"/>
          <w:bottom w:val="nil"/>
          <w:right w:val="nil"/>
          <w:between w:val="nil"/>
        </w:pBdr>
        <w:tabs>
          <w:tab w:val="left" w:pos="288"/>
        </w:tabs>
        <w:spacing w:after="120" w:line="228" w:lineRule="auto"/>
        <w:jc w:val="both"/>
      </w:pPr>
      <w:r>
        <w:t xml:space="preserve">In [9], The authors proposed an aggregator model based on the theory of flow-level analysis. Their model is using simple random sampling and ARM (Association Rule Mining) to select observations for IDS (Intrusion Detection System). The ARM method relies on association of features in terms of the frequency of a preceding event in case an </w:t>
      </w:r>
      <w:r w:rsidR="000C49AE">
        <w:t>antecedent</w:t>
      </w:r>
      <w:r>
        <w:t xml:space="preserve"> event has occurred. They focus mainly on modelling based on correlative measures as they believe </w:t>
      </w:r>
      <w:r w:rsidR="000C49AE">
        <w:t>that is</w:t>
      </w:r>
      <w:r>
        <w:t xml:space="preserve"> the more effective way of modelling an IDS. However, they focus too much on the relevancy of flows than on the predictive ability. They use a very small subset of features to decrease the processing time and in turn lose predictive performance and generalizability. While our model certainly would lag behind such a model in terms of performative </w:t>
      </w:r>
      <w:r w:rsidR="000C49AE">
        <w:t>speed,</w:t>
      </w:r>
      <w:r>
        <w:t xml:space="preserve"> but it compensates for that in terms of predictive power.</w:t>
      </w:r>
    </w:p>
    <w:p w14:paraId="5132B92F" w14:textId="0A681B80" w:rsidR="00D45BDB" w:rsidRDefault="00552ECC">
      <w:pPr>
        <w:pBdr>
          <w:top w:val="nil"/>
          <w:left w:val="nil"/>
          <w:bottom w:val="nil"/>
          <w:right w:val="nil"/>
          <w:between w:val="nil"/>
        </w:pBdr>
        <w:tabs>
          <w:tab w:val="left" w:pos="288"/>
        </w:tabs>
        <w:spacing w:after="120" w:line="228" w:lineRule="auto"/>
        <w:jc w:val="both"/>
      </w:pPr>
      <w:r>
        <w:t xml:space="preserve">In [10], the authors have addressed the problems of data breaches and interceptions within an interconnected set of devices in a public network. To mitigate such risks, they have proposed the idea of Novel GAA (Geometric Area Analysis). This </w:t>
      </w:r>
      <w:r w:rsidR="000C49AE">
        <w:t>technique</w:t>
      </w:r>
      <w:r>
        <w:t xml:space="preserve"> focuses on calculating the respective areas of the features calculated from the beta mixture model parameters and they have assumed that the network samples are </w:t>
      </w:r>
      <w:proofErr w:type="spellStart"/>
      <w:r>
        <w:rPr>
          <w:i/>
        </w:rPr>
        <w:t>iid</w:t>
      </w:r>
      <w:proofErr w:type="spellEnd"/>
      <w:r>
        <w:rPr>
          <w:i/>
        </w:rPr>
        <w:t xml:space="preserve"> </w:t>
      </w:r>
      <w:r>
        <w:t xml:space="preserve">(independent and identically distributed). To reduce the False-Positive Rate of their model, they have applied PCA over the UNSW-NB15 dataset. However, this </w:t>
      </w:r>
      <w:r w:rsidR="000C49AE">
        <w:t>pre-processing</w:t>
      </w:r>
      <w:r>
        <w:t xml:space="preserve"> step leads to a problem while modelling, </w:t>
      </w:r>
      <w:proofErr w:type="spellStart"/>
      <w:r>
        <w:t>i.e</w:t>
      </w:r>
      <w:proofErr w:type="spellEnd"/>
      <w:r>
        <w:t>, having lesser features for calculating the area and thereby leading to information loss. Meanwhile, our model doesn’t eliminate any feature with the exception of creating a feature out of a couple of features and achieves a reasonable False-Positive Rate without resorting to decreasing dimensionality.</w:t>
      </w:r>
    </w:p>
    <w:p w14:paraId="21F70EE7" w14:textId="77777777" w:rsidR="00D45BDB" w:rsidRDefault="00552ECC">
      <w:pPr>
        <w:pBdr>
          <w:top w:val="nil"/>
          <w:left w:val="nil"/>
          <w:bottom w:val="nil"/>
          <w:right w:val="nil"/>
          <w:between w:val="nil"/>
        </w:pBdr>
        <w:tabs>
          <w:tab w:val="left" w:pos="288"/>
        </w:tabs>
        <w:spacing w:after="120" w:line="228" w:lineRule="auto"/>
        <w:jc w:val="both"/>
      </w:pPr>
      <w:r>
        <w:t>In [11], The authors have mainly focused on detecting zero-day attacks on the systems. They have tried to work on this by focusing on reducing the False-Positive Rate using ADS (Anomaly Detection System). They have used the NSL-KDD and UNSW-NB15 dataset for training their model and use Finite Dirichlet Mixture models maintaining a normal dataset so that there is no occurrence of underfitting in the model. Achieving this on a large scale is quite a challenge as cloud systems have nodes that cannot be identified as centralized or distributed and therefore, high-speed transfer of data among nodes may affect the performance of ADS in terms of false-positive rates and detection rates.</w:t>
      </w:r>
    </w:p>
    <w:p w14:paraId="1E036AB1" w14:textId="5FDBC157" w:rsidR="00D45BDB" w:rsidRDefault="00552ECC">
      <w:pPr>
        <w:pBdr>
          <w:top w:val="nil"/>
          <w:left w:val="nil"/>
          <w:bottom w:val="nil"/>
          <w:right w:val="nil"/>
          <w:between w:val="nil"/>
        </w:pBdr>
        <w:tabs>
          <w:tab w:val="left" w:pos="288"/>
        </w:tabs>
        <w:spacing w:after="120" w:line="228" w:lineRule="auto"/>
        <w:jc w:val="both"/>
      </w:pPr>
      <w:r>
        <w:t xml:space="preserve">In [12], The authors have addressed botnet activities in their study on IoT (Internet of Things) by using machine-learning algorithms such as Decision Tree, Association Rule Mining model, Artificial Neural Networks and </w:t>
      </w:r>
      <w:r w:rsidR="000C49AE">
        <w:t>Naive</w:t>
      </w:r>
      <w:r>
        <w:t xml:space="preserve"> Bayes Classifiers. They got their best results using a Decision Tree for the binary classification problem and they also ran their models on the NSL-KDD Dataset and found a better model as compared to using the UNSW-NB15 Dataset. They tried to pair these models with network forensics in IoT and </w:t>
      </w:r>
      <w:r>
        <w:lastRenderedPageBreak/>
        <w:t>primarily worked on these models to eliminate botnets in IoT which is currently a huge problem in this age of digital interconnectivity. However, since NSL-KDD is not a sufficiently good dataset for modern-day attacks, their poorer performance on the UNSW-NB15 dataset is problematic.</w:t>
      </w:r>
    </w:p>
    <w:p w14:paraId="0420D9AD" w14:textId="77777777" w:rsidR="00D45BDB" w:rsidRDefault="00552ECC">
      <w:pPr>
        <w:pStyle w:val="Heading1"/>
        <w:numPr>
          <w:ilvl w:val="0"/>
          <w:numId w:val="1"/>
        </w:numPr>
      </w:pPr>
      <w:r>
        <w:t>Descriptive Analysis of the Dataset</w:t>
      </w:r>
    </w:p>
    <w:p w14:paraId="7B4B7F5C" w14:textId="77777777" w:rsidR="00D45BDB" w:rsidRDefault="00552ECC">
      <w:pPr>
        <w:pStyle w:val="Heading2"/>
        <w:numPr>
          <w:ilvl w:val="0"/>
          <w:numId w:val="5"/>
        </w:numPr>
        <w:tabs>
          <w:tab w:val="left" w:pos="-7"/>
        </w:tabs>
        <w:spacing w:before="80"/>
        <w:ind w:left="360"/>
      </w:pPr>
      <w:bookmarkStart w:id="0" w:name="_kzpigoxylmog" w:colFirst="0" w:colLast="0"/>
      <w:bookmarkEnd w:id="0"/>
      <w:r>
        <w:t>Dataset Description</w:t>
      </w:r>
    </w:p>
    <w:p w14:paraId="1A61F17F" w14:textId="107EAF77" w:rsidR="00D45BDB" w:rsidRDefault="00552ECC">
      <w:pPr>
        <w:tabs>
          <w:tab w:val="left" w:pos="216"/>
        </w:tabs>
        <w:jc w:val="left"/>
      </w:pPr>
      <w:r>
        <w:t xml:space="preserve">The IXIA </w:t>
      </w:r>
      <w:proofErr w:type="spellStart"/>
      <w:r>
        <w:t>PerfectStorm</w:t>
      </w:r>
      <w:proofErr w:type="spellEnd"/>
      <w:r>
        <w:t xml:space="preserve"> tool is used by the ACCS to simulate normal and anomalous events. The tool contains all the relevant information about modern attacks since their production of events is dependent on the updates on the CVE site. This site is a very </w:t>
      </w:r>
      <w:r w:rsidR="000C49AE">
        <w:t>well-known</w:t>
      </w:r>
      <w:r>
        <w:t xml:space="preserve"> repository for discovered exploits, </w:t>
      </w:r>
      <w:r w:rsidR="000C49AE">
        <w:t>vulnerabilities,</w:t>
      </w:r>
      <w:r>
        <w:t xml:space="preserve"> and breaches. To generate features for the flow of packets, the tools </w:t>
      </w:r>
      <w:proofErr w:type="spellStart"/>
      <w:r>
        <w:t>TCPDump</w:t>
      </w:r>
      <w:proofErr w:type="spellEnd"/>
      <w:r>
        <w:t xml:space="preserve">, Argus and Bro-IDS were used primarily alongside a couple of C# Algorithms to generate relevant information about </w:t>
      </w:r>
      <w:r w:rsidR="000C49AE">
        <w:t>nuances</w:t>
      </w:r>
      <w:r>
        <w:t xml:space="preserve"> within the flows of packets [13]. The list of features given to us initially is listed in Tables I, II, III and IV along with their descriptions [14].</w:t>
      </w:r>
    </w:p>
    <w:p w14:paraId="3A7A5F64" w14:textId="77777777" w:rsidR="00D45BDB" w:rsidRPr="003E2D8D" w:rsidRDefault="00552ECC">
      <w:pPr>
        <w:pStyle w:val="Heading1"/>
        <w:numPr>
          <w:ilvl w:val="0"/>
          <w:numId w:val="4"/>
        </w:numPr>
        <w:rPr>
          <w:sz w:val="12"/>
          <w:szCs w:val="12"/>
        </w:rPr>
      </w:pPr>
      <w:bookmarkStart w:id="1" w:name="_4jonr9jyb5h7" w:colFirst="0" w:colLast="0"/>
      <w:bookmarkEnd w:id="1"/>
      <w:r w:rsidRPr="003E2D8D">
        <w:rPr>
          <w:sz w:val="16"/>
          <w:szCs w:val="16"/>
        </w:rPr>
        <w:t>Nominal Features</w:t>
      </w:r>
    </w:p>
    <w:tbl>
      <w:tblPr>
        <w:tblStyle w:val="a"/>
        <w:tblW w:w="48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4050"/>
      </w:tblGrid>
      <w:tr w:rsidR="00D45BDB" w14:paraId="23518C4F" w14:textId="77777777" w:rsidTr="003E2D8D">
        <w:trPr>
          <w:trHeight w:val="373"/>
          <w:jc w:val="center"/>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A5965" w14:textId="77777777" w:rsidR="00D45BDB" w:rsidRDefault="00552ECC">
            <w:pPr>
              <w:rPr>
                <w:b/>
                <w:sz w:val="14"/>
                <w:szCs w:val="14"/>
              </w:rPr>
            </w:pPr>
            <w:r>
              <w:rPr>
                <w:b/>
                <w:sz w:val="14"/>
                <w:szCs w:val="14"/>
              </w:rPr>
              <w:t>Feature Name</w:t>
            </w:r>
          </w:p>
        </w:tc>
        <w:tc>
          <w:tcPr>
            <w:tcW w:w="4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437E8" w14:textId="77777777" w:rsidR="00D45BDB" w:rsidRDefault="00552ECC">
            <w:pPr>
              <w:rPr>
                <w:b/>
                <w:sz w:val="14"/>
                <w:szCs w:val="14"/>
              </w:rPr>
            </w:pPr>
            <w:r>
              <w:rPr>
                <w:b/>
                <w:sz w:val="14"/>
                <w:szCs w:val="14"/>
              </w:rPr>
              <w:t>Description</w:t>
            </w:r>
          </w:p>
        </w:tc>
      </w:tr>
      <w:tr w:rsidR="00D45BDB" w14:paraId="3AF8DE88" w14:textId="77777777" w:rsidTr="003E2D8D">
        <w:trPr>
          <w:trHeight w:val="205"/>
          <w:jc w:val="center"/>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0820D" w14:textId="77777777" w:rsidR="00D45BDB" w:rsidRDefault="00552ECC">
            <w:pPr>
              <w:rPr>
                <w:sz w:val="14"/>
                <w:szCs w:val="14"/>
              </w:rPr>
            </w:pPr>
            <w:proofErr w:type="spellStart"/>
            <w:r>
              <w:rPr>
                <w:sz w:val="14"/>
                <w:szCs w:val="14"/>
              </w:rPr>
              <w:t>srcip</w:t>
            </w:r>
            <w:proofErr w:type="spellEnd"/>
          </w:p>
        </w:tc>
        <w:tc>
          <w:tcPr>
            <w:tcW w:w="4050" w:type="dxa"/>
            <w:tcBorders>
              <w:bottom w:val="single" w:sz="8" w:space="0" w:color="000000"/>
              <w:right w:val="single" w:sz="8" w:space="0" w:color="000000"/>
            </w:tcBorders>
            <w:tcMar>
              <w:top w:w="100" w:type="dxa"/>
              <w:left w:w="100" w:type="dxa"/>
              <w:bottom w:w="100" w:type="dxa"/>
              <w:right w:w="100" w:type="dxa"/>
            </w:tcMar>
          </w:tcPr>
          <w:p w14:paraId="7F09EDE8" w14:textId="77777777" w:rsidR="00D45BDB" w:rsidRDefault="00552ECC">
            <w:pPr>
              <w:rPr>
                <w:sz w:val="14"/>
                <w:szCs w:val="14"/>
              </w:rPr>
            </w:pPr>
            <w:r>
              <w:rPr>
                <w:sz w:val="14"/>
                <w:szCs w:val="14"/>
              </w:rPr>
              <w:t>Source IP address</w:t>
            </w:r>
          </w:p>
        </w:tc>
      </w:tr>
      <w:tr w:rsidR="00D45BDB" w14:paraId="63B93BC0" w14:textId="77777777" w:rsidTr="003E2D8D">
        <w:trPr>
          <w:trHeight w:val="21"/>
          <w:jc w:val="center"/>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7DEDFB" w14:textId="77777777" w:rsidR="00D45BDB" w:rsidRDefault="00552ECC">
            <w:pPr>
              <w:rPr>
                <w:sz w:val="14"/>
                <w:szCs w:val="14"/>
              </w:rPr>
            </w:pPr>
            <w:proofErr w:type="spellStart"/>
            <w:r>
              <w:rPr>
                <w:sz w:val="14"/>
                <w:szCs w:val="14"/>
              </w:rPr>
              <w:t>dstip</w:t>
            </w:r>
            <w:proofErr w:type="spellEnd"/>
          </w:p>
        </w:tc>
        <w:tc>
          <w:tcPr>
            <w:tcW w:w="4050" w:type="dxa"/>
            <w:tcBorders>
              <w:bottom w:val="single" w:sz="8" w:space="0" w:color="000000"/>
              <w:right w:val="single" w:sz="8" w:space="0" w:color="000000"/>
            </w:tcBorders>
            <w:tcMar>
              <w:top w:w="100" w:type="dxa"/>
              <w:left w:w="100" w:type="dxa"/>
              <w:bottom w:w="100" w:type="dxa"/>
              <w:right w:w="100" w:type="dxa"/>
            </w:tcMar>
          </w:tcPr>
          <w:p w14:paraId="121FA994" w14:textId="77777777" w:rsidR="00D45BDB" w:rsidRDefault="00552ECC">
            <w:pPr>
              <w:rPr>
                <w:sz w:val="14"/>
                <w:szCs w:val="14"/>
              </w:rPr>
            </w:pPr>
            <w:r>
              <w:rPr>
                <w:sz w:val="14"/>
                <w:szCs w:val="14"/>
              </w:rPr>
              <w:t>Destination IP address</w:t>
            </w:r>
          </w:p>
        </w:tc>
      </w:tr>
      <w:tr w:rsidR="00D45BDB" w14:paraId="070A2E6D" w14:textId="77777777" w:rsidTr="003E2D8D">
        <w:trPr>
          <w:jc w:val="center"/>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361C4D" w14:textId="77777777" w:rsidR="00D45BDB" w:rsidRDefault="00552ECC">
            <w:pPr>
              <w:rPr>
                <w:sz w:val="14"/>
                <w:szCs w:val="14"/>
              </w:rPr>
            </w:pPr>
            <w:r>
              <w:rPr>
                <w:sz w:val="14"/>
                <w:szCs w:val="14"/>
              </w:rPr>
              <w:t>proto</w:t>
            </w:r>
          </w:p>
        </w:tc>
        <w:tc>
          <w:tcPr>
            <w:tcW w:w="4050" w:type="dxa"/>
            <w:tcBorders>
              <w:bottom w:val="single" w:sz="8" w:space="0" w:color="000000"/>
              <w:right w:val="single" w:sz="8" w:space="0" w:color="000000"/>
            </w:tcBorders>
            <w:tcMar>
              <w:top w:w="100" w:type="dxa"/>
              <w:left w:w="100" w:type="dxa"/>
              <w:bottom w:w="100" w:type="dxa"/>
              <w:right w:w="100" w:type="dxa"/>
            </w:tcMar>
          </w:tcPr>
          <w:p w14:paraId="3AE890DC" w14:textId="77777777" w:rsidR="00D45BDB" w:rsidRDefault="00552ECC">
            <w:pPr>
              <w:rPr>
                <w:sz w:val="14"/>
                <w:szCs w:val="14"/>
              </w:rPr>
            </w:pPr>
            <w:r>
              <w:rPr>
                <w:sz w:val="14"/>
                <w:szCs w:val="14"/>
              </w:rPr>
              <w:t>Transaction protocol</w:t>
            </w:r>
          </w:p>
        </w:tc>
      </w:tr>
      <w:tr w:rsidR="00D45BDB" w14:paraId="08DA2EAE" w14:textId="77777777" w:rsidTr="003E2D8D">
        <w:trPr>
          <w:trHeight w:val="182"/>
          <w:jc w:val="center"/>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3D1A8" w14:textId="77777777" w:rsidR="00D45BDB" w:rsidRDefault="00552ECC">
            <w:pPr>
              <w:rPr>
                <w:sz w:val="14"/>
                <w:szCs w:val="14"/>
              </w:rPr>
            </w:pPr>
            <w:r>
              <w:rPr>
                <w:sz w:val="14"/>
                <w:szCs w:val="14"/>
              </w:rPr>
              <w:t>state</w:t>
            </w:r>
          </w:p>
        </w:tc>
        <w:tc>
          <w:tcPr>
            <w:tcW w:w="4050" w:type="dxa"/>
            <w:tcBorders>
              <w:bottom w:val="single" w:sz="8" w:space="0" w:color="000000"/>
              <w:right w:val="single" w:sz="8" w:space="0" w:color="000000"/>
            </w:tcBorders>
            <w:tcMar>
              <w:top w:w="100" w:type="dxa"/>
              <w:left w:w="100" w:type="dxa"/>
              <w:bottom w:w="100" w:type="dxa"/>
              <w:right w:w="100" w:type="dxa"/>
            </w:tcMar>
          </w:tcPr>
          <w:p w14:paraId="23AEED81" w14:textId="30A10733" w:rsidR="00D45BDB" w:rsidRDefault="00FF3AB3">
            <w:pPr>
              <w:rPr>
                <w:sz w:val="14"/>
                <w:szCs w:val="14"/>
              </w:rPr>
            </w:pPr>
            <w:r>
              <w:rPr>
                <w:sz w:val="14"/>
                <w:szCs w:val="14"/>
              </w:rPr>
              <w:t>The state depending on the protocol for the event (for individual packets)</w:t>
            </w:r>
          </w:p>
        </w:tc>
      </w:tr>
      <w:tr w:rsidR="00D45BDB" w14:paraId="46409E64" w14:textId="77777777" w:rsidTr="003E2D8D">
        <w:trPr>
          <w:trHeight w:val="21"/>
          <w:jc w:val="center"/>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3D8142" w14:textId="77777777" w:rsidR="00D45BDB" w:rsidRDefault="00552ECC">
            <w:pPr>
              <w:rPr>
                <w:sz w:val="14"/>
                <w:szCs w:val="14"/>
              </w:rPr>
            </w:pPr>
            <w:r>
              <w:rPr>
                <w:sz w:val="14"/>
                <w:szCs w:val="14"/>
              </w:rPr>
              <w:t>service</w:t>
            </w:r>
          </w:p>
        </w:tc>
        <w:tc>
          <w:tcPr>
            <w:tcW w:w="4050" w:type="dxa"/>
            <w:tcBorders>
              <w:bottom w:val="single" w:sz="8" w:space="0" w:color="000000"/>
              <w:right w:val="single" w:sz="8" w:space="0" w:color="000000"/>
            </w:tcBorders>
            <w:tcMar>
              <w:top w:w="100" w:type="dxa"/>
              <w:left w:w="100" w:type="dxa"/>
              <w:bottom w:w="100" w:type="dxa"/>
              <w:right w:w="100" w:type="dxa"/>
            </w:tcMar>
          </w:tcPr>
          <w:p w14:paraId="139495B9" w14:textId="63EC0DE6" w:rsidR="00D45BDB" w:rsidRDefault="00FF3AB3">
            <w:pPr>
              <w:rPr>
                <w:sz w:val="14"/>
                <w:szCs w:val="14"/>
              </w:rPr>
            </w:pPr>
            <w:r>
              <w:rPr>
                <w:sz w:val="14"/>
                <w:szCs w:val="14"/>
              </w:rPr>
              <w:t>Service used w.r.t the transaction of packets. Such as HTTP and FTP.</w:t>
            </w:r>
          </w:p>
        </w:tc>
      </w:tr>
    </w:tbl>
    <w:p w14:paraId="38094768" w14:textId="77777777" w:rsidR="00D45BDB" w:rsidRDefault="00552ECC">
      <w:pPr>
        <w:spacing w:before="240" w:after="240"/>
        <w:jc w:val="left"/>
      </w:pPr>
      <w:r>
        <w:t xml:space="preserve">The features in Table I correspond to categorical variables which determine details on the form of the source to destination traversal of packets in terms of IP Addresses, protocols used and inadvertently the state used within the protocol and the service used. Features like </w:t>
      </w:r>
      <w:proofErr w:type="spellStart"/>
      <w:r>
        <w:rPr>
          <w:b/>
        </w:rPr>
        <w:t>srcip</w:t>
      </w:r>
      <w:proofErr w:type="spellEnd"/>
      <w:r>
        <w:rPr>
          <w:b/>
        </w:rPr>
        <w:t xml:space="preserve"> </w:t>
      </w:r>
      <w:r>
        <w:t xml:space="preserve">and </w:t>
      </w:r>
      <w:proofErr w:type="spellStart"/>
      <w:r>
        <w:rPr>
          <w:b/>
        </w:rPr>
        <w:t>dstip</w:t>
      </w:r>
      <w:proofErr w:type="spellEnd"/>
      <w:r>
        <w:t>, however, are not used for modelling since they are more suited for prevention measures rather than for detection.</w:t>
      </w:r>
    </w:p>
    <w:p w14:paraId="57053BE5" w14:textId="77777777" w:rsidR="00D45BDB" w:rsidRPr="003E2D8D" w:rsidRDefault="00552ECC" w:rsidP="003E2D8D">
      <w:pPr>
        <w:pStyle w:val="Heading1"/>
        <w:numPr>
          <w:ilvl w:val="0"/>
          <w:numId w:val="4"/>
        </w:numPr>
        <w:tabs>
          <w:tab w:val="left" w:pos="426"/>
          <w:tab w:val="left" w:pos="709"/>
          <w:tab w:val="left" w:pos="851"/>
        </w:tabs>
        <w:spacing w:before="0"/>
        <w:rPr>
          <w:sz w:val="12"/>
          <w:szCs w:val="12"/>
        </w:rPr>
      </w:pPr>
      <w:bookmarkStart w:id="2" w:name="_1bw6zziatho5" w:colFirst="0" w:colLast="0"/>
      <w:bookmarkEnd w:id="2"/>
      <w:r w:rsidRPr="003E2D8D">
        <w:rPr>
          <w:sz w:val="16"/>
          <w:szCs w:val="16"/>
        </w:rPr>
        <w:t>Integer-based features</w:t>
      </w:r>
    </w:p>
    <w:tbl>
      <w:tblPr>
        <w:tblStyle w:val="a0"/>
        <w:tblW w:w="48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0"/>
        <w:gridCol w:w="3900"/>
      </w:tblGrid>
      <w:tr w:rsidR="00D45BDB" w14:paraId="1C31EC4E" w14:textId="77777777" w:rsidTr="003E2D8D">
        <w:trPr>
          <w:trHeight w:val="16"/>
          <w:jc w:val="center"/>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7953B" w14:textId="77777777" w:rsidR="00D45BDB" w:rsidRDefault="00552ECC">
            <w:pPr>
              <w:jc w:val="left"/>
              <w:rPr>
                <w:b/>
                <w:sz w:val="14"/>
                <w:szCs w:val="14"/>
              </w:rPr>
            </w:pPr>
            <w:r>
              <w:rPr>
                <w:b/>
                <w:sz w:val="14"/>
                <w:szCs w:val="14"/>
              </w:rPr>
              <w:t>Feature Name</w:t>
            </w:r>
          </w:p>
        </w:tc>
        <w:tc>
          <w:tcPr>
            <w:tcW w:w="39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4FEDB" w14:textId="77777777" w:rsidR="00D45BDB" w:rsidRDefault="00552ECC">
            <w:pPr>
              <w:jc w:val="left"/>
              <w:rPr>
                <w:b/>
                <w:sz w:val="14"/>
                <w:szCs w:val="14"/>
              </w:rPr>
            </w:pPr>
            <w:r>
              <w:rPr>
                <w:b/>
                <w:sz w:val="14"/>
                <w:szCs w:val="14"/>
              </w:rPr>
              <w:t>Description</w:t>
            </w:r>
          </w:p>
        </w:tc>
      </w:tr>
      <w:tr w:rsidR="00D45BDB" w14:paraId="468B54CE" w14:textId="77777777" w:rsidTr="003E2D8D">
        <w:trPr>
          <w:trHeight w:val="160"/>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433085" w14:textId="77777777" w:rsidR="00D45BDB" w:rsidRDefault="00552ECC">
            <w:pPr>
              <w:jc w:val="left"/>
              <w:rPr>
                <w:sz w:val="14"/>
                <w:szCs w:val="14"/>
              </w:rPr>
            </w:pPr>
            <w:r>
              <w:rPr>
                <w:sz w:val="14"/>
                <w:szCs w:val="14"/>
              </w:rPr>
              <w:t>sport</w:t>
            </w:r>
          </w:p>
        </w:tc>
        <w:tc>
          <w:tcPr>
            <w:tcW w:w="3900" w:type="dxa"/>
            <w:tcBorders>
              <w:bottom w:val="single" w:sz="8" w:space="0" w:color="000000"/>
              <w:right w:val="single" w:sz="8" w:space="0" w:color="000000"/>
            </w:tcBorders>
            <w:tcMar>
              <w:top w:w="100" w:type="dxa"/>
              <w:left w:w="100" w:type="dxa"/>
              <w:bottom w:w="100" w:type="dxa"/>
              <w:right w:w="100" w:type="dxa"/>
            </w:tcMar>
          </w:tcPr>
          <w:p w14:paraId="26A94366" w14:textId="77777777" w:rsidR="00D45BDB" w:rsidRDefault="00552ECC">
            <w:pPr>
              <w:jc w:val="left"/>
              <w:rPr>
                <w:sz w:val="14"/>
                <w:szCs w:val="14"/>
              </w:rPr>
            </w:pPr>
            <w:r>
              <w:rPr>
                <w:sz w:val="14"/>
                <w:szCs w:val="14"/>
              </w:rPr>
              <w:t>Source port number</w:t>
            </w:r>
          </w:p>
        </w:tc>
      </w:tr>
      <w:tr w:rsidR="00D45BDB" w14:paraId="015170B5" w14:textId="77777777" w:rsidTr="003E2D8D">
        <w:trPr>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137E1" w14:textId="77777777" w:rsidR="00D45BDB" w:rsidRDefault="00552ECC">
            <w:pPr>
              <w:jc w:val="left"/>
              <w:rPr>
                <w:sz w:val="14"/>
                <w:szCs w:val="14"/>
              </w:rPr>
            </w:pPr>
            <w:proofErr w:type="spellStart"/>
            <w:r>
              <w:rPr>
                <w:sz w:val="14"/>
                <w:szCs w:val="14"/>
              </w:rPr>
              <w:t>dsport</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630992CB" w14:textId="77777777" w:rsidR="00D45BDB" w:rsidRDefault="00552ECC">
            <w:pPr>
              <w:jc w:val="left"/>
              <w:rPr>
                <w:sz w:val="14"/>
                <w:szCs w:val="14"/>
              </w:rPr>
            </w:pPr>
            <w:r>
              <w:rPr>
                <w:sz w:val="14"/>
                <w:szCs w:val="14"/>
              </w:rPr>
              <w:t>Destination port number</w:t>
            </w:r>
          </w:p>
        </w:tc>
      </w:tr>
      <w:tr w:rsidR="00D45BDB" w14:paraId="35557EA8" w14:textId="77777777" w:rsidTr="003E2D8D">
        <w:trPr>
          <w:trHeight w:val="21"/>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5D8601" w14:textId="77777777" w:rsidR="00D45BDB" w:rsidRDefault="00552ECC">
            <w:pPr>
              <w:jc w:val="left"/>
              <w:rPr>
                <w:sz w:val="14"/>
                <w:szCs w:val="14"/>
              </w:rPr>
            </w:pPr>
            <w:proofErr w:type="spellStart"/>
            <w:r>
              <w:rPr>
                <w:sz w:val="14"/>
                <w:szCs w:val="14"/>
              </w:rPr>
              <w:t>ct_srv_src</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1AEA9B53" w14:textId="78A92109" w:rsidR="00D45BDB" w:rsidRDefault="00FF3AB3">
            <w:pPr>
              <w:jc w:val="left"/>
              <w:rPr>
                <w:sz w:val="14"/>
                <w:szCs w:val="14"/>
              </w:rPr>
            </w:pPr>
            <w:r>
              <w:rPr>
                <w:sz w:val="14"/>
                <w:szCs w:val="14"/>
              </w:rPr>
              <w:t>No, of times the service and the source address were the same in the last 100 connections</w:t>
            </w:r>
          </w:p>
        </w:tc>
      </w:tr>
      <w:tr w:rsidR="00D45BDB" w14:paraId="7A718949" w14:textId="77777777" w:rsidTr="003E2D8D">
        <w:trPr>
          <w:trHeight w:val="21"/>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8B768" w14:textId="77777777" w:rsidR="00D45BDB" w:rsidRDefault="00552ECC">
            <w:pPr>
              <w:jc w:val="left"/>
              <w:rPr>
                <w:sz w:val="14"/>
                <w:szCs w:val="14"/>
              </w:rPr>
            </w:pPr>
            <w:proofErr w:type="spellStart"/>
            <w:r>
              <w:rPr>
                <w:sz w:val="14"/>
                <w:szCs w:val="14"/>
              </w:rPr>
              <w:t>ct_srv_dst</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19D0CDBD" w14:textId="2B2DC49B" w:rsidR="00D45BDB" w:rsidRDefault="00FF3AB3">
            <w:pPr>
              <w:jc w:val="left"/>
              <w:rPr>
                <w:sz w:val="14"/>
                <w:szCs w:val="14"/>
              </w:rPr>
            </w:pPr>
            <w:r>
              <w:rPr>
                <w:sz w:val="14"/>
                <w:szCs w:val="14"/>
              </w:rPr>
              <w:t>No, of times the service and the destination address were the same in the last 100 connections</w:t>
            </w:r>
          </w:p>
        </w:tc>
      </w:tr>
      <w:tr w:rsidR="00D45BDB" w14:paraId="5276F2C5" w14:textId="77777777" w:rsidTr="00FF3AB3">
        <w:trPr>
          <w:trHeight w:val="317"/>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ACB1DC" w14:textId="77777777" w:rsidR="00D45BDB" w:rsidRDefault="00552ECC">
            <w:pPr>
              <w:jc w:val="left"/>
              <w:rPr>
                <w:sz w:val="14"/>
                <w:szCs w:val="14"/>
              </w:rPr>
            </w:pPr>
            <w:proofErr w:type="spellStart"/>
            <w:r>
              <w:rPr>
                <w:sz w:val="14"/>
                <w:szCs w:val="14"/>
              </w:rPr>
              <w:t>ct_dst_ltm</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2C304294" w14:textId="25DA7EB6" w:rsidR="00D45BDB" w:rsidRDefault="00FF3AB3">
            <w:pPr>
              <w:jc w:val="left"/>
              <w:rPr>
                <w:sz w:val="14"/>
                <w:szCs w:val="14"/>
              </w:rPr>
            </w:pPr>
            <w:r>
              <w:rPr>
                <w:sz w:val="14"/>
                <w:szCs w:val="14"/>
              </w:rPr>
              <w:t>No. of times the destination address was the same in the last 100 connections.</w:t>
            </w:r>
          </w:p>
        </w:tc>
      </w:tr>
      <w:tr w:rsidR="00D45BDB" w14:paraId="757C537A" w14:textId="77777777" w:rsidTr="003E2D8D">
        <w:trPr>
          <w:trHeight w:val="21"/>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4C4296" w14:textId="77777777" w:rsidR="00D45BDB" w:rsidRDefault="00552ECC">
            <w:pPr>
              <w:jc w:val="left"/>
              <w:rPr>
                <w:sz w:val="14"/>
                <w:szCs w:val="14"/>
              </w:rPr>
            </w:pPr>
            <w:proofErr w:type="spellStart"/>
            <w:r>
              <w:rPr>
                <w:sz w:val="14"/>
                <w:szCs w:val="14"/>
              </w:rPr>
              <w:t>ct_src</w:t>
            </w:r>
            <w:proofErr w:type="spellEnd"/>
            <w:r>
              <w:rPr>
                <w:sz w:val="14"/>
                <w:szCs w:val="14"/>
              </w:rPr>
              <w:t xml:space="preserve">_ </w:t>
            </w:r>
            <w:proofErr w:type="spellStart"/>
            <w:r>
              <w:rPr>
                <w:sz w:val="14"/>
                <w:szCs w:val="14"/>
              </w:rPr>
              <w:t>ltm</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60A35838" w14:textId="3058EE62" w:rsidR="00D45BDB" w:rsidRDefault="00FF3AB3">
            <w:pPr>
              <w:jc w:val="left"/>
              <w:rPr>
                <w:sz w:val="14"/>
                <w:szCs w:val="14"/>
              </w:rPr>
            </w:pPr>
            <w:r>
              <w:rPr>
                <w:sz w:val="14"/>
                <w:szCs w:val="14"/>
              </w:rPr>
              <w:t>No. of times the source address was the same in the last 100 connections.</w:t>
            </w:r>
          </w:p>
        </w:tc>
      </w:tr>
      <w:tr w:rsidR="00D45BDB" w14:paraId="123D61AC" w14:textId="77777777" w:rsidTr="003E2D8D">
        <w:trPr>
          <w:trHeight w:val="16"/>
          <w:jc w:val="center"/>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B682E" w14:textId="77777777" w:rsidR="00D45BDB" w:rsidRDefault="00552ECC">
            <w:pPr>
              <w:spacing w:line="276" w:lineRule="auto"/>
              <w:jc w:val="left"/>
              <w:rPr>
                <w:sz w:val="14"/>
                <w:szCs w:val="14"/>
              </w:rPr>
            </w:pPr>
            <w:proofErr w:type="spellStart"/>
            <w:r>
              <w:rPr>
                <w:sz w:val="14"/>
                <w:szCs w:val="14"/>
              </w:rPr>
              <w:t>sbytes</w:t>
            </w:r>
            <w:proofErr w:type="spellEnd"/>
          </w:p>
        </w:tc>
        <w:tc>
          <w:tcPr>
            <w:tcW w:w="39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F8861B" w14:textId="1B3B18FF" w:rsidR="00D45BDB" w:rsidRDefault="00FF3AB3">
            <w:pPr>
              <w:spacing w:line="276" w:lineRule="auto"/>
              <w:jc w:val="left"/>
              <w:rPr>
                <w:sz w:val="14"/>
                <w:szCs w:val="14"/>
              </w:rPr>
            </w:pPr>
            <w:r>
              <w:rPr>
                <w:sz w:val="14"/>
                <w:szCs w:val="14"/>
              </w:rPr>
              <w:t>Amount of bytes from source to destination</w:t>
            </w:r>
          </w:p>
        </w:tc>
      </w:tr>
      <w:tr w:rsidR="00D45BDB" w14:paraId="2EB7D699" w14:textId="77777777" w:rsidTr="003E2D8D">
        <w:trPr>
          <w:trHeight w:val="21"/>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D8CF3C" w14:textId="77777777" w:rsidR="00D45BDB" w:rsidRDefault="00552ECC">
            <w:pPr>
              <w:spacing w:line="276" w:lineRule="auto"/>
              <w:jc w:val="left"/>
              <w:rPr>
                <w:sz w:val="14"/>
                <w:szCs w:val="14"/>
              </w:rPr>
            </w:pPr>
            <w:proofErr w:type="spellStart"/>
            <w:r>
              <w:rPr>
                <w:sz w:val="14"/>
                <w:szCs w:val="14"/>
              </w:rPr>
              <w:t>dbytes</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33932323" w14:textId="77777777" w:rsidR="00D45BDB" w:rsidRDefault="00552ECC">
            <w:pPr>
              <w:spacing w:line="276" w:lineRule="auto"/>
              <w:jc w:val="left"/>
              <w:rPr>
                <w:sz w:val="14"/>
                <w:szCs w:val="14"/>
              </w:rPr>
            </w:pPr>
            <w:r>
              <w:rPr>
                <w:sz w:val="14"/>
                <w:szCs w:val="14"/>
              </w:rPr>
              <w:t>Destination to source transaction bytes</w:t>
            </w:r>
          </w:p>
        </w:tc>
      </w:tr>
      <w:tr w:rsidR="00D45BDB" w14:paraId="49FAAC6F" w14:textId="77777777" w:rsidTr="003E2D8D">
        <w:trPr>
          <w:trHeight w:val="21"/>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B0801A" w14:textId="77777777" w:rsidR="00D45BDB" w:rsidRDefault="00552ECC">
            <w:pPr>
              <w:spacing w:line="276" w:lineRule="auto"/>
              <w:jc w:val="left"/>
              <w:rPr>
                <w:sz w:val="14"/>
                <w:szCs w:val="14"/>
              </w:rPr>
            </w:pPr>
            <w:proofErr w:type="spellStart"/>
            <w:r>
              <w:rPr>
                <w:sz w:val="14"/>
                <w:szCs w:val="14"/>
              </w:rPr>
              <w:t>sttl</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572F3B16" w14:textId="77777777" w:rsidR="00D45BDB" w:rsidRDefault="00552ECC">
            <w:pPr>
              <w:spacing w:line="276" w:lineRule="auto"/>
              <w:jc w:val="left"/>
              <w:rPr>
                <w:sz w:val="14"/>
                <w:szCs w:val="14"/>
              </w:rPr>
            </w:pPr>
            <w:r>
              <w:rPr>
                <w:sz w:val="14"/>
                <w:szCs w:val="14"/>
              </w:rPr>
              <w:t>Source to destination time to live value</w:t>
            </w:r>
          </w:p>
        </w:tc>
      </w:tr>
      <w:tr w:rsidR="00D45BDB" w14:paraId="42CE3BA2" w14:textId="77777777" w:rsidTr="003E2D8D">
        <w:trPr>
          <w:trHeight w:val="21"/>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B5F850" w14:textId="77777777" w:rsidR="00D45BDB" w:rsidRDefault="00552ECC">
            <w:pPr>
              <w:spacing w:line="276" w:lineRule="auto"/>
              <w:jc w:val="left"/>
              <w:rPr>
                <w:sz w:val="14"/>
                <w:szCs w:val="14"/>
              </w:rPr>
            </w:pPr>
            <w:proofErr w:type="spellStart"/>
            <w:r>
              <w:rPr>
                <w:sz w:val="14"/>
                <w:szCs w:val="14"/>
              </w:rPr>
              <w:t>dttl</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5003F4AC" w14:textId="77777777" w:rsidR="00D45BDB" w:rsidRDefault="00552ECC">
            <w:pPr>
              <w:spacing w:line="276" w:lineRule="auto"/>
              <w:jc w:val="left"/>
              <w:rPr>
                <w:sz w:val="14"/>
                <w:szCs w:val="14"/>
              </w:rPr>
            </w:pPr>
            <w:r>
              <w:rPr>
                <w:sz w:val="14"/>
                <w:szCs w:val="14"/>
              </w:rPr>
              <w:t>Destination to source time to live value</w:t>
            </w:r>
          </w:p>
        </w:tc>
      </w:tr>
      <w:tr w:rsidR="00D45BDB" w14:paraId="7F6A11C6" w14:textId="77777777" w:rsidTr="003E2D8D">
        <w:trPr>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D284D3" w14:textId="77777777" w:rsidR="00D45BDB" w:rsidRDefault="00552ECC">
            <w:pPr>
              <w:spacing w:line="276" w:lineRule="auto"/>
              <w:jc w:val="left"/>
              <w:rPr>
                <w:sz w:val="14"/>
                <w:szCs w:val="14"/>
              </w:rPr>
            </w:pPr>
            <w:proofErr w:type="spellStart"/>
            <w:r>
              <w:rPr>
                <w:sz w:val="14"/>
                <w:szCs w:val="14"/>
              </w:rPr>
              <w:t>sloss</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333E7DBA" w14:textId="77777777" w:rsidR="00D45BDB" w:rsidRDefault="00552ECC">
            <w:pPr>
              <w:spacing w:line="276" w:lineRule="auto"/>
              <w:jc w:val="left"/>
              <w:rPr>
                <w:sz w:val="14"/>
                <w:szCs w:val="14"/>
              </w:rPr>
            </w:pPr>
            <w:r>
              <w:rPr>
                <w:sz w:val="14"/>
                <w:szCs w:val="14"/>
              </w:rPr>
              <w:t>Source packets retransmitted or dropped</w:t>
            </w:r>
          </w:p>
        </w:tc>
      </w:tr>
      <w:tr w:rsidR="00D45BDB" w14:paraId="2A7F62A3" w14:textId="77777777" w:rsidTr="003E2D8D">
        <w:trPr>
          <w:jc w:val="center"/>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38C487" w14:textId="77777777" w:rsidR="00D45BDB" w:rsidRDefault="00552ECC">
            <w:pPr>
              <w:spacing w:line="276" w:lineRule="auto"/>
              <w:jc w:val="left"/>
              <w:rPr>
                <w:sz w:val="14"/>
                <w:szCs w:val="14"/>
              </w:rPr>
            </w:pPr>
            <w:proofErr w:type="spellStart"/>
            <w:r>
              <w:rPr>
                <w:sz w:val="14"/>
                <w:szCs w:val="14"/>
              </w:rPr>
              <w:t>dloss</w:t>
            </w:r>
            <w:proofErr w:type="spellEnd"/>
          </w:p>
        </w:tc>
        <w:tc>
          <w:tcPr>
            <w:tcW w:w="3900" w:type="dxa"/>
            <w:tcBorders>
              <w:bottom w:val="single" w:sz="8" w:space="0" w:color="000000"/>
              <w:right w:val="single" w:sz="8" w:space="0" w:color="000000"/>
            </w:tcBorders>
            <w:tcMar>
              <w:top w:w="100" w:type="dxa"/>
              <w:left w:w="100" w:type="dxa"/>
              <w:bottom w:w="100" w:type="dxa"/>
              <w:right w:w="100" w:type="dxa"/>
            </w:tcMar>
          </w:tcPr>
          <w:p w14:paraId="53D84296" w14:textId="77777777" w:rsidR="00D45BDB" w:rsidRDefault="00552ECC">
            <w:pPr>
              <w:spacing w:line="276" w:lineRule="auto"/>
              <w:jc w:val="left"/>
              <w:rPr>
                <w:sz w:val="14"/>
                <w:szCs w:val="14"/>
              </w:rPr>
            </w:pPr>
            <w:r>
              <w:rPr>
                <w:sz w:val="14"/>
                <w:szCs w:val="14"/>
              </w:rPr>
              <w:t>Destination packets retransmitted or dropped</w:t>
            </w:r>
          </w:p>
        </w:tc>
      </w:tr>
    </w:tbl>
    <w:p w14:paraId="73F7E180" w14:textId="77777777" w:rsidR="00D45BDB" w:rsidRDefault="00552ECC">
      <w:pPr>
        <w:spacing w:before="240" w:after="240"/>
        <w:jc w:val="left"/>
      </w:pPr>
      <w:r>
        <w:t xml:space="preserve">The features in Table II correspond to discrete integer values representing information on sub-details of protocol implementation and the number of connections/flows associated with similar source/destination attributes. Features like these are very important while determining an attack because if a cluster of packets is being sent to a singular place, it is highly indicative of suspicious activity. Coupling features like </w:t>
      </w:r>
      <w:proofErr w:type="spellStart"/>
      <w:r>
        <w:rPr>
          <w:b/>
        </w:rPr>
        <w:t>sttl</w:t>
      </w:r>
      <w:proofErr w:type="spellEnd"/>
      <w:r>
        <w:rPr>
          <w:b/>
        </w:rPr>
        <w:t xml:space="preserve"> </w:t>
      </w:r>
      <w:r>
        <w:t xml:space="preserve">and </w:t>
      </w:r>
      <w:proofErr w:type="spellStart"/>
      <w:r>
        <w:rPr>
          <w:b/>
        </w:rPr>
        <w:t>dttl</w:t>
      </w:r>
      <w:proofErr w:type="spellEnd"/>
      <w:r>
        <w:t>, in combination, create a better schema for detecting attacks in a model.</w:t>
      </w:r>
    </w:p>
    <w:p w14:paraId="0792E6FC" w14:textId="77777777" w:rsidR="00D45BDB" w:rsidRPr="003E2D8D" w:rsidRDefault="00552ECC" w:rsidP="003E2D8D">
      <w:pPr>
        <w:pStyle w:val="Heading1"/>
        <w:numPr>
          <w:ilvl w:val="0"/>
          <w:numId w:val="4"/>
        </w:numPr>
        <w:tabs>
          <w:tab w:val="left" w:pos="993"/>
        </w:tabs>
        <w:rPr>
          <w:sz w:val="12"/>
          <w:szCs w:val="12"/>
        </w:rPr>
      </w:pPr>
      <w:bookmarkStart w:id="3" w:name="_eizqf6pictxs" w:colFirst="0" w:colLast="0"/>
      <w:bookmarkEnd w:id="3"/>
      <w:r w:rsidRPr="003E2D8D">
        <w:rPr>
          <w:sz w:val="16"/>
          <w:szCs w:val="16"/>
        </w:rPr>
        <w:t>Float-Based Features</w:t>
      </w:r>
    </w:p>
    <w:tbl>
      <w:tblPr>
        <w:tblStyle w:val="a1"/>
        <w:tblW w:w="52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4005"/>
      </w:tblGrid>
      <w:tr w:rsidR="00D45BDB" w14:paraId="29C4B958" w14:textId="77777777" w:rsidTr="0097002A">
        <w:trPr>
          <w:trHeight w:val="228"/>
          <w:jc w:val="center"/>
        </w:trPr>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41236" w14:textId="25184BF2" w:rsidR="00D45BDB" w:rsidRDefault="00552ECC">
            <w:pPr>
              <w:rPr>
                <w:b/>
                <w:sz w:val="14"/>
                <w:szCs w:val="14"/>
              </w:rPr>
            </w:pPr>
            <w:r>
              <w:rPr>
                <w:b/>
                <w:sz w:val="14"/>
                <w:szCs w:val="14"/>
              </w:rPr>
              <w:t>Feature Name</w:t>
            </w:r>
          </w:p>
        </w:tc>
        <w:tc>
          <w:tcPr>
            <w:tcW w:w="40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2B7216" w14:textId="77777777" w:rsidR="00D45BDB" w:rsidRDefault="00552ECC">
            <w:pPr>
              <w:rPr>
                <w:b/>
                <w:sz w:val="14"/>
                <w:szCs w:val="14"/>
              </w:rPr>
            </w:pPr>
            <w:r>
              <w:rPr>
                <w:b/>
                <w:sz w:val="14"/>
                <w:szCs w:val="14"/>
              </w:rPr>
              <w:t>Description</w:t>
            </w:r>
          </w:p>
        </w:tc>
      </w:tr>
      <w:tr w:rsidR="00D45BDB" w14:paraId="515D6CFC" w14:textId="77777777" w:rsidTr="0097002A">
        <w:trPr>
          <w:trHeight w:val="226"/>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07287A" w14:textId="77777777" w:rsidR="00D45BDB" w:rsidRDefault="00552ECC">
            <w:pPr>
              <w:rPr>
                <w:sz w:val="14"/>
                <w:szCs w:val="14"/>
              </w:rPr>
            </w:pPr>
            <w:r>
              <w:rPr>
                <w:sz w:val="14"/>
                <w:szCs w:val="14"/>
              </w:rPr>
              <w:t>dur</w:t>
            </w:r>
          </w:p>
        </w:tc>
        <w:tc>
          <w:tcPr>
            <w:tcW w:w="4005" w:type="dxa"/>
            <w:tcBorders>
              <w:bottom w:val="single" w:sz="8" w:space="0" w:color="000000"/>
              <w:right w:val="single" w:sz="8" w:space="0" w:color="000000"/>
            </w:tcBorders>
            <w:tcMar>
              <w:top w:w="100" w:type="dxa"/>
              <w:left w:w="100" w:type="dxa"/>
              <w:bottom w:w="100" w:type="dxa"/>
              <w:right w:w="100" w:type="dxa"/>
            </w:tcMar>
          </w:tcPr>
          <w:p w14:paraId="5CA8C369" w14:textId="2FF9584F" w:rsidR="00D45BDB" w:rsidRDefault="00FF3AB3">
            <w:pPr>
              <w:rPr>
                <w:sz w:val="14"/>
                <w:szCs w:val="14"/>
              </w:rPr>
            </w:pPr>
            <w:r>
              <w:rPr>
                <w:sz w:val="14"/>
                <w:szCs w:val="14"/>
              </w:rPr>
              <w:t>Total duration of flow</w:t>
            </w:r>
          </w:p>
        </w:tc>
      </w:tr>
      <w:tr w:rsidR="00D45BDB" w14:paraId="0DD93C87" w14:textId="77777777" w:rsidTr="0097002A">
        <w:trPr>
          <w:trHeight w:val="199"/>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2AD139" w14:textId="77777777" w:rsidR="00D45BDB" w:rsidRDefault="00552ECC">
            <w:pPr>
              <w:keepNext/>
              <w:keepLines/>
              <w:rPr>
                <w:sz w:val="14"/>
                <w:szCs w:val="14"/>
              </w:rPr>
            </w:pPr>
            <w:proofErr w:type="spellStart"/>
            <w:r>
              <w:rPr>
                <w:sz w:val="14"/>
                <w:szCs w:val="14"/>
              </w:rPr>
              <w:t>Sload</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6DA92ABB" w14:textId="610E2AEB" w:rsidR="00D45BDB" w:rsidRDefault="00552ECC">
            <w:pPr>
              <w:rPr>
                <w:sz w:val="14"/>
                <w:szCs w:val="14"/>
              </w:rPr>
            </w:pPr>
            <w:r>
              <w:rPr>
                <w:sz w:val="14"/>
                <w:szCs w:val="14"/>
              </w:rPr>
              <w:t xml:space="preserve">Source </w:t>
            </w:r>
            <w:r w:rsidR="00FF3AB3">
              <w:rPr>
                <w:sz w:val="14"/>
                <w:szCs w:val="14"/>
              </w:rPr>
              <w:t xml:space="preserve">to Destination </w:t>
            </w:r>
            <w:r>
              <w:rPr>
                <w:sz w:val="14"/>
                <w:szCs w:val="14"/>
              </w:rPr>
              <w:t>bits</w:t>
            </w:r>
            <w:r w:rsidR="00FF3AB3">
              <w:rPr>
                <w:sz w:val="14"/>
                <w:szCs w:val="14"/>
              </w:rPr>
              <w:t>/s</w:t>
            </w:r>
          </w:p>
        </w:tc>
      </w:tr>
      <w:tr w:rsidR="00D45BDB" w14:paraId="756B6CDA" w14:textId="77777777" w:rsidTr="0097002A">
        <w:trPr>
          <w:trHeight w:val="23"/>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3AC6E" w14:textId="77777777" w:rsidR="00D45BDB" w:rsidRDefault="00552ECC">
            <w:pPr>
              <w:keepNext/>
              <w:keepLines/>
              <w:rPr>
                <w:sz w:val="14"/>
                <w:szCs w:val="14"/>
              </w:rPr>
            </w:pPr>
            <w:proofErr w:type="spellStart"/>
            <w:r>
              <w:rPr>
                <w:sz w:val="14"/>
                <w:szCs w:val="14"/>
              </w:rPr>
              <w:t>Dload</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5C2AEA4D" w14:textId="5C7280BA" w:rsidR="00D45BDB" w:rsidRDefault="00552ECC">
            <w:pPr>
              <w:rPr>
                <w:sz w:val="14"/>
                <w:szCs w:val="14"/>
              </w:rPr>
            </w:pPr>
            <w:r>
              <w:rPr>
                <w:sz w:val="14"/>
                <w:szCs w:val="14"/>
              </w:rPr>
              <w:t>Destination</w:t>
            </w:r>
            <w:r w:rsidR="00FF3AB3">
              <w:rPr>
                <w:sz w:val="14"/>
                <w:szCs w:val="14"/>
              </w:rPr>
              <w:t xml:space="preserve"> to Source</w:t>
            </w:r>
            <w:r>
              <w:rPr>
                <w:sz w:val="14"/>
                <w:szCs w:val="14"/>
              </w:rPr>
              <w:t xml:space="preserve"> bit</w:t>
            </w:r>
            <w:r w:rsidR="00FF3AB3">
              <w:rPr>
                <w:sz w:val="14"/>
                <w:szCs w:val="14"/>
              </w:rPr>
              <w:t>/s</w:t>
            </w:r>
          </w:p>
        </w:tc>
      </w:tr>
      <w:tr w:rsidR="00D45BDB" w14:paraId="69462BB8" w14:textId="77777777" w:rsidTr="0097002A">
        <w:trPr>
          <w:trHeight w:val="23"/>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3BE214" w14:textId="77777777" w:rsidR="00D45BDB" w:rsidRDefault="00552ECC">
            <w:pPr>
              <w:keepNext/>
              <w:keepLines/>
              <w:rPr>
                <w:sz w:val="14"/>
                <w:szCs w:val="14"/>
              </w:rPr>
            </w:pPr>
            <w:proofErr w:type="spellStart"/>
            <w:r>
              <w:rPr>
                <w:sz w:val="14"/>
                <w:szCs w:val="14"/>
              </w:rPr>
              <w:t>Sjit</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555CEEE8" w14:textId="475A4B5C" w:rsidR="00D45BDB" w:rsidRDefault="00FF3AB3">
            <w:pPr>
              <w:rPr>
                <w:sz w:val="14"/>
                <w:szCs w:val="14"/>
              </w:rPr>
            </w:pPr>
            <w:r>
              <w:rPr>
                <w:sz w:val="14"/>
                <w:szCs w:val="14"/>
              </w:rPr>
              <w:t>Jitter from Source to Destination</w:t>
            </w:r>
          </w:p>
        </w:tc>
      </w:tr>
      <w:tr w:rsidR="00D45BDB" w14:paraId="3CB78814" w14:textId="77777777" w:rsidTr="0097002A">
        <w:trPr>
          <w:trHeight w:val="23"/>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083232" w14:textId="77777777" w:rsidR="00D45BDB" w:rsidRDefault="00552ECC">
            <w:pPr>
              <w:keepNext/>
              <w:keepLines/>
              <w:rPr>
                <w:sz w:val="14"/>
                <w:szCs w:val="14"/>
              </w:rPr>
            </w:pPr>
            <w:proofErr w:type="spellStart"/>
            <w:r>
              <w:rPr>
                <w:sz w:val="14"/>
                <w:szCs w:val="14"/>
              </w:rPr>
              <w:t>Djit</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097A87C7" w14:textId="7794B7C0" w:rsidR="00D45BDB" w:rsidRDefault="00FF3AB3">
            <w:pPr>
              <w:rPr>
                <w:sz w:val="14"/>
                <w:szCs w:val="14"/>
              </w:rPr>
            </w:pPr>
            <w:r>
              <w:rPr>
                <w:sz w:val="14"/>
                <w:szCs w:val="14"/>
              </w:rPr>
              <w:t>Jitter from Destination to Source</w:t>
            </w:r>
          </w:p>
        </w:tc>
      </w:tr>
      <w:tr w:rsidR="00D45BDB" w14:paraId="7EA79FEC" w14:textId="77777777" w:rsidTr="0000210E">
        <w:trPr>
          <w:trHeight w:val="282"/>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EC363D" w14:textId="77777777" w:rsidR="00D45BDB" w:rsidRDefault="00552ECC">
            <w:pPr>
              <w:keepNext/>
              <w:keepLines/>
              <w:rPr>
                <w:sz w:val="14"/>
                <w:szCs w:val="14"/>
              </w:rPr>
            </w:pPr>
            <w:proofErr w:type="spellStart"/>
            <w:r>
              <w:rPr>
                <w:sz w:val="14"/>
                <w:szCs w:val="14"/>
              </w:rPr>
              <w:t>Sintpkt</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6BE9AD3B" w14:textId="58942C93" w:rsidR="00D45BDB" w:rsidRDefault="00FF3AB3">
            <w:pPr>
              <w:rPr>
                <w:sz w:val="14"/>
                <w:szCs w:val="14"/>
              </w:rPr>
            </w:pPr>
            <w:r>
              <w:rPr>
                <w:sz w:val="14"/>
                <w:szCs w:val="14"/>
              </w:rPr>
              <w:t>Inter-packet arrival time from Source to Destination</w:t>
            </w:r>
          </w:p>
        </w:tc>
      </w:tr>
      <w:tr w:rsidR="00D45BDB" w14:paraId="2C550984" w14:textId="77777777" w:rsidTr="0000210E">
        <w:trPr>
          <w:trHeight w:val="330"/>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AF2BB9" w14:textId="77777777" w:rsidR="00D45BDB" w:rsidRDefault="00552ECC">
            <w:pPr>
              <w:keepNext/>
              <w:keepLines/>
              <w:rPr>
                <w:sz w:val="14"/>
                <w:szCs w:val="14"/>
              </w:rPr>
            </w:pPr>
            <w:proofErr w:type="spellStart"/>
            <w:r>
              <w:rPr>
                <w:sz w:val="14"/>
                <w:szCs w:val="14"/>
              </w:rPr>
              <w:t>Dintpkt</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7E2D564F" w14:textId="2850C395" w:rsidR="00D45BDB" w:rsidRDefault="00FF3AB3">
            <w:pPr>
              <w:rPr>
                <w:sz w:val="14"/>
                <w:szCs w:val="14"/>
              </w:rPr>
            </w:pPr>
            <w:r>
              <w:rPr>
                <w:sz w:val="14"/>
                <w:szCs w:val="14"/>
              </w:rPr>
              <w:t>Inter-packet arrival time from Destination to Source</w:t>
            </w:r>
          </w:p>
        </w:tc>
      </w:tr>
      <w:tr w:rsidR="00D45BDB" w14:paraId="3386E72F" w14:textId="77777777" w:rsidTr="0097002A">
        <w:trPr>
          <w:trHeight w:val="366"/>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5AC752" w14:textId="77777777" w:rsidR="00D45BDB" w:rsidRDefault="00552ECC">
            <w:pPr>
              <w:keepNext/>
              <w:keepLines/>
              <w:rPr>
                <w:sz w:val="14"/>
                <w:szCs w:val="14"/>
              </w:rPr>
            </w:pPr>
            <w:proofErr w:type="spellStart"/>
            <w:r>
              <w:rPr>
                <w:sz w:val="14"/>
                <w:szCs w:val="14"/>
              </w:rPr>
              <w:t>tcprtt</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169D81BD" w14:textId="6004303D" w:rsidR="00D45BDB" w:rsidRDefault="00FF3AB3">
            <w:pPr>
              <w:rPr>
                <w:sz w:val="14"/>
                <w:szCs w:val="14"/>
              </w:rPr>
            </w:pPr>
            <w:r>
              <w:rPr>
                <w:sz w:val="14"/>
                <w:szCs w:val="14"/>
              </w:rPr>
              <w:t>Sum of ‘</w:t>
            </w:r>
            <w:proofErr w:type="spellStart"/>
            <w:r>
              <w:rPr>
                <w:sz w:val="14"/>
                <w:szCs w:val="14"/>
              </w:rPr>
              <w:t>synack</w:t>
            </w:r>
            <w:proofErr w:type="spellEnd"/>
            <w:r>
              <w:rPr>
                <w:sz w:val="14"/>
                <w:szCs w:val="14"/>
              </w:rPr>
              <w:t>’ and ‘</w:t>
            </w:r>
            <w:proofErr w:type="spellStart"/>
            <w:r>
              <w:rPr>
                <w:sz w:val="14"/>
                <w:szCs w:val="14"/>
              </w:rPr>
              <w:t>ackdat</w:t>
            </w:r>
            <w:proofErr w:type="spellEnd"/>
            <w:r>
              <w:rPr>
                <w:sz w:val="14"/>
                <w:szCs w:val="14"/>
              </w:rPr>
              <w:t>’</w:t>
            </w:r>
          </w:p>
        </w:tc>
      </w:tr>
      <w:tr w:rsidR="00D45BDB" w14:paraId="4534EE3C" w14:textId="77777777" w:rsidTr="0097002A">
        <w:trPr>
          <w:trHeight w:val="385"/>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5FC067" w14:textId="77777777" w:rsidR="00D45BDB" w:rsidRDefault="00552ECC">
            <w:pPr>
              <w:keepNext/>
              <w:keepLines/>
              <w:rPr>
                <w:sz w:val="14"/>
                <w:szCs w:val="14"/>
              </w:rPr>
            </w:pPr>
            <w:proofErr w:type="spellStart"/>
            <w:r>
              <w:rPr>
                <w:sz w:val="14"/>
                <w:szCs w:val="14"/>
              </w:rPr>
              <w:t>synack</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49651073" w14:textId="61925701" w:rsidR="00D45BDB" w:rsidRDefault="00FF3AB3">
            <w:pPr>
              <w:rPr>
                <w:sz w:val="14"/>
                <w:szCs w:val="14"/>
              </w:rPr>
            </w:pPr>
            <w:r>
              <w:rPr>
                <w:sz w:val="14"/>
                <w:szCs w:val="14"/>
              </w:rPr>
              <w:t>T</w:t>
            </w:r>
            <w:r w:rsidR="00552ECC">
              <w:rPr>
                <w:sz w:val="14"/>
                <w:szCs w:val="14"/>
              </w:rPr>
              <w:t>he time between the SYN and the SYN_ACK packets.</w:t>
            </w:r>
          </w:p>
        </w:tc>
      </w:tr>
      <w:tr w:rsidR="00D45BDB" w14:paraId="281B2F02" w14:textId="77777777" w:rsidTr="0097002A">
        <w:trPr>
          <w:trHeight w:val="385"/>
          <w:jc w:val="center"/>
        </w:trPr>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44133" w14:textId="77777777" w:rsidR="00D45BDB" w:rsidRDefault="00552ECC">
            <w:pPr>
              <w:keepNext/>
              <w:keepLines/>
              <w:rPr>
                <w:sz w:val="14"/>
                <w:szCs w:val="14"/>
              </w:rPr>
            </w:pPr>
            <w:proofErr w:type="spellStart"/>
            <w:r>
              <w:rPr>
                <w:sz w:val="14"/>
                <w:szCs w:val="14"/>
              </w:rPr>
              <w:t>ackdat</w:t>
            </w:r>
            <w:proofErr w:type="spellEnd"/>
          </w:p>
        </w:tc>
        <w:tc>
          <w:tcPr>
            <w:tcW w:w="4005" w:type="dxa"/>
            <w:tcBorders>
              <w:bottom w:val="single" w:sz="8" w:space="0" w:color="000000"/>
              <w:right w:val="single" w:sz="8" w:space="0" w:color="000000"/>
            </w:tcBorders>
            <w:tcMar>
              <w:top w:w="100" w:type="dxa"/>
              <w:left w:w="100" w:type="dxa"/>
              <w:bottom w:w="100" w:type="dxa"/>
              <w:right w:w="100" w:type="dxa"/>
            </w:tcMar>
          </w:tcPr>
          <w:p w14:paraId="2A660D5B" w14:textId="2E006418" w:rsidR="00D45BDB" w:rsidRDefault="00FF3AB3">
            <w:pPr>
              <w:rPr>
                <w:sz w:val="14"/>
                <w:szCs w:val="14"/>
              </w:rPr>
            </w:pPr>
            <w:r>
              <w:rPr>
                <w:sz w:val="14"/>
                <w:szCs w:val="14"/>
              </w:rPr>
              <w:t>T</w:t>
            </w:r>
            <w:r w:rsidR="00552ECC">
              <w:rPr>
                <w:sz w:val="14"/>
                <w:szCs w:val="14"/>
              </w:rPr>
              <w:t>he time between the SYN_ACK and the ACK packets.</w:t>
            </w:r>
          </w:p>
        </w:tc>
      </w:tr>
    </w:tbl>
    <w:p w14:paraId="35E71620" w14:textId="77777777" w:rsidR="00D45BDB" w:rsidRDefault="00D45BDB">
      <w:pPr>
        <w:jc w:val="left"/>
        <w:rPr>
          <w:i/>
          <w:color w:val="444499"/>
        </w:rPr>
      </w:pPr>
    </w:p>
    <w:p w14:paraId="7D489E84" w14:textId="0AEB6B7B" w:rsidR="00D45BDB" w:rsidRDefault="00552ECC">
      <w:pPr>
        <w:jc w:val="left"/>
      </w:pPr>
      <w:r>
        <w:t xml:space="preserve">The features in Table III represent continuous values representing temporal details surrounding packet flows/connections such as rates as bits per second and the list of durations of information exchange between request-response transactions. Features like </w:t>
      </w:r>
      <w:proofErr w:type="spellStart"/>
      <w:r>
        <w:rPr>
          <w:b/>
        </w:rPr>
        <w:t>Sload</w:t>
      </w:r>
      <w:proofErr w:type="spellEnd"/>
      <w:r>
        <w:t xml:space="preserve"> and </w:t>
      </w:r>
      <w:proofErr w:type="spellStart"/>
      <w:r>
        <w:rPr>
          <w:b/>
        </w:rPr>
        <w:t>Dload</w:t>
      </w:r>
      <w:proofErr w:type="spellEnd"/>
      <w:r>
        <w:t xml:space="preserve"> are often helpful in determining unusual inbound rates of data and thereby arousing suspicion. The </w:t>
      </w:r>
      <w:r w:rsidR="000C49AE">
        <w:t>round-trip</w:t>
      </w:r>
      <w:r>
        <w:t xml:space="preserve"> times for TCP connection setups are also very relevant since it provides information on an attacker’s attempts to reverse connect into the system. Other features may affect but it is expected for them to be underwhelming. It is important to note that features like these might have a linear relationship with the labels and thus need to be standardized to one single scale to prevent instability in prediction.</w:t>
      </w:r>
    </w:p>
    <w:p w14:paraId="65F62670" w14:textId="77777777" w:rsidR="00D45BDB" w:rsidRPr="003E2D8D" w:rsidRDefault="00552ECC" w:rsidP="003E2D8D">
      <w:pPr>
        <w:pStyle w:val="Heading1"/>
        <w:numPr>
          <w:ilvl w:val="0"/>
          <w:numId w:val="4"/>
        </w:numPr>
        <w:tabs>
          <w:tab w:val="left" w:pos="426"/>
          <w:tab w:val="left" w:pos="709"/>
          <w:tab w:val="left" w:pos="851"/>
        </w:tabs>
        <w:rPr>
          <w:sz w:val="12"/>
          <w:szCs w:val="12"/>
        </w:rPr>
      </w:pPr>
      <w:bookmarkStart w:id="4" w:name="_27lh9yghrm0b" w:colFirst="0" w:colLast="0"/>
      <w:bookmarkEnd w:id="4"/>
      <w:r w:rsidRPr="003E2D8D">
        <w:rPr>
          <w:sz w:val="16"/>
          <w:szCs w:val="16"/>
        </w:rPr>
        <w:lastRenderedPageBreak/>
        <w:t>Binary and Timestamped Features</w:t>
      </w:r>
    </w:p>
    <w:tbl>
      <w:tblPr>
        <w:tblStyle w:val="a2"/>
        <w:tblW w:w="48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3870"/>
      </w:tblGrid>
      <w:tr w:rsidR="00D45BDB" w14:paraId="3F4F1D7F" w14:textId="77777777" w:rsidTr="003E2D8D">
        <w:trPr>
          <w:trHeight w:val="320"/>
          <w:jc w:val="cent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D7386" w14:textId="77777777" w:rsidR="00D45BDB" w:rsidRDefault="00552ECC">
            <w:pPr>
              <w:rPr>
                <w:b/>
                <w:sz w:val="14"/>
                <w:szCs w:val="14"/>
              </w:rPr>
            </w:pPr>
            <w:r>
              <w:rPr>
                <w:b/>
                <w:sz w:val="14"/>
                <w:szCs w:val="14"/>
              </w:rPr>
              <w:t>Feature Name</w:t>
            </w:r>
          </w:p>
        </w:tc>
        <w:tc>
          <w:tcPr>
            <w:tcW w:w="38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B5B78A" w14:textId="77777777" w:rsidR="00D45BDB" w:rsidRDefault="00552ECC">
            <w:pPr>
              <w:rPr>
                <w:b/>
                <w:sz w:val="14"/>
                <w:szCs w:val="14"/>
              </w:rPr>
            </w:pPr>
            <w:r>
              <w:rPr>
                <w:b/>
                <w:sz w:val="14"/>
                <w:szCs w:val="14"/>
              </w:rPr>
              <w:t>Description</w:t>
            </w:r>
          </w:p>
        </w:tc>
      </w:tr>
      <w:tr w:rsidR="00D45BDB" w14:paraId="6A132422" w14:textId="77777777" w:rsidTr="003E2D8D">
        <w:trPr>
          <w:trHeight w:val="21"/>
          <w:jc w:val="center"/>
        </w:trPr>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2B6E6C" w14:textId="77777777" w:rsidR="00D45BDB" w:rsidRDefault="00552ECC">
            <w:pPr>
              <w:rPr>
                <w:sz w:val="14"/>
                <w:szCs w:val="14"/>
              </w:rPr>
            </w:pPr>
            <w:proofErr w:type="spellStart"/>
            <w:r>
              <w:rPr>
                <w:sz w:val="14"/>
                <w:szCs w:val="14"/>
              </w:rPr>
              <w:t>is_sm_ips_ports</w:t>
            </w:r>
            <w:proofErr w:type="spellEnd"/>
          </w:p>
        </w:tc>
        <w:tc>
          <w:tcPr>
            <w:tcW w:w="3870" w:type="dxa"/>
            <w:tcBorders>
              <w:bottom w:val="single" w:sz="8" w:space="0" w:color="000000"/>
              <w:right w:val="single" w:sz="8" w:space="0" w:color="000000"/>
            </w:tcBorders>
            <w:tcMar>
              <w:top w:w="100" w:type="dxa"/>
              <w:left w:w="100" w:type="dxa"/>
              <w:bottom w:w="100" w:type="dxa"/>
              <w:right w:w="100" w:type="dxa"/>
            </w:tcMar>
          </w:tcPr>
          <w:p w14:paraId="7238048A" w14:textId="00358950" w:rsidR="00D45BDB" w:rsidRDefault="0000210E">
            <w:pPr>
              <w:rPr>
                <w:sz w:val="14"/>
                <w:szCs w:val="14"/>
              </w:rPr>
            </w:pPr>
            <w:r>
              <w:rPr>
                <w:sz w:val="14"/>
                <w:szCs w:val="14"/>
              </w:rPr>
              <w:t>When the source and destination IP Address and the port are the same the value is 1 else 0.</w:t>
            </w:r>
          </w:p>
        </w:tc>
      </w:tr>
      <w:tr w:rsidR="00D45BDB" w14:paraId="6DB0062F" w14:textId="77777777" w:rsidTr="003E2D8D">
        <w:trPr>
          <w:trHeight w:val="21"/>
          <w:jc w:val="center"/>
        </w:trPr>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5E0BE2" w14:textId="77777777" w:rsidR="00D45BDB" w:rsidRDefault="00552ECC">
            <w:pPr>
              <w:rPr>
                <w:sz w:val="14"/>
                <w:szCs w:val="14"/>
              </w:rPr>
            </w:pPr>
            <w:proofErr w:type="spellStart"/>
            <w:r>
              <w:rPr>
                <w:sz w:val="14"/>
                <w:szCs w:val="14"/>
              </w:rPr>
              <w:t>is_ftp_login</w:t>
            </w:r>
            <w:proofErr w:type="spellEnd"/>
          </w:p>
        </w:tc>
        <w:tc>
          <w:tcPr>
            <w:tcW w:w="3870" w:type="dxa"/>
            <w:tcBorders>
              <w:bottom w:val="single" w:sz="8" w:space="0" w:color="000000"/>
              <w:right w:val="single" w:sz="8" w:space="0" w:color="000000"/>
            </w:tcBorders>
            <w:tcMar>
              <w:top w:w="100" w:type="dxa"/>
              <w:left w:w="100" w:type="dxa"/>
              <w:bottom w:w="100" w:type="dxa"/>
              <w:right w:w="100" w:type="dxa"/>
            </w:tcMar>
          </w:tcPr>
          <w:p w14:paraId="61FACDA4" w14:textId="6119C719" w:rsidR="00D45BDB" w:rsidRDefault="0000210E">
            <w:pPr>
              <w:rPr>
                <w:sz w:val="14"/>
                <w:szCs w:val="14"/>
              </w:rPr>
            </w:pPr>
            <w:r>
              <w:rPr>
                <w:sz w:val="14"/>
                <w:szCs w:val="14"/>
              </w:rPr>
              <w:t>If an FTP session is opened with the proper credentials, then the value is 1 else 0</w:t>
            </w:r>
          </w:p>
        </w:tc>
      </w:tr>
      <w:tr w:rsidR="00D45BDB" w14:paraId="4B3BE967" w14:textId="77777777" w:rsidTr="003E2D8D">
        <w:trPr>
          <w:trHeight w:val="21"/>
          <w:jc w:val="center"/>
        </w:trPr>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EA31B6" w14:textId="77777777" w:rsidR="00D45BDB" w:rsidRDefault="00552ECC">
            <w:pPr>
              <w:rPr>
                <w:sz w:val="14"/>
                <w:szCs w:val="14"/>
              </w:rPr>
            </w:pPr>
            <w:r>
              <w:rPr>
                <w:sz w:val="14"/>
                <w:szCs w:val="14"/>
              </w:rPr>
              <w:t>Stime</w:t>
            </w:r>
          </w:p>
        </w:tc>
        <w:tc>
          <w:tcPr>
            <w:tcW w:w="3870" w:type="dxa"/>
            <w:tcBorders>
              <w:bottom w:val="single" w:sz="8" w:space="0" w:color="000000"/>
              <w:right w:val="single" w:sz="8" w:space="0" w:color="000000"/>
            </w:tcBorders>
            <w:tcMar>
              <w:top w:w="100" w:type="dxa"/>
              <w:left w:w="100" w:type="dxa"/>
              <w:bottom w:w="100" w:type="dxa"/>
              <w:right w:w="100" w:type="dxa"/>
            </w:tcMar>
          </w:tcPr>
          <w:p w14:paraId="7781D7AC" w14:textId="3E2F96DC" w:rsidR="00D45BDB" w:rsidRDefault="0000210E">
            <w:pPr>
              <w:rPr>
                <w:sz w:val="14"/>
                <w:szCs w:val="14"/>
              </w:rPr>
            </w:pPr>
            <w:r>
              <w:rPr>
                <w:sz w:val="14"/>
                <w:szCs w:val="14"/>
              </w:rPr>
              <w:t>Starting timestamp for the event</w:t>
            </w:r>
          </w:p>
        </w:tc>
      </w:tr>
      <w:tr w:rsidR="00D45BDB" w14:paraId="0AFB3CB5" w14:textId="77777777" w:rsidTr="003E2D8D">
        <w:trPr>
          <w:trHeight w:val="90"/>
          <w:jc w:val="center"/>
        </w:trPr>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760170" w14:textId="77777777" w:rsidR="00D45BDB" w:rsidRDefault="00552ECC">
            <w:pPr>
              <w:rPr>
                <w:sz w:val="14"/>
                <w:szCs w:val="14"/>
              </w:rPr>
            </w:pPr>
            <w:proofErr w:type="spellStart"/>
            <w:r>
              <w:rPr>
                <w:sz w:val="14"/>
                <w:szCs w:val="14"/>
              </w:rPr>
              <w:t>Ltime</w:t>
            </w:r>
            <w:proofErr w:type="spellEnd"/>
          </w:p>
        </w:tc>
        <w:tc>
          <w:tcPr>
            <w:tcW w:w="3870" w:type="dxa"/>
            <w:tcBorders>
              <w:bottom w:val="single" w:sz="8" w:space="0" w:color="000000"/>
              <w:right w:val="single" w:sz="8" w:space="0" w:color="000000"/>
            </w:tcBorders>
            <w:tcMar>
              <w:top w:w="100" w:type="dxa"/>
              <w:left w:w="100" w:type="dxa"/>
              <w:bottom w:w="100" w:type="dxa"/>
              <w:right w:w="100" w:type="dxa"/>
            </w:tcMar>
          </w:tcPr>
          <w:p w14:paraId="4E220A8A" w14:textId="36E89286" w:rsidR="00D45BDB" w:rsidRDefault="0000210E">
            <w:pPr>
              <w:rPr>
                <w:sz w:val="14"/>
                <w:szCs w:val="14"/>
              </w:rPr>
            </w:pPr>
            <w:r>
              <w:rPr>
                <w:sz w:val="14"/>
                <w:szCs w:val="14"/>
              </w:rPr>
              <w:t>Ending timestamp for the event</w:t>
            </w:r>
          </w:p>
        </w:tc>
      </w:tr>
      <w:tr w:rsidR="00D45BDB" w14:paraId="42A0E828" w14:textId="77777777" w:rsidTr="003E2D8D">
        <w:trPr>
          <w:jc w:val="center"/>
        </w:trPr>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54A6CC" w14:textId="77777777" w:rsidR="00D45BDB" w:rsidRDefault="00552ECC">
            <w:pPr>
              <w:rPr>
                <w:sz w:val="14"/>
                <w:szCs w:val="14"/>
              </w:rPr>
            </w:pPr>
            <w:r>
              <w:rPr>
                <w:sz w:val="14"/>
                <w:szCs w:val="14"/>
              </w:rPr>
              <w:t>Label</w:t>
            </w:r>
          </w:p>
        </w:tc>
        <w:tc>
          <w:tcPr>
            <w:tcW w:w="3870" w:type="dxa"/>
            <w:tcBorders>
              <w:bottom w:val="single" w:sz="8" w:space="0" w:color="000000"/>
              <w:right w:val="single" w:sz="8" w:space="0" w:color="000000"/>
            </w:tcBorders>
            <w:tcMar>
              <w:top w:w="100" w:type="dxa"/>
              <w:left w:w="100" w:type="dxa"/>
              <w:bottom w:w="100" w:type="dxa"/>
              <w:right w:w="100" w:type="dxa"/>
            </w:tcMar>
          </w:tcPr>
          <w:p w14:paraId="418FBF0B" w14:textId="77777777" w:rsidR="00D45BDB" w:rsidRDefault="00552ECC">
            <w:pPr>
              <w:rPr>
                <w:sz w:val="14"/>
                <w:szCs w:val="14"/>
              </w:rPr>
            </w:pPr>
            <w:r>
              <w:rPr>
                <w:sz w:val="14"/>
                <w:szCs w:val="14"/>
              </w:rPr>
              <w:t>0 for no attack and 1 for attack</w:t>
            </w:r>
          </w:p>
        </w:tc>
      </w:tr>
    </w:tbl>
    <w:p w14:paraId="31F7143C" w14:textId="77777777" w:rsidR="00D45BDB" w:rsidRDefault="00D45BDB">
      <w:pPr>
        <w:jc w:val="left"/>
        <w:rPr>
          <w:i/>
          <w:color w:val="444499"/>
        </w:rPr>
      </w:pPr>
    </w:p>
    <w:p w14:paraId="6ED00322" w14:textId="339719B0" w:rsidR="00D45BDB" w:rsidRDefault="00552ECC">
      <w:pPr>
        <w:jc w:val="left"/>
      </w:pPr>
      <w:r>
        <w:t xml:space="preserve">The features in Table IV are either timestamps of the starting time and ending time of one event (packet flow/connection) or binary values representing True/False values for whether an event happened or not. An interesting indication for an attack in the event of an FTP login occurring using username and passwords. Normally FTP servers are disabled in modern times unless necessary due to it being a security hole. However, in the dataset, this </w:t>
      </w:r>
      <w:r w:rsidR="003E2D8D">
        <w:t>feature</w:t>
      </w:r>
      <w:r>
        <w:t xml:space="preserve"> was very sparse in nature, but it was certainly expected of it to be somewhat useful for prediction in terms of arousing an intuitive suspicion of an attack.</w:t>
      </w:r>
    </w:p>
    <w:p w14:paraId="3D15182D" w14:textId="67F70A3E" w:rsidR="00D45BDB" w:rsidRDefault="00552ECC">
      <w:pPr>
        <w:pStyle w:val="Heading2"/>
        <w:numPr>
          <w:ilvl w:val="0"/>
          <w:numId w:val="6"/>
        </w:numPr>
        <w:tabs>
          <w:tab w:val="left" w:pos="-7"/>
        </w:tabs>
      </w:pPr>
      <w:bookmarkStart w:id="5" w:name="_yr5l63ld7ctj" w:colFirst="0" w:colLast="0"/>
      <w:bookmarkEnd w:id="5"/>
      <w:r>
        <w:t xml:space="preserve">Dataset </w:t>
      </w:r>
      <w:r w:rsidR="000C49AE">
        <w:t>Pre-processing</w:t>
      </w:r>
    </w:p>
    <w:p w14:paraId="6D4D54AE" w14:textId="77777777" w:rsidR="00D45BDB" w:rsidRDefault="00552ECC">
      <w:pPr>
        <w:jc w:val="left"/>
      </w:pPr>
      <w:r>
        <w:t>The dataset is comprehensively explained in [13] and was used as a basis for understanding the dataset. The dataset was given in the form of 4 raw CSV files, namely, UNSW-NB15_1.csv, UNSW-NB15_2.csv, UNSW-NB15_3.csv, and UNSW-NB15_4.csv.</w:t>
      </w:r>
    </w:p>
    <w:p w14:paraId="4AB68B59" w14:textId="6142A9F0" w:rsidR="00D45BDB" w:rsidRDefault="00552ECC">
      <w:pPr>
        <w:jc w:val="left"/>
      </w:pPr>
      <w:r>
        <w:t xml:space="preserve">We combined the raw 4 CSV files and did the </w:t>
      </w:r>
      <w:r w:rsidR="000C49AE">
        <w:t>pre-processing</w:t>
      </w:r>
      <w:r>
        <w:t xml:space="preserve"> and modelling on the final dataset. The </w:t>
      </w:r>
      <w:r w:rsidR="000C49AE">
        <w:t>pre-processing</w:t>
      </w:r>
      <w:r>
        <w:t xml:space="preserve"> went as follows -</w:t>
      </w:r>
    </w:p>
    <w:p w14:paraId="580CC426" w14:textId="4C8EEFDB" w:rsidR="00D45BDB" w:rsidRDefault="00552ECC">
      <w:pPr>
        <w:numPr>
          <w:ilvl w:val="0"/>
          <w:numId w:val="2"/>
        </w:numPr>
        <w:jc w:val="left"/>
      </w:pPr>
      <w:r>
        <w:t>Firstly</w:t>
      </w:r>
      <w:r w:rsidR="003E2D8D">
        <w:t>,</w:t>
      </w:r>
      <w:r>
        <w:t xml:space="preserve"> we removed the duplicate entries and an entry containing an event with a localhost IP Address.</w:t>
      </w:r>
    </w:p>
    <w:p w14:paraId="7CCDD871" w14:textId="77777777" w:rsidR="00D45BDB" w:rsidRDefault="00552ECC">
      <w:pPr>
        <w:numPr>
          <w:ilvl w:val="0"/>
          <w:numId w:val="2"/>
        </w:numPr>
        <w:jc w:val="left"/>
      </w:pPr>
      <w:r>
        <w:t xml:space="preserve">Then we dropped the features </w:t>
      </w:r>
      <w:proofErr w:type="spellStart"/>
      <w:r>
        <w:rPr>
          <w:b/>
        </w:rPr>
        <w:t>srcip</w:t>
      </w:r>
      <w:proofErr w:type="spellEnd"/>
      <w:r>
        <w:rPr>
          <w:b/>
        </w:rPr>
        <w:t xml:space="preserve">, </w:t>
      </w:r>
      <w:proofErr w:type="spellStart"/>
      <w:r>
        <w:rPr>
          <w:b/>
        </w:rPr>
        <w:t>dstip</w:t>
      </w:r>
      <w:proofErr w:type="spellEnd"/>
      <w:r>
        <w:rPr>
          <w:b/>
        </w:rPr>
        <w:t>.</w:t>
      </w:r>
    </w:p>
    <w:p w14:paraId="7FF563CE" w14:textId="77777777" w:rsidR="00D45BDB" w:rsidRDefault="00552ECC">
      <w:pPr>
        <w:numPr>
          <w:ilvl w:val="0"/>
          <w:numId w:val="2"/>
        </w:numPr>
        <w:jc w:val="left"/>
      </w:pPr>
      <w:r>
        <w:t xml:space="preserve">Replaced the ‘-’ and whitespace entries with a </w:t>
      </w:r>
      <w:proofErr w:type="spellStart"/>
      <w:r>
        <w:t>NaN</w:t>
      </w:r>
      <w:proofErr w:type="spellEnd"/>
    </w:p>
    <w:p w14:paraId="0402C050" w14:textId="77777777" w:rsidR="00D45BDB" w:rsidRDefault="00552ECC">
      <w:pPr>
        <w:numPr>
          <w:ilvl w:val="0"/>
          <w:numId w:val="2"/>
        </w:numPr>
        <w:jc w:val="left"/>
      </w:pPr>
      <w:r>
        <w:t xml:space="preserve">In the columns </w:t>
      </w:r>
      <w:r>
        <w:rPr>
          <w:b/>
        </w:rPr>
        <w:t xml:space="preserve">sport </w:t>
      </w:r>
      <w:r>
        <w:t xml:space="preserve">and </w:t>
      </w:r>
      <w:proofErr w:type="spellStart"/>
      <w:r>
        <w:rPr>
          <w:b/>
        </w:rPr>
        <w:t>dsport</w:t>
      </w:r>
      <w:proofErr w:type="spellEnd"/>
      <w:r>
        <w:t>, there were hexadecimal values instead of integer values, so we converted them accordingly. For example, 0x000c was converted into the integer equivalent, that is, 12.</w:t>
      </w:r>
    </w:p>
    <w:p w14:paraId="789874E2" w14:textId="77777777" w:rsidR="00D45BDB" w:rsidRDefault="00552ECC">
      <w:pPr>
        <w:numPr>
          <w:ilvl w:val="0"/>
          <w:numId w:val="2"/>
        </w:numPr>
        <w:jc w:val="left"/>
      </w:pPr>
      <w:r>
        <w:t xml:space="preserve">We made a new feature called </w:t>
      </w:r>
      <w:r>
        <w:rPr>
          <w:b/>
        </w:rPr>
        <w:t>duration</w:t>
      </w:r>
      <w:r>
        <w:t xml:space="preserve"> which is the difference between </w:t>
      </w:r>
      <w:proofErr w:type="spellStart"/>
      <w:r>
        <w:t>Ltime</w:t>
      </w:r>
      <w:proofErr w:type="spellEnd"/>
      <w:r>
        <w:t xml:space="preserve"> and Stime and therefore removed </w:t>
      </w:r>
      <w:proofErr w:type="spellStart"/>
      <w:r>
        <w:t>Ltime</w:t>
      </w:r>
      <w:proofErr w:type="spellEnd"/>
      <w:r>
        <w:t xml:space="preserve"> and Stime.</w:t>
      </w:r>
    </w:p>
    <w:p w14:paraId="0BC8E84F" w14:textId="77777777" w:rsidR="00D45BDB" w:rsidRDefault="00552ECC">
      <w:pPr>
        <w:numPr>
          <w:ilvl w:val="0"/>
          <w:numId w:val="2"/>
        </w:numPr>
        <w:jc w:val="left"/>
      </w:pPr>
      <w:r>
        <w:t xml:space="preserve">The columns </w:t>
      </w:r>
      <w:r>
        <w:rPr>
          <w:b/>
        </w:rPr>
        <w:t>proto, state and service</w:t>
      </w:r>
      <w:r>
        <w:t xml:space="preserve"> were label encoded.</w:t>
      </w:r>
    </w:p>
    <w:p w14:paraId="3584C8E3" w14:textId="77777777" w:rsidR="00D45BDB" w:rsidRDefault="00552ECC">
      <w:pPr>
        <w:numPr>
          <w:ilvl w:val="0"/>
          <w:numId w:val="2"/>
        </w:numPr>
        <w:jc w:val="left"/>
      </w:pPr>
      <w:r>
        <w:t xml:space="preserve">A separate dataset was constructed where </w:t>
      </w:r>
      <w:r>
        <w:rPr>
          <w:b/>
        </w:rPr>
        <w:t xml:space="preserve">proto, state and service </w:t>
      </w:r>
      <w:r>
        <w:t>were one-hot encoded instead. This dataset was constructed for neural network modelling.</w:t>
      </w:r>
    </w:p>
    <w:p w14:paraId="421B6A0E" w14:textId="77777777" w:rsidR="00D45BDB" w:rsidRDefault="00552ECC">
      <w:pPr>
        <w:numPr>
          <w:ilvl w:val="0"/>
          <w:numId w:val="2"/>
        </w:numPr>
        <w:jc w:val="left"/>
      </w:pPr>
      <w:r>
        <w:t>The entire dataset’s missing values were imputed using different k-nearest neighbour imputers of varying parameters (in terms of the number of neighbours which are proportional to the number of missing values while imputing).</w:t>
      </w:r>
    </w:p>
    <w:p w14:paraId="30C080C4" w14:textId="77777777" w:rsidR="00D45BDB" w:rsidRDefault="00552ECC">
      <w:pPr>
        <w:numPr>
          <w:ilvl w:val="0"/>
          <w:numId w:val="2"/>
        </w:numPr>
        <w:jc w:val="left"/>
      </w:pPr>
      <w:proofErr w:type="spellStart"/>
      <w:r>
        <w:rPr>
          <w:b/>
        </w:rPr>
        <w:t>attack_cat</w:t>
      </w:r>
      <w:proofErr w:type="spellEnd"/>
      <w:r>
        <w:t xml:space="preserve"> was also dropped since we are only modelling if the event is an attack or not.</w:t>
      </w:r>
    </w:p>
    <w:p w14:paraId="6418A556" w14:textId="77777777" w:rsidR="00D45BDB" w:rsidRDefault="00552ECC">
      <w:pPr>
        <w:numPr>
          <w:ilvl w:val="0"/>
          <w:numId w:val="2"/>
        </w:numPr>
        <w:jc w:val="left"/>
      </w:pPr>
      <w:r>
        <w:t>Z-score normalization of features that had relatively continuous values was done.</w:t>
      </w:r>
    </w:p>
    <w:p w14:paraId="208BAEAF" w14:textId="77777777" w:rsidR="00D45BDB" w:rsidRDefault="00D45BDB">
      <w:pPr>
        <w:jc w:val="left"/>
      </w:pPr>
    </w:p>
    <w:p w14:paraId="29B92C45" w14:textId="77777777" w:rsidR="00D45BDB" w:rsidRDefault="00552ECC">
      <w:pPr>
        <w:pStyle w:val="Heading2"/>
        <w:numPr>
          <w:ilvl w:val="0"/>
          <w:numId w:val="6"/>
        </w:numPr>
        <w:tabs>
          <w:tab w:val="left" w:pos="-7"/>
        </w:tabs>
      </w:pPr>
      <w:bookmarkStart w:id="6" w:name="_ns7ro35d4ptu" w:colFirst="0" w:colLast="0"/>
      <w:bookmarkEnd w:id="6"/>
      <w:r>
        <w:t>Dataset Analysis</w:t>
      </w:r>
    </w:p>
    <w:p w14:paraId="3FE40B7D" w14:textId="77777777" w:rsidR="00D45BDB" w:rsidRDefault="00552ECC">
      <w:pPr>
        <w:jc w:val="left"/>
      </w:pPr>
      <w:r>
        <w:t xml:space="preserve">Looking at the correlation matrix of the resultant dataset after </w:t>
      </w:r>
      <w:proofErr w:type="spellStart"/>
      <w:r>
        <w:t>preprocessing</w:t>
      </w:r>
      <w:proofErr w:type="spellEnd"/>
      <w:r>
        <w:t xml:space="preserve"> as shown in Fig. 1, the correlations of features with the labels were relatively high for </w:t>
      </w:r>
      <w:proofErr w:type="spellStart"/>
      <w:r>
        <w:rPr>
          <w:b/>
        </w:rPr>
        <w:t>sttl</w:t>
      </w:r>
      <w:proofErr w:type="spellEnd"/>
      <w:r>
        <w:rPr>
          <w:b/>
        </w:rPr>
        <w:t xml:space="preserve">, </w:t>
      </w:r>
      <w:proofErr w:type="spellStart"/>
      <w:r>
        <w:rPr>
          <w:b/>
        </w:rPr>
        <w:t>dttl</w:t>
      </w:r>
      <w:proofErr w:type="spellEnd"/>
      <w:r>
        <w:rPr>
          <w:b/>
        </w:rPr>
        <w:t xml:space="preserve"> </w:t>
      </w:r>
      <w:r>
        <w:t>and</w:t>
      </w:r>
      <w:r>
        <w:rPr>
          <w:b/>
        </w:rPr>
        <w:t xml:space="preserve"> </w:t>
      </w:r>
      <w:proofErr w:type="spellStart"/>
      <w:r>
        <w:rPr>
          <w:b/>
        </w:rPr>
        <w:t>ct_state_ttl</w:t>
      </w:r>
      <w:proofErr w:type="spellEnd"/>
      <w:r>
        <w:rPr>
          <w:b/>
        </w:rPr>
        <w:t xml:space="preserve"> </w:t>
      </w:r>
      <w:r>
        <w:t xml:space="preserve">and intermediately high for </w:t>
      </w:r>
      <w:proofErr w:type="spellStart"/>
      <w:r>
        <w:rPr>
          <w:b/>
        </w:rPr>
        <w:t>Sload</w:t>
      </w:r>
      <w:proofErr w:type="spellEnd"/>
      <w:r>
        <w:rPr>
          <w:b/>
        </w:rPr>
        <w:t xml:space="preserve">, </w:t>
      </w:r>
      <w:proofErr w:type="spellStart"/>
      <w:r>
        <w:rPr>
          <w:b/>
        </w:rPr>
        <w:t>tcprtt</w:t>
      </w:r>
      <w:proofErr w:type="spellEnd"/>
      <w:r>
        <w:rPr>
          <w:b/>
        </w:rPr>
        <w:t xml:space="preserve">, </w:t>
      </w:r>
      <w:proofErr w:type="spellStart"/>
      <w:r>
        <w:rPr>
          <w:b/>
        </w:rPr>
        <w:t>synack</w:t>
      </w:r>
      <w:proofErr w:type="spellEnd"/>
      <w:r>
        <w:rPr>
          <w:b/>
        </w:rPr>
        <w:t xml:space="preserve">, </w:t>
      </w:r>
      <w:proofErr w:type="spellStart"/>
      <w:r>
        <w:rPr>
          <w:b/>
        </w:rPr>
        <w:t>ackdat</w:t>
      </w:r>
      <w:proofErr w:type="spellEnd"/>
      <w:r>
        <w:rPr>
          <w:b/>
        </w:rPr>
        <w:t xml:space="preserve">, </w:t>
      </w:r>
      <w:proofErr w:type="spellStart"/>
      <w:r>
        <w:rPr>
          <w:b/>
        </w:rPr>
        <w:t>ct_src_dport_ltm</w:t>
      </w:r>
      <w:proofErr w:type="spellEnd"/>
      <w:r>
        <w:rPr>
          <w:b/>
        </w:rPr>
        <w:t xml:space="preserve">, </w:t>
      </w:r>
      <w:proofErr w:type="spellStart"/>
      <w:r>
        <w:rPr>
          <w:b/>
        </w:rPr>
        <w:t>ct_dst_sport_ltm</w:t>
      </w:r>
      <w:proofErr w:type="spellEnd"/>
      <w:r>
        <w:rPr>
          <w:b/>
        </w:rPr>
        <w:t>,</w:t>
      </w:r>
      <w:r>
        <w:t xml:space="preserve"> and </w:t>
      </w:r>
      <w:proofErr w:type="spellStart"/>
      <w:r>
        <w:rPr>
          <w:b/>
        </w:rPr>
        <w:t>ct_dst_src_ltm</w:t>
      </w:r>
      <w:proofErr w:type="spellEnd"/>
      <w:r>
        <w:rPr>
          <w:b/>
        </w:rPr>
        <w:t>.</w:t>
      </w:r>
      <w:r>
        <w:t xml:space="preserve"> </w:t>
      </w:r>
    </w:p>
    <w:p w14:paraId="2A998BA2" w14:textId="77777777" w:rsidR="00D45BDB" w:rsidRDefault="00552ECC">
      <w:pPr>
        <w:jc w:val="left"/>
      </w:pPr>
      <w:r>
        <w:rPr>
          <w:noProof/>
        </w:rPr>
        <w:drawing>
          <wp:inline distT="114300" distB="114300" distL="114300" distR="114300" wp14:anchorId="58943C3E" wp14:editId="49D80711">
            <wp:extent cx="3086100" cy="20066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086100" cy="2006600"/>
                    </a:xfrm>
                    <a:prstGeom prst="rect">
                      <a:avLst/>
                    </a:prstGeom>
                    <a:ln/>
                  </pic:spPr>
                </pic:pic>
              </a:graphicData>
            </a:graphic>
          </wp:inline>
        </w:drawing>
      </w:r>
    </w:p>
    <w:p w14:paraId="5F8E9BCB" w14:textId="77777777" w:rsidR="00D45BDB" w:rsidRDefault="00552ECC">
      <w:pPr>
        <w:tabs>
          <w:tab w:val="left" w:pos="216"/>
        </w:tabs>
        <w:rPr>
          <w:sz w:val="16"/>
          <w:szCs w:val="16"/>
        </w:rPr>
      </w:pPr>
      <w:r>
        <w:rPr>
          <w:sz w:val="16"/>
          <w:szCs w:val="16"/>
        </w:rPr>
        <w:t>Fig. 1.</w:t>
      </w:r>
      <w:r>
        <w:rPr>
          <w:sz w:val="16"/>
          <w:szCs w:val="16"/>
        </w:rPr>
        <w:tab/>
        <w:t>Correlations of The Highest Ranked Features with Output Labels</w:t>
      </w:r>
    </w:p>
    <w:p w14:paraId="7CFBA1B2" w14:textId="77777777" w:rsidR="00D45BDB" w:rsidRDefault="00D45BDB">
      <w:pPr>
        <w:tabs>
          <w:tab w:val="left" w:pos="216"/>
        </w:tabs>
        <w:rPr>
          <w:sz w:val="16"/>
          <w:szCs w:val="16"/>
        </w:rPr>
      </w:pPr>
    </w:p>
    <w:p w14:paraId="5C771988" w14:textId="77777777" w:rsidR="00D45BDB" w:rsidRDefault="00552ECC">
      <w:pPr>
        <w:jc w:val="left"/>
      </w:pPr>
      <w:r>
        <w:t xml:space="preserve">There were a lot of low variance features but removing them would result in a loss of information during modelling, so we decided against removing them since it would be more efficient to model for sparsity instead since sparsity is very common so generalizability in a realistic context is better achieved. Additionally, a lot of features held reasonable importance when we checked for their correlation with the labels as well. </w:t>
      </w:r>
    </w:p>
    <w:p w14:paraId="601B5796" w14:textId="77777777" w:rsidR="00D45BDB" w:rsidRDefault="00552ECC">
      <w:pPr>
        <w:jc w:val="left"/>
      </w:pPr>
      <w:r>
        <w:t xml:space="preserve">Our new dataset has 1959770 labels for no attack occurring and 99643 labels for an attack occurring. Therefore, the labels that we are interested in are comprised of 4.83% of all the entries in the dataset. This is a very imbalanced dataset and therefore, we needed to create our model accordingly. </w:t>
      </w:r>
    </w:p>
    <w:p w14:paraId="13FC05E3" w14:textId="77777777" w:rsidR="00D45BDB" w:rsidRDefault="00552ECC">
      <w:pPr>
        <w:jc w:val="left"/>
      </w:pPr>
      <w:r>
        <w:t>While checking for outliers, we saw a very high correlation of outliers within features with the anomalous output label ‘1’ so we decided against removing outliers as they would be very crucial in our anomaly-predictive modelling.</w:t>
      </w:r>
    </w:p>
    <w:p w14:paraId="467A9AA0" w14:textId="2B0259CF" w:rsidR="00D45BDB" w:rsidRDefault="00552ECC">
      <w:pPr>
        <w:jc w:val="left"/>
      </w:pPr>
      <w:r>
        <w:t xml:space="preserve">In summary, we had a problem of relative sparsity in feature values and an imbalance in the number of labels. </w:t>
      </w:r>
    </w:p>
    <w:p w14:paraId="46FCD340" w14:textId="77777777" w:rsidR="003E2D8D" w:rsidRDefault="003E2D8D" w:rsidP="003E2D8D">
      <w:pPr>
        <w:pStyle w:val="NormalWeb"/>
        <w:spacing w:before="0" w:beforeAutospacing="0" w:after="0" w:afterAutospacing="0"/>
      </w:pPr>
      <w:r>
        <w:rPr>
          <w:color w:val="000000"/>
          <w:sz w:val="20"/>
          <w:szCs w:val="20"/>
        </w:rPr>
        <w:t>To combat these problems, we try various kinds of models and see which works the best. </w:t>
      </w:r>
    </w:p>
    <w:p w14:paraId="688AB8B3" w14:textId="77777777" w:rsidR="00D45BDB" w:rsidRDefault="00552ECC">
      <w:pPr>
        <w:pStyle w:val="Heading1"/>
        <w:numPr>
          <w:ilvl w:val="0"/>
          <w:numId w:val="1"/>
        </w:numPr>
      </w:pPr>
      <w:r>
        <w:t>Classification Modelling</w:t>
      </w:r>
    </w:p>
    <w:p w14:paraId="2CDC9D4B" w14:textId="77777777" w:rsidR="00D45BDB" w:rsidRDefault="00552ECC">
      <w:pPr>
        <w:pBdr>
          <w:top w:val="nil"/>
          <w:left w:val="nil"/>
          <w:bottom w:val="nil"/>
          <w:right w:val="nil"/>
          <w:between w:val="nil"/>
        </w:pBdr>
        <w:tabs>
          <w:tab w:val="left" w:pos="288"/>
        </w:tabs>
        <w:spacing w:after="120" w:line="228" w:lineRule="auto"/>
        <w:jc w:val="both"/>
      </w:pPr>
      <w:r>
        <w:t xml:space="preserve">In this study, we implement eight kinds of models, </w:t>
      </w:r>
      <w:proofErr w:type="spellStart"/>
      <w:r>
        <w:t>i.e</w:t>
      </w:r>
      <w:proofErr w:type="spellEnd"/>
      <w:r>
        <w:t xml:space="preserve">, A Neural Network, a Naive Bayes Classifier, SVM, a Decision Tree, an Extreme Gradient Boosted Tree, a Random Forest Classifier, an AdaBoost Classifier and a Logistic Regression model. All of these models were implemented in </w:t>
      </w:r>
      <w:proofErr w:type="spellStart"/>
      <w:r>
        <w:t>CPython</w:t>
      </w:r>
      <w:proofErr w:type="spellEnd"/>
      <w:r>
        <w:t xml:space="preserve"> compilers for temporal and memory efficiency and were run on an NVIDIA GeForce GTX 1050 </w:t>
      </w:r>
      <w:proofErr w:type="spellStart"/>
      <w:r>
        <w:t>Ti</w:t>
      </w:r>
      <w:proofErr w:type="spellEnd"/>
      <w:r>
        <w:t xml:space="preserve"> 4GB GPU and Intel i7 7700HQ for models that were not possible with GPU acceleration. Random states were used for each model to avoid overfitting when run through cross-validation.</w:t>
      </w:r>
    </w:p>
    <w:p w14:paraId="268B2029" w14:textId="77777777" w:rsidR="00D45BDB" w:rsidRDefault="00552ECC">
      <w:pPr>
        <w:pStyle w:val="Heading2"/>
        <w:numPr>
          <w:ilvl w:val="0"/>
          <w:numId w:val="7"/>
        </w:numPr>
        <w:ind w:left="360"/>
      </w:pPr>
      <w:bookmarkStart w:id="7" w:name="_4og9xbf57a0b" w:colFirst="0" w:colLast="0"/>
      <w:bookmarkEnd w:id="7"/>
      <w:r>
        <w:lastRenderedPageBreak/>
        <w:t>Evaluation Metrics</w:t>
      </w:r>
    </w:p>
    <w:p w14:paraId="425D9D89" w14:textId="77777777" w:rsidR="00D45BDB" w:rsidRDefault="00552ECC">
      <w:pPr>
        <w:jc w:val="left"/>
      </w:pPr>
      <w:r>
        <w:t>The metrics used to evaluate model performance are DR (Detection Rate), FAR (False Alarm Rate), ROC-AUC Score, Precision, Recall and F1 score for both the training and testing splits and their definitions are as follows.</w:t>
      </w:r>
    </w:p>
    <w:p w14:paraId="1C71660A" w14:textId="77777777" w:rsidR="00D45BDB" w:rsidRDefault="00D45BDB">
      <w:pPr>
        <w:jc w:val="left"/>
      </w:pPr>
    </w:p>
    <w:p w14:paraId="45645C3C" w14:textId="77777777" w:rsidR="00D45BDB" w:rsidRDefault="00552ECC">
      <w:pPr>
        <w:jc w:val="left"/>
      </w:pPr>
      <w:r>
        <w:rPr>
          <w:b/>
        </w:rPr>
        <w:t xml:space="preserve">Detection Rate (DR) </w:t>
      </w:r>
      <w:r>
        <w:t xml:space="preserve">is the percentage of correct predictions made of anomalous events out of all predictions made. </w:t>
      </w:r>
    </w:p>
    <w:tbl>
      <w:tblPr>
        <w:tblStyle w:val="a3"/>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525"/>
      </w:tblGrid>
      <w:tr w:rsidR="00D45BDB" w14:paraId="27FDCA8D" w14:textId="77777777">
        <w:trPr>
          <w:trHeight w:val="673"/>
        </w:trPr>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333207" w14:textId="77777777" w:rsidR="00D45BDB" w:rsidRDefault="00CC6940">
            <w:hyperlink r:id="rId9" w:anchor="0">
              <w:r w:rsidR="00552ECC">
                <w:rPr>
                  <w:noProof/>
                </w:rPr>
                <w:drawing>
                  <wp:inline distT="19050" distB="19050" distL="19050" distR="19050" wp14:anchorId="7F93EA45" wp14:editId="688F43C3">
                    <wp:extent cx="881380" cy="2000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81380" cy="200025"/>
                            </a:xfrm>
                            <a:prstGeom prst="rect">
                              <a:avLst/>
                            </a:prstGeom>
                            <a:ln/>
                          </pic:spPr>
                        </pic:pic>
                      </a:graphicData>
                    </a:graphic>
                  </wp:inline>
                </w:drawing>
              </w:r>
            </w:hyperlink>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131447" w14:textId="77777777" w:rsidR="00D45BDB" w:rsidRDefault="00552ECC">
            <w:pPr>
              <w:widowControl w:val="0"/>
              <w:jc w:val="left"/>
            </w:pPr>
            <w:r>
              <w:t xml:space="preserve"> (1)</w:t>
            </w:r>
          </w:p>
        </w:tc>
      </w:tr>
    </w:tbl>
    <w:p w14:paraId="4E504622" w14:textId="77777777" w:rsidR="00D45BDB" w:rsidRDefault="00552ECC">
      <w:pPr>
        <w:rPr>
          <w:i/>
          <w:sz w:val="14"/>
          <w:szCs w:val="14"/>
        </w:rPr>
      </w:pPr>
      <w:r>
        <w:rPr>
          <w:i/>
          <w:sz w:val="14"/>
          <w:szCs w:val="14"/>
        </w:rPr>
        <w:t>Where TP represents the number of True Positives and FN represents the number of False Negatives.</w:t>
      </w:r>
    </w:p>
    <w:p w14:paraId="789F680E" w14:textId="77777777" w:rsidR="00D45BDB" w:rsidRDefault="00D45BDB">
      <w:pPr>
        <w:jc w:val="left"/>
      </w:pPr>
    </w:p>
    <w:p w14:paraId="1667DBE5" w14:textId="77777777" w:rsidR="00D45BDB" w:rsidRDefault="00552ECC">
      <w:pPr>
        <w:jc w:val="left"/>
      </w:pPr>
      <w:r>
        <w:rPr>
          <w:b/>
        </w:rPr>
        <w:t>False Alarm Rate (FAR)</w:t>
      </w:r>
      <w:r>
        <w:t xml:space="preserve"> is the percentage of incorrect predictions made of anomalous events out of all predictions made.</w:t>
      </w:r>
    </w:p>
    <w:tbl>
      <w:tblPr>
        <w:tblStyle w:val="a4"/>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525"/>
      </w:tblGrid>
      <w:tr w:rsidR="00D45BDB" w14:paraId="17044D57" w14:textId="77777777">
        <w:trPr>
          <w:trHeight w:val="673"/>
        </w:trPr>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6BAEF1" w14:textId="77777777" w:rsidR="00D45BDB" w:rsidRDefault="00CC6940">
            <w:pPr>
              <w:rPr>
                <w:i/>
              </w:rPr>
            </w:pPr>
            <w:hyperlink r:id="rId11" w:anchor="0">
              <w:r w:rsidR="00552ECC">
                <w:rPr>
                  <w:noProof/>
                </w:rPr>
                <w:drawing>
                  <wp:inline distT="19050" distB="19050" distL="19050" distR="19050" wp14:anchorId="5B2782DA" wp14:editId="15D3DE6F">
                    <wp:extent cx="933767" cy="2000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33767" cy="200025"/>
                            </a:xfrm>
                            <a:prstGeom prst="rect">
                              <a:avLst/>
                            </a:prstGeom>
                            <a:ln/>
                          </pic:spPr>
                        </pic:pic>
                      </a:graphicData>
                    </a:graphic>
                  </wp:inline>
                </w:drawing>
              </w:r>
            </w:hyperlink>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2329B8" w14:textId="77777777" w:rsidR="00D45BDB" w:rsidRDefault="00552ECC">
            <w:pPr>
              <w:widowControl w:val="0"/>
              <w:jc w:val="left"/>
            </w:pPr>
            <w:r>
              <w:t xml:space="preserve"> (2)</w:t>
            </w:r>
          </w:p>
        </w:tc>
      </w:tr>
    </w:tbl>
    <w:p w14:paraId="1B17BFC0" w14:textId="77777777" w:rsidR="00D45BDB" w:rsidRDefault="00552ECC">
      <w:pPr>
        <w:rPr>
          <w:i/>
          <w:sz w:val="14"/>
          <w:szCs w:val="14"/>
        </w:rPr>
      </w:pPr>
      <w:r>
        <w:rPr>
          <w:i/>
          <w:sz w:val="14"/>
          <w:szCs w:val="14"/>
        </w:rPr>
        <w:t>Where FP represents the number of False Positives and TN represents the number of True Negatives.</w:t>
      </w:r>
    </w:p>
    <w:p w14:paraId="7923E49D" w14:textId="77777777" w:rsidR="00D45BDB" w:rsidRDefault="00D45BDB">
      <w:pPr>
        <w:rPr>
          <w:i/>
          <w:sz w:val="14"/>
          <w:szCs w:val="14"/>
        </w:rPr>
      </w:pPr>
    </w:p>
    <w:p w14:paraId="71066041" w14:textId="77777777" w:rsidR="00D45BDB" w:rsidRDefault="00552ECC">
      <w:pPr>
        <w:jc w:val="left"/>
      </w:pPr>
      <w:r>
        <w:rPr>
          <w:b/>
        </w:rPr>
        <w:t>ROC-AUC Score</w:t>
      </w:r>
      <w:r>
        <w:t xml:space="preserve"> is the area under the receiver operating characteristic curve which calculates True Positives and False Positives at different classification thresholds.</w:t>
      </w:r>
    </w:p>
    <w:p w14:paraId="1CA79C52" w14:textId="77777777" w:rsidR="00D45BDB" w:rsidRDefault="00D45BDB">
      <w:pPr>
        <w:jc w:val="left"/>
      </w:pPr>
    </w:p>
    <w:p w14:paraId="6524AF42" w14:textId="77777777" w:rsidR="00D45BDB" w:rsidRDefault="00552ECC">
      <w:pPr>
        <w:jc w:val="left"/>
      </w:pPr>
      <w:r>
        <w:rPr>
          <w:b/>
        </w:rPr>
        <w:t>Precision</w:t>
      </w:r>
      <w:r>
        <w:t xml:space="preserve"> is the percentage of relevant predictions made out of all predictions. ‘Relevant’ here means the positively labelled entries. </w:t>
      </w:r>
    </w:p>
    <w:tbl>
      <w:tblPr>
        <w:tblStyle w:val="a5"/>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525"/>
      </w:tblGrid>
      <w:tr w:rsidR="00D45BDB" w14:paraId="2F06BA27" w14:textId="77777777">
        <w:trPr>
          <w:trHeight w:val="673"/>
        </w:trPr>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645D07" w14:textId="77777777" w:rsidR="00D45BDB" w:rsidRDefault="00CC6940">
            <w:hyperlink r:id="rId13" w:anchor="0">
              <w:r w:rsidR="00552ECC">
                <w:rPr>
                  <w:noProof/>
                </w:rPr>
                <w:drawing>
                  <wp:inline distT="19050" distB="19050" distL="19050" distR="19050" wp14:anchorId="7C08F7C0" wp14:editId="7F158020">
                    <wp:extent cx="1195705" cy="2000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195705" cy="200025"/>
                            </a:xfrm>
                            <a:prstGeom prst="rect">
                              <a:avLst/>
                            </a:prstGeom>
                            <a:ln/>
                          </pic:spPr>
                        </pic:pic>
                      </a:graphicData>
                    </a:graphic>
                  </wp:inline>
                </w:drawing>
              </w:r>
            </w:hyperlink>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51BE84" w14:textId="77777777" w:rsidR="00D45BDB" w:rsidRDefault="00552ECC">
            <w:pPr>
              <w:widowControl w:val="0"/>
              <w:jc w:val="left"/>
            </w:pPr>
            <w:r>
              <w:t xml:space="preserve"> (3)</w:t>
            </w:r>
          </w:p>
        </w:tc>
      </w:tr>
    </w:tbl>
    <w:p w14:paraId="302028BC" w14:textId="77777777" w:rsidR="00D45BDB" w:rsidRDefault="00552ECC">
      <w:pPr>
        <w:jc w:val="left"/>
      </w:pPr>
      <w:r>
        <w:rPr>
          <w:b/>
        </w:rPr>
        <w:t xml:space="preserve">Recall </w:t>
      </w:r>
      <w:r>
        <w:t>is the sensitivity of the model of outputting relevant predictions</w:t>
      </w:r>
    </w:p>
    <w:tbl>
      <w:tblPr>
        <w:tblStyle w:val="a6"/>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525"/>
      </w:tblGrid>
      <w:tr w:rsidR="00D45BDB" w14:paraId="711415D4" w14:textId="77777777">
        <w:trPr>
          <w:trHeight w:val="673"/>
        </w:trPr>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C78179" w14:textId="77777777" w:rsidR="00D45BDB" w:rsidRDefault="00CC6940">
            <w:hyperlink r:id="rId15" w:anchor="0">
              <w:r w:rsidR="00552ECC">
                <w:rPr>
                  <w:noProof/>
                </w:rPr>
                <w:drawing>
                  <wp:inline distT="19050" distB="19050" distL="19050" distR="19050" wp14:anchorId="76E143BB" wp14:editId="3AF063BB">
                    <wp:extent cx="1019492" cy="2000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019492" cy="200025"/>
                            </a:xfrm>
                            <a:prstGeom prst="rect">
                              <a:avLst/>
                            </a:prstGeom>
                            <a:ln/>
                          </pic:spPr>
                        </pic:pic>
                      </a:graphicData>
                    </a:graphic>
                  </wp:inline>
                </w:drawing>
              </w:r>
            </w:hyperlink>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BEDC3E" w14:textId="77777777" w:rsidR="00D45BDB" w:rsidRDefault="00552ECC">
            <w:pPr>
              <w:widowControl w:val="0"/>
              <w:jc w:val="left"/>
            </w:pPr>
            <w:r>
              <w:t xml:space="preserve"> (4)</w:t>
            </w:r>
          </w:p>
        </w:tc>
      </w:tr>
    </w:tbl>
    <w:p w14:paraId="2A966805" w14:textId="77777777" w:rsidR="00D45BDB" w:rsidRDefault="00552ECC">
      <w:pPr>
        <w:jc w:val="left"/>
      </w:pPr>
      <w:r>
        <w:rPr>
          <w:b/>
        </w:rPr>
        <w:t>F1 Score</w:t>
      </w:r>
      <w:r>
        <w:t xml:space="preserve"> is the collative score generated via the results from precision and recall and is understood as a single-valued metric for the performance over specific class labels.</w:t>
      </w:r>
    </w:p>
    <w:tbl>
      <w:tblPr>
        <w:tblStyle w:val="a7"/>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525"/>
      </w:tblGrid>
      <w:tr w:rsidR="00D45BDB" w14:paraId="488EE973" w14:textId="77777777">
        <w:trPr>
          <w:trHeight w:val="478"/>
        </w:trPr>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2140FC" w14:textId="77777777" w:rsidR="00D45BDB" w:rsidRDefault="00CC6940">
            <w:hyperlink r:id="rId17" w:anchor="0">
              <w:r w:rsidR="00552ECC">
                <w:rPr>
                  <w:noProof/>
                </w:rPr>
                <w:drawing>
                  <wp:inline distT="19050" distB="19050" distL="19050" distR="19050" wp14:anchorId="332ECE15" wp14:editId="25A4CA9B">
                    <wp:extent cx="1329055" cy="190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329055" cy="190500"/>
                            </a:xfrm>
                            <a:prstGeom prst="rect">
                              <a:avLst/>
                            </a:prstGeom>
                            <a:ln/>
                          </pic:spPr>
                        </pic:pic>
                      </a:graphicData>
                    </a:graphic>
                  </wp:inline>
                </w:drawing>
              </w:r>
            </w:hyperlink>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6F418" w14:textId="77777777" w:rsidR="00D45BDB" w:rsidRDefault="00552ECC">
            <w:pPr>
              <w:widowControl w:val="0"/>
              <w:jc w:val="left"/>
            </w:pPr>
            <w:r>
              <w:t xml:space="preserve"> (5)</w:t>
            </w:r>
          </w:p>
        </w:tc>
      </w:tr>
    </w:tbl>
    <w:p w14:paraId="2D9ECB7B" w14:textId="77777777" w:rsidR="00D45BDB" w:rsidRDefault="00552ECC">
      <w:pPr>
        <w:pStyle w:val="Heading2"/>
        <w:numPr>
          <w:ilvl w:val="0"/>
          <w:numId w:val="7"/>
        </w:numPr>
        <w:ind w:left="360"/>
      </w:pPr>
      <w:bookmarkStart w:id="8" w:name="_nm595ka64y7l" w:colFirst="0" w:colLast="0"/>
      <w:bookmarkEnd w:id="8"/>
      <w:r>
        <w:t>Model Definitions</w:t>
      </w:r>
    </w:p>
    <w:p w14:paraId="3FF0EAFA" w14:textId="77777777" w:rsidR="00D45BDB" w:rsidRDefault="00552ECC">
      <w:pPr>
        <w:pStyle w:val="Heading6"/>
        <w:jc w:val="left"/>
        <w:rPr>
          <w:b w:val="0"/>
          <w:u w:val="single"/>
        </w:rPr>
      </w:pPr>
      <w:bookmarkStart w:id="9" w:name="_nizw9zveg4xa" w:colFirst="0" w:colLast="0"/>
      <w:bookmarkEnd w:id="9"/>
      <w:r>
        <w:rPr>
          <w:b w:val="0"/>
          <w:u w:val="single"/>
        </w:rPr>
        <w:t>Artificial Neural Network</w:t>
      </w:r>
    </w:p>
    <w:p w14:paraId="187342A1" w14:textId="77777777" w:rsidR="00D45BDB" w:rsidRDefault="00552ECC">
      <w:pPr>
        <w:jc w:val="left"/>
      </w:pPr>
      <w:r>
        <w:t xml:space="preserve">The neural network has 5 hidden layers with the output as a </w:t>
      </w:r>
      <w:proofErr w:type="spellStart"/>
      <w:r>
        <w:t>softmax</w:t>
      </w:r>
      <w:proofErr w:type="spellEnd"/>
      <w:r>
        <w:t xml:space="preserve"> unit for two classes. The unit is mapped for each neuron mathematically defined in Eq. 6.</w:t>
      </w:r>
    </w:p>
    <w:tbl>
      <w:tblPr>
        <w:tblStyle w:val="a8"/>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525"/>
      </w:tblGrid>
      <w:tr w:rsidR="00D45BDB" w14:paraId="73E8C0DA" w14:textId="77777777">
        <w:trPr>
          <w:trHeight w:val="673"/>
        </w:trPr>
        <w:tc>
          <w:tcPr>
            <w:tcW w:w="43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CFCABF" w14:textId="77777777" w:rsidR="00D45BDB" w:rsidRDefault="00CC6940">
            <w:hyperlink r:id="rId19" w:anchor="0">
              <w:r w:rsidR="00552ECC">
                <w:rPr>
                  <w:noProof/>
                </w:rPr>
                <w:drawing>
                  <wp:inline distT="19050" distB="19050" distL="19050" distR="19050" wp14:anchorId="3DFD6105" wp14:editId="3C7FC5F2">
                    <wp:extent cx="1381442" cy="3048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381442" cy="304800"/>
                            </a:xfrm>
                            <a:prstGeom prst="rect">
                              <a:avLst/>
                            </a:prstGeom>
                            <a:ln/>
                          </pic:spPr>
                        </pic:pic>
                      </a:graphicData>
                    </a:graphic>
                  </wp:inline>
                </w:drawing>
              </w:r>
            </w:hyperlink>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A1B3F6" w14:textId="77777777" w:rsidR="00D45BDB" w:rsidRDefault="00D45BDB">
            <w:pPr>
              <w:widowControl w:val="0"/>
              <w:pBdr>
                <w:top w:val="nil"/>
                <w:left w:val="nil"/>
                <w:bottom w:val="nil"/>
                <w:right w:val="nil"/>
                <w:between w:val="nil"/>
              </w:pBdr>
              <w:jc w:val="right"/>
            </w:pPr>
          </w:p>
          <w:p w14:paraId="3481D583" w14:textId="77777777" w:rsidR="00D45BDB" w:rsidRDefault="00552ECC">
            <w:pPr>
              <w:widowControl w:val="0"/>
              <w:pBdr>
                <w:top w:val="nil"/>
                <w:left w:val="nil"/>
                <w:bottom w:val="nil"/>
                <w:right w:val="nil"/>
                <w:between w:val="nil"/>
              </w:pBdr>
              <w:jc w:val="right"/>
            </w:pPr>
            <w:r>
              <w:t>(6)</w:t>
            </w:r>
          </w:p>
        </w:tc>
      </w:tr>
    </w:tbl>
    <w:p w14:paraId="433B693A" w14:textId="77777777" w:rsidR="00D45BDB" w:rsidRDefault="00552ECC">
      <w:pPr>
        <w:rPr>
          <w:i/>
          <w:sz w:val="14"/>
          <w:szCs w:val="14"/>
        </w:rPr>
      </w:pPr>
      <w:r>
        <w:rPr>
          <w:i/>
          <w:sz w:val="14"/>
          <w:szCs w:val="14"/>
        </w:rPr>
        <w:t>where x is a single-valued output from a list of multi-classed predictions</w:t>
      </w:r>
    </w:p>
    <w:p w14:paraId="59409DA0" w14:textId="77777777" w:rsidR="00D45BDB" w:rsidRDefault="00D45BDB">
      <w:pPr>
        <w:ind w:firstLine="720"/>
        <w:jc w:val="left"/>
        <w:rPr>
          <w:i/>
          <w:sz w:val="14"/>
          <w:szCs w:val="14"/>
        </w:rPr>
      </w:pPr>
    </w:p>
    <w:p w14:paraId="1EEBEEE0" w14:textId="77777777" w:rsidR="00D45BDB" w:rsidRDefault="00552ECC">
      <w:pPr>
        <w:jc w:val="left"/>
      </w:pPr>
      <w:r>
        <w:t xml:space="preserve">The model was trained on the dataset with one-hot encoded columns instead since with neural networks we can </w:t>
      </w:r>
      <w:r>
        <w:t xml:space="preserve">simultaneously reduce dimensions and also produce a classifier. The kernel is initialized with </w:t>
      </w:r>
      <w:proofErr w:type="spellStart"/>
      <w:r>
        <w:t>Lecun’s</w:t>
      </w:r>
      <w:proofErr w:type="spellEnd"/>
      <w:r>
        <w:t xml:space="preserve"> initializing method using a truncated normal distribution </w:t>
      </w:r>
      <w:proofErr w:type="spellStart"/>
      <w:r>
        <w:t>centered</w:t>
      </w:r>
      <w:proofErr w:type="spellEnd"/>
      <w:r>
        <w:t xml:space="preserve"> on 0 as illustrated in [15].</w:t>
      </w:r>
    </w:p>
    <w:p w14:paraId="5C37C27E" w14:textId="77777777" w:rsidR="00D45BDB" w:rsidRDefault="00552ECC">
      <w:pPr>
        <w:jc w:val="left"/>
      </w:pPr>
      <w:r>
        <w:t xml:space="preserve">140 Neurons are used for each hidden layer with dropout layers after every hidden layer with ranges of (0.06,0.22). The dropout layers act as a preventive measure for overfitting as well as emulating the intuition of dropping irrelevant information arising from the increased dimensionality of the data for improved classification. Each hidden layer uses </w:t>
      </w:r>
      <w:proofErr w:type="spellStart"/>
      <w:r>
        <w:t>SeLU</w:t>
      </w:r>
      <w:proofErr w:type="spellEnd"/>
      <w:r>
        <w:t xml:space="preserve"> activation as mathematically defined in Eq.7. </w:t>
      </w:r>
    </w:p>
    <w:p w14:paraId="622D41AD" w14:textId="77777777" w:rsidR="00D45BDB" w:rsidRDefault="00D45BDB">
      <w:pPr>
        <w:jc w:val="left"/>
      </w:pPr>
    </w:p>
    <w:tbl>
      <w:tblPr>
        <w:tblStyle w:val="a9"/>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615"/>
      </w:tblGrid>
      <w:tr w:rsidR="00D45BDB" w14:paraId="5D1C7106" w14:textId="77777777">
        <w:tc>
          <w:tcPr>
            <w:tcW w:w="42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3D64E2" w14:textId="77777777" w:rsidR="00D45BDB" w:rsidRDefault="00CC6940">
            <w:pPr>
              <w:widowControl w:val="0"/>
              <w:pBdr>
                <w:top w:val="nil"/>
                <w:left w:val="nil"/>
                <w:bottom w:val="nil"/>
                <w:right w:val="nil"/>
                <w:between w:val="nil"/>
              </w:pBdr>
            </w:pPr>
            <w:hyperlink r:id="rId21" w:anchor="0">
              <w:r w:rsidR="00552ECC">
                <w:rPr>
                  <w:noProof/>
                </w:rPr>
                <w:drawing>
                  <wp:inline distT="19050" distB="19050" distL="19050" distR="19050" wp14:anchorId="0CD9B98C" wp14:editId="17AFE12A">
                    <wp:extent cx="2057400" cy="342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057400" cy="342900"/>
                            </a:xfrm>
                            <a:prstGeom prst="rect">
                              <a:avLst/>
                            </a:prstGeom>
                            <a:ln/>
                          </pic:spPr>
                        </pic:pic>
                      </a:graphicData>
                    </a:graphic>
                  </wp:inline>
                </w:drawing>
              </w:r>
            </w:hyperlink>
          </w:p>
        </w:tc>
        <w:tc>
          <w:tcPr>
            <w:tcW w:w="6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54268A" w14:textId="77777777" w:rsidR="00D45BDB" w:rsidRDefault="00D45BDB">
            <w:pPr>
              <w:widowControl w:val="0"/>
              <w:pBdr>
                <w:top w:val="nil"/>
                <w:left w:val="nil"/>
                <w:bottom w:val="nil"/>
                <w:right w:val="nil"/>
                <w:between w:val="nil"/>
              </w:pBdr>
              <w:jc w:val="left"/>
            </w:pPr>
          </w:p>
          <w:p w14:paraId="32576077" w14:textId="77777777" w:rsidR="00D45BDB" w:rsidRDefault="00552ECC">
            <w:pPr>
              <w:widowControl w:val="0"/>
              <w:pBdr>
                <w:top w:val="nil"/>
                <w:left w:val="nil"/>
                <w:bottom w:val="nil"/>
                <w:right w:val="nil"/>
                <w:between w:val="nil"/>
              </w:pBdr>
              <w:jc w:val="left"/>
            </w:pPr>
            <w:r>
              <w:t xml:space="preserve">   (7)</w:t>
            </w:r>
          </w:p>
        </w:tc>
      </w:tr>
    </w:tbl>
    <w:p w14:paraId="2728CB13" w14:textId="77777777" w:rsidR="00D45BDB" w:rsidRDefault="00552ECC">
      <w:pPr>
        <w:rPr>
          <w:i/>
          <w:sz w:val="14"/>
          <w:szCs w:val="14"/>
        </w:rPr>
      </w:pPr>
      <w:r>
        <w:rPr>
          <w:i/>
          <w:sz w:val="14"/>
          <w:szCs w:val="14"/>
        </w:rPr>
        <w:t>Where x is an input value from the layer before the current layer and</w:t>
      </w:r>
    </w:p>
    <w:p w14:paraId="63034DD9" w14:textId="77777777" w:rsidR="00D45BDB" w:rsidRDefault="00552ECC">
      <w:pPr>
        <w:rPr>
          <w:i/>
          <w:sz w:val="14"/>
          <w:szCs w:val="14"/>
        </w:rPr>
      </w:pPr>
      <w:r>
        <w:rPr>
          <w:i/>
          <w:sz w:val="14"/>
          <w:szCs w:val="14"/>
        </w:rPr>
        <w:t>α=1.67~ and λ=1.05</w:t>
      </w:r>
    </w:p>
    <w:p w14:paraId="10CE75A5" w14:textId="77777777" w:rsidR="00D45BDB" w:rsidRDefault="00D45BDB">
      <w:pPr>
        <w:jc w:val="left"/>
        <w:rPr>
          <w:i/>
          <w:sz w:val="14"/>
          <w:szCs w:val="14"/>
        </w:rPr>
      </w:pPr>
    </w:p>
    <w:p w14:paraId="5B83FF6D" w14:textId="77777777" w:rsidR="00D45BDB" w:rsidRDefault="00D45BDB">
      <w:pPr>
        <w:jc w:val="left"/>
      </w:pPr>
    </w:p>
    <w:p w14:paraId="1287944A" w14:textId="77777777" w:rsidR="003E2D8D" w:rsidRDefault="00552ECC">
      <w:pPr>
        <w:jc w:val="left"/>
      </w:pPr>
      <w:r>
        <w:t xml:space="preserve">The model was compiled with a categorical cross-entropy loss since our last layer is a </w:t>
      </w:r>
      <w:proofErr w:type="spellStart"/>
      <w:r>
        <w:t>softmax</w:t>
      </w:r>
      <w:proofErr w:type="spellEnd"/>
      <w:r>
        <w:t xml:space="preserve"> unit and fitted using the Adam optimizer on default hyperparameters. </w:t>
      </w:r>
    </w:p>
    <w:p w14:paraId="71EAD32F" w14:textId="061C9B89" w:rsidR="00D45BDB" w:rsidRDefault="00552ECC">
      <w:pPr>
        <w:jc w:val="left"/>
      </w:pPr>
      <w:r>
        <w:t>The batch size was set to be 2048 and the learning rate as 0.0012.</w:t>
      </w:r>
    </w:p>
    <w:p w14:paraId="58B4A311" w14:textId="77777777" w:rsidR="00D45BDB" w:rsidRDefault="00552ECC">
      <w:pPr>
        <w:pStyle w:val="Heading6"/>
        <w:jc w:val="left"/>
        <w:rPr>
          <w:b w:val="0"/>
          <w:u w:val="single"/>
        </w:rPr>
      </w:pPr>
      <w:bookmarkStart w:id="10" w:name="_ib32hqrqi6l3" w:colFirst="0" w:colLast="0"/>
      <w:bookmarkEnd w:id="10"/>
      <w:r>
        <w:rPr>
          <w:b w:val="0"/>
          <w:u w:val="single"/>
        </w:rPr>
        <w:t>Naive Bayes Classifier</w:t>
      </w:r>
    </w:p>
    <w:p w14:paraId="24E099B8" w14:textId="740E8A3A" w:rsidR="00D45BDB" w:rsidRDefault="00552ECC">
      <w:pPr>
        <w:jc w:val="left"/>
      </w:pPr>
      <w:r>
        <w:t>A gaussian-based Naive Bayes Classifier was used with variance smoothing as 10</w:t>
      </w:r>
      <w:r>
        <w:rPr>
          <w:vertAlign w:val="superscript"/>
        </w:rPr>
        <w:t>-9</w:t>
      </w:r>
      <w:r>
        <w:t xml:space="preserve"> and with the assumption of the likelihood of features mathematically defined in Eq. 8.</w:t>
      </w:r>
    </w:p>
    <w:p w14:paraId="5775F9D0" w14:textId="77777777" w:rsidR="00D45BDB" w:rsidRDefault="00D45BDB">
      <w:pPr>
        <w:jc w:val="left"/>
      </w:pPr>
    </w:p>
    <w:tbl>
      <w:tblPr>
        <w:tblStyle w:val="aa"/>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615"/>
      </w:tblGrid>
      <w:tr w:rsidR="00D45BDB" w14:paraId="3FC0C1D3" w14:textId="77777777">
        <w:tc>
          <w:tcPr>
            <w:tcW w:w="42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FD95D3" w14:textId="77777777" w:rsidR="00D45BDB" w:rsidRDefault="00552ECC">
            <w:pPr>
              <w:widowControl w:val="0"/>
            </w:pPr>
            <w:r>
              <w:rPr>
                <w:noProof/>
              </w:rPr>
              <w:drawing>
                <wp:inline distT="19050" distB="19050" distL="19050" distR="19050" wp14:anchorId="515DCFAA" wp14:editId="16F48A92">
                  <wp:extent cx="2110105" cy="401480"/>
                  <wp:effectExtent l="0" t="0" r="0" b="0"/>
                  <wp:docPr id="1" name="image3.gif" descr="P(x_i \mid y) = \frac{1}{\sqrt{2\pi\sigma^2_y}} \exp\left(-\frac{(x_i - \mu_y)^2}{2\sigma^2_y}\right)"/>
                  <wp:cNvGraphicFramePr/>
                  <a:graphic xmlns:a="http://schemas.openxmlformats.org/drawingml/2006/main">
                    <a:graphicData uri="http://schemas.openxmlformats.org/drawingml/2006/picture">
                      <pic:pic xmlns:pic="http://schemas.openxmlformats.org/drawingml/2006/picture">
                        <pic:nvPicPr>
                          <pic:cNvPr id="0" name="image3.gif" descr="P(x_i \mid y) = \frac{1}{\sqrt{2\pi\sigma^2_y}} \exp\left(-\frac{(x_i - \mu_y)^2}{2\sigma^2_y}\right)"/>
                          <pic:cNvPicPr preferRelativeResize="0"/>
                        </pic:nvPicPr>
                        <pic:blipFill>
                          <a:blip r:embed="rId23"/>
                          <a:srcRect/>
                          <a:stretch>
                            <a:fillRect/>
                          </a:stretch>
                        </pic:blipFill>
                        <pic:spPr>
                          <a:xfrm>
                            <a:off x="0" y="0"/>
                            <a:ext cx="2110105" cy="401480"/>
                          </a:xfrm>
                          <a:prstGeom prst="rect">
                            <a:avLst/>
                          </a:prstGeom>
                          <a:ln/>
                        </pic:spPr>
                      </pic:pic>
                    </a:graphicData>
                  </a:graphic>
                </wp:inline>
              </w:drawing>
            </w:r>
          </w:p>
        </w:tc>
        <w:tc>
          <w:tcPr>
            <w:tcW w:w="6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69A3C2" w14:textId="77777777" w:rsidR="00D45BDB" w:rsidRDefault="00D45BDB">
            <w:pPr>
              <w:widowControl w:val="0"/>
              <w:jc w:val="right"/>
            </w:pPr>
          </w:p>
          <w:p w14:paraId="79BC16B9" w14:textId="77777777" w:rsidR="00D45BDB" w:rsidRDefault="00552ECC">
            <w:pPr>
              <w:widowControl w:val="0"/>
              <w:jc w:val="right"/>
            </w:pPr>
            <w:r>
              <w:t>(8)</w:t>
            </w:r>
          </w:p>
        </w:tc>
      </w:tr>
    </w:tbl>
    <w:p w14:paraId="60D896FD" w14:textId="77777777" w:rsidR="00D45BDB" w:rsidRDefault="00552ECC">
      <w:pPr>
        <w:rPr>
          <w:i/>
          <w:sz w:val="14"/>
          <w:szCs w:val="14"/>
        </w:rPr>
      </w:pPr>
      <w:r>
        <w:rPr>
          <w:i/>
          <w:sz w:val="14"/>
          <w:szCs w:val="14"/>
        </w:rPr>
        <w:t>where x is your current input,</w:t>
      </w:r>
    </w:p>
    <w:p w14:paraId="702551DB" w14:textId="77777777" w:rsidR="00D45BDB" w:rsidRDefault="00552ECC">
      <w:pPr>
        <w:rPr>
          <w:i/>
          <w:sz w:val="14"/>
          <w:szCs w:val="14"/>
        </w:rPr>
      </w:pPr>
      <w:r>
        <w:rPr>
          <w:i/>
          <w:sz w:val="14"/>
          <w:szCs w:val="14"/>
        </w:rPr>
        <w:t>y is the previously calculated vector in the chain of probabilities</w:t>
      </w:r>
    </w:p>
    <w:p w14:paraId="62C2389D" w14:textId="77777777" w:rsidR="00D45BDB" w:rsidRDefault="00552ECC">
      <w:pPr>
        <w:rPr>
          <w:i/>
          <w:sz w:val="14"/>
          <w:szCs w:val="14"/>
        </w:rPr>
      </w:pPr>
      <w:r>
        <w:rPr>
          <w:i/>
          <w:sz w:val="14"/>
          <w:szCs w:val="14"/>
        </w:rPr>
        <w:t>σ</w:t>
      </w:r>
      <w:r>
        <w:rPr>
          <w:b/>
          <w:i/>
          <w:sz w:val="14"/>
          <w:szCs w:val="14"/>
        </w:rPr>
        <w:t xml:space="preserve">  </w:t>
      </w:r>
      <w:r>
        <w:rPr>
          <w:i/>
          <w:sz w:val="14"/>
          <w:szCs w:val="14"/>
        </w:rPr>
        <w:t>is the standard deviation of y</w:t>
      </w:r>
    </w:p>
    <w:p w14:paraId="5002DB31" w14:textId="77777777" w:rsidR="00D45BDB" w:rsidRDefault="00552ECC">
      <w:pPr>
        <w:rPr>
          <w:i/>
          <w:sz w:val="14"/>
          <w:szCs w:val="14"/>
        </w:rPr>
      </w:pPr>
      <w:r>
        <w:rPr>
          <w:i/>
          <w:sz w:val="14"/>
          <w:szCs w:val="14"/>
        </w:rPr>
        <w:t>μ is the mean of y</w:t>
      </w:r>
    </w:p>
    <w:p w14:paraId="189FBFD1" w14:textId="77777777" w:rsidR="00D45BDB" w:rsidRDefault="00D45BDB">
      <w:pPr>
        <w:rPr>
          <w:i/>
          <w:sz w:val="14"/>
          <w:szCs w:val="14"/>
        </w:rPr>
      </w:pPr>
    </w:p>
    <w:p w14:paraId="438E86AC" w14:textId="77777777" w:rsidR="00D45BDB" w:rsidRDefault="00552ECC">
      <w:pPr>
        <w:pStyle w:val="Heading6"/>
        <w:jc w:val="left"/>
        <w:rPr>
          <w:b w:val="0"/>
          <w:u w:val="single"/>
        </w:rPr>
      </w:pPr>
      <w:bookmarkStart w:id="11" w:name="_sk64e0xk9w9y" w:colFirst="0" w:colLast="0"/>
      <w:bookmarkEnd w:id="11"/>
      <w:r>
        <w:rPr>
          <w:b w:val="0"/>
          <w:u w:val="single"/>
        </w:rPr>
        <w:t>SVM</w:t>
      </w:r>
    </w:p>
    <w:p w14:paraId="4DD154D7" w14:textId="77777777" w:rsidR="00D45BDB" w:rsidRDefault="00552ECC">
      <w:pPr>
        <w:jc w:val="left"/>
      </w:pPr>
      <w:r>
        <w:t>A Stochastic Gradient Descent Classifier was used in conjunction with a Linear SVM with a squared hinge loss as defined in Eq. 9.</w:t>
      </w:r>
    </w:p>
    <w:p w14:paraId="72B0AC92" w14:textId="77777777" w:rsidR="00D45BDB" w:rsidRDefault="00D45BDB">
      <w:pPr>
        <w:jc w:val="left"/>
      </w:pPr>
    </w:p>
    <w:tbl>
      <w:tblPr>
        <w:tblStyle w:val="ab"/>
        <w:tblW w:w="4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615"/>
      </w:tblGrid>
      <w:tr w:rsidR="00D45BDB" w14:paraId="6C5CB58C" w14:textId="77777777">
        <w:trPr>
          <w:trHeight w:val="704"/>
        </w:trPr>
        <w:tc>
          <w:tcPr>
            <w:tcW w:w="42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D94F87" w14:textId="77777777" w:rsidR="00D45BDB" w:rsidRDefault="00CC6940">
            <w:pPr>
              <w:widowControl w:val="0"/>
            </w:pPr>
            <w:hyperlink r:id="rId24" w:anchor="0">
              <w:r w:rsidR="00552ECC">
                <w:rPr>
                  <w:noProof/>
                </w:rPr>
                <w:drawing>
                  <wp:inline distT="19050" distB="19050" distL="19050" distR="19050" wp14:anchorId="3E74C666" wp14:editId="20EC1C36">
                    <wp:extent cx="1971992" cy="22718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1971992" cy="227188"/>
                            </a:xfrm>
                            <a:prstGeom prst="rect">
                              <a:avLst/>
                            </a:prstGeom>
                            <a:ln/>
                          </pic:spPr>
                        </pic:pic>
                      </a:graphicData>
                    </a:graphic>
                  </wp:inline>
                </w:drawing>
              </w:r>
            </w:hyperlink>
          </w:p>
        </w:tc>
        <w:tc>
          <w:tcPr>
            <w:tcW w:w="6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CCDCDC" w14:textId="77777777" w:rsidR="00D45BDB" w:rsidRDefault="00D45BDB">
            <w:pPr>
              <w:widowControl w:val="0"/>
              <w:jc w:val="right"/>
            </w:pPr>
          </w:p>
          <w:p w14:paraId="5B41D6A3" w14:textId="77777777" w:rsidR="00D45BDB" w:rsidRDefault="00552ECC">
            <w:pPr>
              <w:widowControl w:val="0"/>
              <w:jc w:val="right"/>
            </w:pPr>
            <w:r>
              <w:t>(9)</w:t>
            </w:r>
          </w:p>
          <w:p w14:paraId="07D408A7" w14:textId="77777777" w:rsidR="00D45BDB" w:rsidRDefault="00D45BDB">
            <w:pPr>
              <w:widowControl w:val="0"/>
              <w:jc w:val="right"/>
            </w:pPr>
          </w:p>
        </w:tc>
      </w:tr>
    </w:tbl>
    <w:p w14:paraId="3BADB59E" w14:textId="77777777" w:rsidR="00D45BDB" w:rsidRDefault="00552ECC">
      <w:pPr>
        <w:rPr>
          <w:i/>
          <w:sz w:val="14"/>
          <w:szCs w:val="14"/>
        </w:rPr>
      </w:pPr>
      <w:r>
        <w:rPr>
          <w:i/>
          <w:sz w:val="14"/>
          <w:szCs w:val="14"/>
        </w:rPr>
        <w:t xml:space="preserve">Where y is the vector containing the actual values and ŷ is the vector containing the predicted values </w:t>
      </w:r>
    </w:p>
    <w:p w14:paraId="121D4EAF" w14:textId="77777777" w:rsidR="00D45BDB" w:rsidRDefault="00D45BDB">
      <w:pPr>
        <w:jc w:val="left"/>
        <w:rPr>
          <w:i/>
          <w:sz w:val="14"/>
          <w:szCs w:val="14"/>
        </w:rPr>
      </w:pPr>
    </w:p>
    <w:p w14:paraId="096052B7" w14:textId="5F21F040" w:rsidR="00D45BDB" w:rsidRDefault="00552ECC">
      <w:pPr>
        <w:jc w:val="left"/>
      </w:pPr>
      <w:r>
        <w:t>A squared hinge loss was used to penalize wrong predictions more than a typical hinge loss for better performance in terms of anomaly prediction.</w:t>
      </w:r>
      <w:r w:rsidR="000C49AE">
        <w:t xml:space="preserve"> However, to generate a ROC-AUC Score, the model was passed through a Calibrated Classifier to generate predicted probabilities.</w:t>
      </w:r>
    </w:p>
    <w:p w14:paraId="4F51E05D" w14:textId="77777777" w:rsidR="00D45BDB" w:rsidRDefault="00552ECC">
      <w:pPr>
        <w:pStyle w:val="Heading6"/>
        <w:jc w:val="left"/>
        <w:rPr>
          <w:b w:val="0"/>
          <w:u w:val="single"/>
        </w:rPr>
      </w:pPr>
      <w:bookmarkStart w:id="12" w:name="_mjdvpbay6ajv" w:colFirst="0" w:colLast="0"/>
      <w:bookmarkEnd w:id="12"/>
      <w:r>
        <w:rPr>
          <w:b w:val="0"/>
          <w:u w:val="single"/>
        </w:rPr>
        <w:t>Decision Tree</w:t>
      </w:r>
    </w:p>
    <w:p w14:paraId="13193E3C" w14:textId="77777777" w:rsidR="00D45BDB" w:rsidRDefault="00552ECC">
      <w:pPr>
        <w:jc w:val="left"/>
      </w:pPr>
      <w:r>
        <w:t xml:space="preserve">A Decision Tree with a maximum depth of 9 levels was used. The Gini method was used for splitting nodes with the minimum number of samples split being 2. We also set the class weights inversely proportional to the class frequencies </w:t>
      </w:r>
      <w:r>
        <w:lastRenderedPageBreak/>
        <w:t>in the input data to provide a stricter condition to misclassifying the least frequent classes.</w:t>
      </w:r>
    </w:p>
    <w:p w14:paraId="4A752D3B" w14:textId="77777777" w:rsidR="00D45BDB" w:rsidRDefault="00552ECC">
      <w:pPr>
        <w:pStyle w:val="Heading6"/>
        <w:jc w:val="left"/>
        <w:rPr>
          <w:b w:val="0"/>
          <w:u w:val="single"/>
        </w:rPr>
      </w:pPr>
      <w:bookmarkStart w:id="13" w:name="_z8pi0f2ck1zs" w:colFirst="0" w:colLast="0"/>
      <w:bookmarkEnd w:id="13"/>
      <w:r>
        <w:rPr>
          <w:b w:val="0"/>
          <w:u w:val="single"/>
        </w:rPr>
        <w:t>Extreme Gradient Boosted Tree</w:t>
      </w:r>
    </w:p>
    <w:p w14:paraId="0C551B6F" w14:textId="5C11FDFB" w:rsidR="00D45BDB" w:rsidRDefault="00552ECC">
      <w:pPr>
        <w:jc w:val="left"/>
      </w:pPr>
      <w:r>
        <w:t xml:space="preserve">In [16], an approximate algorithm is mentioned for finding splits within nodes and was thus used for modelling since the dataset used is spatially extensive. An Extreme Gradient Boosted Tree is used with 350 estimators with the scale positioning weight as the ratio of the number of negative instances to the number of positive instances. The maximum depth was set to 9 with a </w:t>
      </w:r>
      <w:proofErr w:type="spellStart"/>
      <w:r>
        <w:t>softmax</w:t>
      </w:r>
      <w:proofErr w:type="spellEnd"/>
      <w:r>
        <w:t xml:space="preserve"> loss function as shown above in Equation </w:t>
      </w:r>
      <w:r w:rsidR="00287A18">
        <w:t>6</w:t>
      </w:r>
      <w:r>
        <w:t>. The learning rate was set as 0.3 with subsampling so that we prevent overfitting to a particular set of training instances.</w:t>
      </w:r>
    </w:p>
    <w:p w14:paraId="380A337D" w14:textId="77777777" w:rsidR="00D45BDB" w:rsidRDefault="00552ECC">
      <w:pPr>
        <w:pStyle w:val="Heading6"/>
        <w:jc w:val="left"/>
        <w:rPr>
          <w:b w:val="0"/>
          <w:u w:val="single"/>
        </w:rPr>
      </w:pPr>
      <w:bookmarkStart w:id="14" w:name="_ehgo5crd9qz9" w:colFirst="0" w:colLast="0"/>
      <w:bookmarkEnd w:id="14"/>
      <w:r>
        <w:rPr>
          <w:b w:val="0"/>
          <w:u w:val="single"/>
        </w:rPr>
        <w:t>Random Forest Classifier</w:t>
      </w:r>
    </w:p>
    <w:p w14:paraId="7A6604CB" w14:textId="77777777" w:rsidR="00D45BDB" w:rsidRDefault="00552ECC">
      <w:pPr>
        <w:jc w:val="left"/>
      </w:pPr>
      <w:r>
        <w:t>A Random Forest Classifier with no maximum depth (all leaves expanded with no pruning) was implemented with 300 estimators with other hyperparameters similar to the earlier mentioned Decision Tree Classifier.</w:t>
      </w:r>
    </w:p>
    <w:p w14:paraId="36D2DD67" w14:textId="77777777" w:rsidR="00D45BDB" w:rsidRDefault="00552ECC">
      <w:pPr>
        <w:pStyle w:val="Heading6"/>
        <w:jc w:val="left"/>
        <w:rPr>
          <w:b w:val="0"/>
          <w:u w:val="single"/>
        </w:rPr>
      </w:pPr>
      <w:bookmarkStart w:id="15" w:name="_8aj4mnp48v57" w:colFirst="0" w:colLast="0"/>
      <w:bookmarkEnd w:id="15"/>
      <w:r>
        <w:rPr>
          <w:b w:val="0"/>
          <w:u w:val="single"/>
        </w:rPr>
        <w:t>AdaBoost Classifier</w:t>
      </w:r>
    </w:p>
    <w:p w14:paraId="5284836C" w14:textId="77777777" w:rsidR="00D45BDB" w:rsidRDefault="00552ECC">
      <w:pPr>
        <w:jc w:val="left"/>
      </w:pPr>
      <w:r>
        <w:t>An AdaBoost Classifier was used with its base estimator as a Random Forest of 3 estimators. This entire classifier had a total of 200 estimators. An algorithm called “SAMME. R” was used, which is a regularized version of the algorithm mentioned in [17] and is used since our base estimator produces continuous values in terms of label probabilities and it also converges faster than other algorithms.</w:t>
      </w:r>
    </w:p>
    <w:p w14:paraId="40B29941" w14:textId="77777777" w:rsidR="00D45BDB" w:rsidRDefault="00552ECC">
      <w:pPr>
        <w:pStyle w:val="Heading6"/>
        <w:jc w:val="left"/>
        <w:rPr>
          <w:b w:val="0"/>
          <w:u w:val="single"/>
        </w:rPr>
      </w:pPr>
      <w:bookmarkStart w:id="16" w:name="_qza7m5tal9kh" w:colFirst="0" w:colLast="0"/>
      <w:bookmarkEnd w:id="16"/>
      <w:r>
        <w:rPr>
          <w:b w:val="0"/>
          <w:u w:val="single"/>
        </w:rPr>
        <w:t>Logistic Regression</w:t>
      </w:r>
    </w:p>
    <w:p w14:paraId="1EAE3658" w14:textId="77777777" w:rsidR="00D45BDB" w:rsidRDefault="00552ECC">
      <w:pPr>
        <w:jc w:val="left"/>
      </w:pPr>
      <w:r>
        <w:t>A logistic regression model was fitted using the non-linear conjugate gradient method as illustrated in [18] over maximum iterations of 300 with an L2 penalty on weights to prevent overfitting. We experimented with other kinds of penalties as well but the L2 norm helps us in penalizing misclassification of anomalies.</w:t>
      </w:r>
    </w:p>
    <w:p w14:paraId="1C679EBE" w14:textId="77777777" w:rsidR="00D45BDB" w:rsidRDefault="00D45BDB">
      <w:pPr>
        <w:jc w:val="left"/>
      </w:pPr>
    </w:p>
    <w:p w14:paraId="4E41B185" w14:textId="77777777" w:rsidR="00D45BDB" w:rsidRDefault="00552ECC">
      <w:pPr>
        <w:pStyle w:val="Heading2"/>
        <w:numPr>
          <w:ilvl w:val="0"/>
          <w:numId w:val="7"/>
        </w:numPr>
        <w:ind w:left="360"/>
      </w:pPr>
      <w:r>
        <w:t>Methodology</w:t>
      </w:r>
    </w:p>
    <w:p w14:paraId="494414A1" w14:textId="1E9D88AB" w:rsidR="00D45BDB" w:rsidRDefault="00552ECC">
      <w:pPr>
        <w:tabs>
          <w:tab w:val="left" w:pos="288"/>
        </w:tabs>
        <w:spacing w:after="120" w:line="228" w:lineRule="auto"/>
        <w:jc w:val="both"/>
      </w:pPr>
      <w:r>
        <w:t xml:space="preserve">The </w:t>
      </w:r>
      <w:r w:rsidR="000C49AE">
        <w:t>models</w:t>
      </w:r>
      <w:r>
        <w:t xml:space="preserve"> were trained over five stratified folds for cross-validation. The splits were made randomly using different seeds and the feature </w:t>
      </w:r>
      <w:r w:rsidR="000C49AE">
        <w:t>importance’s</w:t>
      </w:r>
      <w:r>
        <w:t xml:space="preserve"> are calculated using the F scores with respect to individual weights for the best performing model. Early stopping was implemented with respect to the observed change in losses for ten values and the best sets of weights are restored for the artificial neural network. All the eight models were experimentally evaluated based on the bias-variance trade</w:t>
      </w:r>
      <w:r w:rsidR="000C49AE">
        <w:t>-</w:t>
      </w:r>
      <w:r>
        <w:t xml:space="preserve">off concerning training and testing accuracies, as well as the precision, recall and the F1 Scores for each class within our label set. Uncertainty analysis using the stratified folds on our training and testing with different seeds was done and the mean and the standard deviation of the resultant training/testing accuracies were noted down for evaluation. Consequently, the detection rate and false alarm rate for attacks were also noted. The ideal </w:t>
      </w:r>
      <w:r w:rsidR="000C49AE">
        <w:t>trade-off</w:t>
      </w:r>
      <w:r>
        <w:t xml:space="preserve"> is of a very high detection rate contrasting with a very low false alarm rate. </w:t>
      </w:r>
    </w:p>
    <w:p w14:paraId="53D8521C" w14:textId="77777777" w:rsidR="00D45BDB" w:rsidRDefault="00552ECC">
      <w:pPr>
        <w:pStyle w:val="Heading1"/>
        <w:numPr>
          <w:ilvl w:val="0"/>
          <w:numId w:val="1"/>
        </w:numPr>
      </w:pPr>
      <w:bookmarkStart w:id="17" w:name="_jzaqzwjgc8zx" w:colFirst="0" w:colLast="0"/>
      <w:bookmarkEnd w:id="17"/>
      <w:r>
        <w:t>Results And Discussion</w:t>
      </w:r>
    </w:p>
    <w:p w14:paraId="2CD2CC0C" w14:textId="77777777" w:rsidR="00D45BDB" w:rsidRDefault="00552ECC">
      <w:pPr>
        <w:tabs>
          <w:tab w:val="left" w:pos="216"/>
        </w:tabs>
        <w:jc w:val="left"/>
      </w:pPr>
      <w:r>
        <w:t xml:space="preserve">After evaluating all the necessary metrics for all the models, our final model for the NIDS turned out to be the </w:t>
      </w:r>
      <w:r>
        <w:rPr>
          <w:b/>
        </w:rPr>
        <w:t xml:space="preserve">Extreme </w:t>
      </w:r>
      <w:r>
        <w:rPr>
          <w:b/>
        </w:rPr>
        <w:t>Gradient Boosted Tree</w:t>
      </w:r>
      <w:r>
        <w:t xml:space="preserve"> which was generated using </w:t>
      </w:r>
      <w:proofErr w:type="spellStart"/>
      <w:r>
        <w:t>XGBoost</w:t>
      </w:r>
      <w:proofErr w:type="spellEnd"/>
      <w:r>
        <w:t xml:space="preserve">. </w:t>
      </w:r>
    </w:p>
    <w:p w14:paraId="2DEAB3F7" w14:textId="4A41776A" w:rsidR="00D45BDB" w:rsidRDefault="00552ECC" w:rsidP="003E2D8D">
      <w:pPr>
        <w:tabs>
          <w:tab w:val="left" w:pos="216"/>
        </w:tabs>
        <w:rPr>
          <w:sz w:val="16"/>
          <w:szCs w:val="16"/>
        </w:rPr>
      </w:pPr>
      <w:r>
        <w:rPr>
          <w:noProof/>
        </w:rPr>
        <w:drawing>
          <wp:inline distT="114300" distB="114300" distL="114300" distR="114300" wp14:anchorId="1D02FF56" wp14:editId="170A572B">
            <wp:extent cx="2972117" cy="18859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972117" cy="1885950"/>
                    </a:xfrm>
                    <a:prstGeom prst="rect">
                      <a:avLst/>
                    </a:prstGeom>
                    <a:ln/>
                  </pic:spPr>
                </pic:pic>
              </a:graphicData>
            </a:graphic>
          </wp:inline>
        </w:drawing>
      </w:r>
      <w:r>
        <w:rPr>
          <w:sz w:val="16"/>
          <w:szCs w:val="16"/>
        </w:rPr>
        <w:t>Fig. 1.</w:t>
      </w:r>
      <w:r>
        <w:rPr>
          <w:sz w:val="16"/>
          <w:szCs w:val="16"/>
        </w:rPr>
        <w:tab/>
        <w:t xml:space="preserve">Feature importance generated by </w:t>
      </w:r>
      <w:proofErr w:type="spellStart"/>
      <w:r>
        <w:rPr>
          <w:sz w:val="16"/>
          <w:szCs w:val="16"/>
        </w:rPr>
        <w:t>XGBoost</w:t>
      </w:r>
      <w:proofErr w:type="spellEnd"/>
    </w:p>
    <w:p w14:paraId="2006C8C6" w14:textId="77777777" w:rsidR="00D45BDB" w:rsidRDefault="00D45BDB">
      <w:pPr>
        <w:tabs>
          <w:tab w:val="left" w:pos="216"/>
        </w:tabs>
        <w:jc w:val="left"/>
      </w:pPr>
    </w:p>
    <w:p w14:paraId="3F5116B1" w14:textId="77777777" w:rsidR="00D45BDB" w:rsidRDefault="00552ECC">
      <w:pPr>
        <w:tabs>
          <w:tab w:val="left" w:pos="216"/>
        </w:tabs>
        <w:jc w:val="left"/>
      </w:pPr>
      <w:r>
        <w:t xml:space="preserve">In Fig. 1, the top 15 features are plotted, and interestingly, </w:t>
      </w:r>
      <w:proofErr w:type="spellStart"/>
      <w:r>
        <w:rPr>
          <w:b/>
        </w:rPr>
        <w:t>sbytes</w:t>
      </w:r>
      <w:proofErr w:type="spellEnd"/>
      <w:r>
        <w:rPr>
          <w:b/>
        </w:rPr>
        <w:t xml:space="preserve"> </w:t>
      </w:r>
      <w:r>
        <w:t xml:space="preserve">had the highest F Score. And as expected, </w:t>
      </w:r>
      <w:proofErr w:type="spellStart"/>
      <w:r>
        <w:rPr>
          <w:b/>
        </w:rPr>
        <w:t>dsport</w:t>
      </w:r>
      <w:proofErr w:type="spellEnd"/>
      <w:r>
        <w:rPr>
          <w:b/>
        </w:rPr>
        <w:t>, sport and proto</w:t>
      </w:r>
      <w:r>
        <w:t xml:space="preserve"> also have a good amount of importance. </w:t>
      </w:r>
    </w:p>
    <w:p w14:paraId="24E05813" w14:textId="77777777" w:rsidR="00D45BDB" w:rsidRDefault="00D45BDB">
      <w:pPr>
        <w:tabs>
          <w:tab w:val="left" w:pos="216"/>
        </w:tabs>
        <w:jc w:val="left"/>
      </w:pPr>
    </w:p>
    <w:p w14:paraId="4D9F873A" w14:textId="77777777" w:rsidR="00D45BDB" w:rsidRPr="003E2D8D" w:rsidRDefault="00552ECC" w:rsidP="003E2D8D">
      <w:pPr>
        <w:pStyle w:val="Heading1"/>
        <w:numPr>
          <w:ilvl w:val="0"/>
          <w:numId w:val="4"/>
        </w:numPr>
        <w:tabs>
          <w:tab w:val="left" w:pos="709"/>
          <w:tab w:val="left" w:pos="851"/>
        </w:tabs>
        <w:ind w:right="180"/>
        <w:rPr>
          <w:sz w:val="12"/>
          <w:szCs w:val="12"/>
        </w:rPr>
      </w:pPr>
      <w:bookmarkStart w:id="18" w:name="_1h6yhtjg57gc" w:colFirst="0" w:colLast="0"/>
      <w:bookmarkEnd w:id="18"/>
      <w:r w:rsidRPr="003E2D8D">
        <w:rPr>
          <w:sz w:val="16"/>
          <w:szCs w:val="16"/>
        </w:rPr>
        <w:t>Model Accuracies</w:t>
      </w:r>
    </w:p>
    <w:tbl>
      <w:tblPr>
        <w:tblStyle w:val="ac"/>
        <w:tblW w:w="4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500"/>
        <w:gridCol w:w="1443"/>
      </w:tblGrid>
      <w:tr w:rsidR="00D45BDB" w14:paraId="7E5540C7" w14:textId="77777777" w:rsidTr="003E2D8D">
        <w:trPr>
          <w:trHeight w:val="182"/>
          <w:jc w:val="center"/>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89FE" w14:textId="77777777" w:rsidR="00D45BDB" w:rsidRDefault="00552ECC">
            <w:pPr>
              <w:tabs>
                <w:tab w:val="left" w:pos="216"/>
              </w:tabs>
              <w:spacing w:line="276" w:lineRule="auto"/>
              <w:jc w:val="left"/>
              <w:rPr>
                <w:b/>
                <w:sz w:val="14"/>
                <w:szCs w:val="14"/>
              </w:rPr>
            </w:pPr>
            <w:r>
              <w:rPr>
                <w:b/>
                <w:sz w:val="14"/>
                <w:szCs w:val="14"/>
              </w:rPr>
              <w:t>Models</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1D1E2" w14:textId="77777777" w:rsidR="00D45BDB" w:rsidRDefault="00552ECC">
            <w:pPr>
              <w:tabs>
                <w:tab w:val="left" w:pos="216"/>
              </w:tabs>
              <w:spacing w:line="276" w:lineRule="auto"/>
              <w:jc w:val="left"/>
              <w:rPr>
                <w:b/>
                <w:sz w:val="14"/>
                <w:szCs w:val="14"/>
              </w:rPr>
            </w:pPr>
            <w:r>
              <w:rPr>
                <w:b/>
                <w:sz w:val="14"/>
                <w:szCs w:val="14"/>
              </w:rPr>
              <w:t>Training Accuracy</w:t>
            </w:r>
          </w:p>
        </w:tc>
        <w:tc>
          <w:tcPr>
            <w:tcW w:w="14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D8147" w14:textId="77777777" w:rsidR="00D45BDB" w:rsidRDefault="00552ECC">
            <w:pPr>
              <w:tabs>
                <w:tab w:val="left" w:pos="216"/>
              </w:tabs>
              <w:spacing w:line="276" w:lineRule="auto"/>
              <w:jc w:val="left"/>
              <w:rPr>
                <w:b/>
                <w:sz w:val="14"/>
                <w:szCs w:val="14"/>
              </w:rPr>
            </w:pPr>
            <w:r>
              <w:rPr>
                <w:b/>
                <w:sz w:val="14"/>
                <w:szCs w:val="14"/>
              </w:rPr>
              <w:t>Testing Accuracy</w:t>
            </w:r>
          </w:p>
        </w:tc>
      </w:tr>
      <w:tr w:rsidR="00D45BDB" w14:paraId="703EA68A"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A31725" w14:textId="77777777" w:rsidR="00D45BDB" w:rsidRDefault="00552ECC">
            <w:pPr>
              <w:tabs>
                <w:tab w:val="left" w:pos="216"/>
              </w:tabs>
              <w:spacing w:line="276" w:lineRule="auto"/>
              <w:jc w:val="left"/>
              <w:rPr>
                <w:sz w:val="14"/>
                <w:szCs w:val="14"/>
              </w:rPr>
            </w:pPr>
            <w:r>
              <w:rPr>
                <w:sz w:val="14"/>
                <w:szCs w:val="14"/>
              </w:rPr>
              <w:t>Neural Network</w:t>
            </w:r>
          </w:p>
        </w:tc>
        <w:tc>
          <w:tcPr>
            <w:tcW w:w="1500" w:type="dxa"/>
            <w:tcBorders>
              <w:bottom w:val="single" w:sz="8" w:space="0" w:color="000000"/>
              <w:right w:val="single" w:sz="8" w:space="0" w:color="000000"/>
            </w:tcBorders>
            <w:tcMar>
              <w:top w:w="100" w:type="dxa"/>
              <w:left w:w="100" w:type="dxa"/>
              <w:bottom w:w="100" w:type="dxa"/>
              <w:right w:w="100" w:type="dxa"/>
            </w:tcMar>
          </w:tcPr>
          <w:p w14:paraId="36BB9BDE" w14:textId="77777777" w:rsidR="00D45BDB" w:rsidRDefault="00552ECC">
            <w:pPr>
              <w:tabs>
                <w:tab w:val="left" w:pos="216"/>
              </w:tabs>
              <w:spacing w:line="276" w:lineRule="auto"/>
              <w:jc w:val="left"/>
              <w:rPr>
                <w:sz w:val="14"/>
                <w:szCs w:val="14"/>
              </w:rPr>
            </w:pPr>
            <w:r>
              <w:rPr>
                <w:sz w:val="14"/>
                <w:szCs w:val="14"/>
              </w:rPr>
              <w:t>99.189 ± 1.111e-6</w:t>
            </w:r>
          </w:p>
        </w:tc>
        <w:tc>
          <w:tcPr>
            <w:tcW w:w="1443" w:type="dxa"/>
            <w:tcBorders>
              <w:bottom w:val="single" w:sz="8" w:space="0" w:color="000000"/>
              <w:right w:val="single" w:sz="8" w:space="0" w:color="000000"/>
            </w:tcBorders>
            <w:tcMar>
              <w:top w:w="100" w:type="dxa"/>
              <w:left w:w="100" w:type="dxa"/>
              <w:bottom w:w="100" w:type="dxa"/>
              <w:right w:w="100" w:type="dxa"/>
            </w:tcMar>
          </w:tcPr>
          <w:p w14:paraId="56575AAE" w14:textId="77777777" w:rsidR="00D45BDB" w:rsidRDefault="00552ECC">
            <w:pPr>
              <w:tabs>
                <w:tab w:val="left" w:pos="216"/>
              </w:tabs>
              <w:spacing w:line="276" w:lineRule="auto"/>
              <w:jc w:val="left"/>
              <w:rPr>
                <w:sz w:val="14"/>
                <w:szCs w:val="14"/>
              </w:rPr>
            </w:pPr>
            <w:r>
              <w:rPr>
                <w:sz w:val="14"/>
                <w:szCs w:val="14"/>
              </w:rPr>
              <w:t>99.153 ± 1.111e-6</w:t>
            </w:r>
          </w:p>
        </w:tc>
      </w:tr>
      <w:tr w:rsidR="00D45BDB" w14:paraId="08F357FF"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7FA77" w14:textId="77777777" w:rsidR="00D45BDB" w:rsidRDefault="00552ECC">
            <w:pPr>
              <w:tabs>
                <w:tab w:val="left" w:pos="216"/>
              </w:tabs>
              <w:spacing w:line="276" w:lineRule="auto"/>
              <w:jc w:val="left"/>
              <w:rPr>
                <w:sz w:val="14"/>
                <w:szCs w:val="14"/>
              </w:rPr>
            </w:pPr>
            <w:r>
              <w:rPr>
                <w:sz w:val="14"/>
                <w:szCs w:val="14"/>
              </w:rPr>
              <w:t>Naive Bayes Classifier</w:t>
            </w:r>
          </w:p>
        </w:tc>
        <w:tc>
          <w:tcPr>
            <w:tcW w:w="1500" w:type="dxa"/>
            <w:tcBorders>
              <w:bottom w:val="single" w:sz="8" w:space="0" w:color="000000"/>
              <w:right w:val="single" w:sz="8" w:space="0" w:color="000000"/>
            </w:tcBorders>
            <w:tcMar>
              <w:top w:w="100" w:type="dxa"/>
              <w:left w:w="100" w:type="dxa"/>
              <w:bottom w:w="100" w:type="dxa"/>
              <w:right w:w="100" w:type="dxa"/>
            </w:tcMar>
          </w:tcPr>
          <w:p w14:paraId="31A0644C" w14:textId="77777777" w:rsidR="00D45BDB" w:rsidRDefault="00552ECC">
            <w:pPr>
              <w:tabs>
                <w:tab w:val="left" w:pos="216"/>
              </w:tabs>
              <w:spacing w:line="276" w:lineRule="auto"/>
              <w:jc w:val="left"/>
              <w:rPr>
                <w:sz w:val="14"/>
                <w:szCs w:val="14"/>
              </w:rPr>
            </w:pPr>
            <w:r>
              <w:rPr>
                <w:sz w:val="14"/>
                <w:szCs w:val="14"/>
              </w:rPr>
              <w:t>95.838 ± 3.154</w:t>
            </w:r>
          </w:p>
        </w:tc>
        <w:tc>
          <w:tcPr>
            <w:tcW w:w="1443" w:type="dxa"/>
            <w:tcBorders>
              <w:bottom w:val="single" w:sz="8" w:space="0" w:color="000000"/>
              <w:right w:val="single" w:sz="8" w:space="0" w:color="000000"/>
            </w:tcBorders>
            <w:tcMar>
              <w:top w:w="100" w:type="dxa"/>
              <w:left w:w="100" w:type="dxa"/>
              <w:bottom w:w="100" w:type="dxa"/>
              <w:right w:w="100" w:type="dxa"/>
            </w:tcMar>
          </w:tcPr>
          <w:p w14:paraId="713492DF" w14:textId="77777777" w:rsidR="00D45BDB" w:rsidRDefault="00552ECC">
            <w:pPr>
              <w:tabs>
                <w:tab w:val="left" w:pos="216"/>
              </w:tabs>
              <w:spacing w:line="276" w:lineRule="auto"/>
              <w:jc w:val="left"/>
              <w:rPr>
                <w:sz w:val="14"/>
                <w:szCs w:val="14"/>
              </w:rPr>
            </w:pPr>
            <w:r>
              <w:rPr>
                <w:sz w:val="14"/>
                <w:szCs w:val="14"/>
              </w:rPr>
              <w:t>95.804 ± 2.154</w:t>
            </w:r>
          </w:p>
        </w:tc>
      </w:tr>
      <w:tr w:rsidR="00D45BDB" w14:paraId="37E457E5"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838329" w14:textId="77777777" w:rsidR="00D45BDB" w:rsidRDefault="00552ECC">
            <w:pPr>
              <w:tabs>
                <w:tab w:val="left" w:pos="216"/>
              </w:tabs>
              <w:spacing w:line="276" w:lineRule="auto"/>
              <w:jc w:val="left"/>
              <w:rPr>
                <w:sz w:val="14"/>
                <w:szCs w:val="14"/>
              </w:rPr>
            </w:pPr>
            <w:r>
              <w:rPr>
                <w:sz w:val="14"/>
                <w:szCs w:val="14"/>
              </w:rPr>
              <w:t>SVM</w:t>
            </w:r>
          </w:p>
        </w:tc>
        <w:tc>
          <w:tcPr>
            <w:tcW w:w="1500" w:type="dxa"/>
            <w:tcBorders>
              <w:bottom w:val="single" w:sz="8" w:space="0" w:color="000000"/>
              <w:right w:val="single" w:sz="8" w:space="0" w:color="000000"/>
            </w:tcBorders>
            <w:tcMar>
              <w:top w:w="100" w:type="dxa"/>
              <w:left w:w="100" w:type="dxa"/>
              <w:bottom w:w="100" w:type="dxa"/>
              <w:right w:w="100" w:type="dxa"/>
            </w:tcMar>
          </w:tcPr>
          <w:p w14:paraId="224BBE92" w14:textId="77777777" w:rsidR="00D45BDB" w:rsidRDefault="00552ECC">
            <w:pPr>
              <w:tabs>
                <w:tab w:val="left" w:pos="216"/>
              </w:tabs>
              <w:spacing w:line="276" w:lineRule="auto"/>
              <w:jc w:val="left"/>
              <w:rPr>
                <w:sz w:val="14"/>
                <w:szCs w:val="14"/>
              </w:rPr>
            </w:pPr>
            <w:r>
              <w:rPr>
                <w:sz w:val="14"/>
                <w:szCs w:val="14"/>
              </w:rPr>
              <w:t>98.149 ± 0.266</w:t>
            </w:r>
          </w:p>
        </w:tc>
        <w:tc>
          <w:tcPr>
            <w:tcW w:w="1443" w:type="dxa"/>
            <w:tcBorders>
              <w:bottom w:val="single" w:sz="8" w:space="0" w:color="000000"/>
              <w:right w:val="single" w:sz="8" w:space="0" w:color="000000"/>
            </w:tcBorders>
            <w:tcMar>
              <w:top w:w="100" w:type="dxa"/>
              <w:left w:w="100" w:type="dxa"/>
              <w:bottom w:w="100" w:type="dxa"/>
              <w:right w:w="100" w:type="dxa"/>
            </w:tcMar>
          </w:tcPr>
          <w:p w14:paraId="4EDAB87C" w14:textId="77777777" w:rsidR="00D45BDB" w:rsidRDefault="00552ECC">
            <w:pPr>
              <w:tabs>
                <w:tab w:val="left" w:pos="216"/>
              </w:tabs>
              <w:spacing w:line="276" w:lineRule="auto"/>
              <w:jc w:val="left"/>
              <w:rPr>
                <w:sz w:val="14"/>
                <w:szCs w:val="14"/>
              </w:rPr>
            </w:pPr>
            <w:r>
              <w:rPr>
                <w:sz w:val="14"/>
                <w:szCs w:val="14"/>
              </w:rPr>
              <w:t>98.143 ± 0.155</w:t>
            </w:r>
          </w:p>
        </w:tc>
      </w:tr>
      <w:tr w:rsidR="00D45BDB" w14:paraId="10B67BCA"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0CC6C7" w14:textId="77777777" w:rsidR="00D45BDB" w:rsidRDefault="00552ECC">
            <w:pPr>
              <w:tabs>
                <w:tab w:val="left" w:pos="216"/>
              </w:tabs>
              <w:spacing w:line="276" w:lineRule="auto"/>
              <w:jc w:val="left"/>
              <w:rPr>
                <w:sz w:val="14"/>
                <w:szCs w:val="14"/>
              </w:rPr>
            </w:pPr>
            <w:r>
              <w:rPr>
                <w:sz w:val="14"/>
                <w:szCs w:val="14"/>
              </w:rPr>
              <w:t>Decision Tree</w:t>
            </w:r>
          </w:p>
        </w:tc>
        <w:tc>
          <w:tcPr>
            <w:tcW w:w="1500" w:type="dxa"/>
            <w:tcBorders>
              <w:bottom w:val="single" w:sz="8" w:space="0" w:color="000000"/>
              <w:right w:val="single" w:sz="8" w:space="0" w:color="000000"/>
            </w:tcBorders>
            <w:tcMar>
              <w:top w:w="100" w:type="dxa"/>
              <w:left w:w="100" w:type="dxa"/>
              <w:bottom w:w="100" w:type="dxa"/>
              <w:right w:w="100" w:type="dxa"/>
            </w:tcMar>
          </w:tcPr>
          <w:p w14:paraId="5B32B149" w14:textId="77777777" w:rsidR="00D45BDB" w:rsidRDefault="00552ECC">
            <w:pPr>
              <w:tabs>
                <w:tab w:val="left" w:pos="216"/>
              </w:tabs>
              <w:spacing w:line="276" w:lineRule="auto"/>
              <w:jc w:val="left"/>
              <w:rPr>
                <w:sz w:val="14"/>
                <w:szCs w:val="14"/>
              </w:rPr>
            </w:pPr>
            <w:r>
              <w:rPr>
                <w:sz w:val="14"/>
                <w:szCs w:val="14"/>
              </w:rPr>
              <w:t>99.274 ± 0.113e-16</w:t>
            </w:r>
          </w:p>
        </w:tc>
        <w:tc>
          <w:tcPr>
            <w:tcW w:w="1443" w:type="dxa"/>
            <w:tcBorders>
              <w:bottom w:val="single" w:sz="8" w:space="0" w:color="000000"/>
              <w:right w:val="single" w:sz="8" w:space="0" w:color="000000"/>
            </w:tcBorders>
            <w:tcMar>
              <w:top w:w="100" w:type="dxa"/>
              <w:left w:w="100" w:type="dxa"/>
              <w:bottom w:w="100" w:type="dxa"/>
              <w:right w:w="100" w:type="dxa"/>
            </w:tcMar>
          </w:tcPr>
          <w:p w14:paraId="42C81410" w14:textId="77777777" w:rsidR="00D45BDB" w:rsidRDefault="00552ECC">
            <w:pPr>
              <w:tabs>
                <w:tab w:val="left" w:pos="216"/>
              </w:tabs>
              <w:spacing w:line="276" w:lineRule="auto"/>
              <w:jc w:val="left"/>
              <w:rPr>
                <w:sz w:val="14"/>
                <w:szCs w:val="14"/>
              </w:rPr>
            </w:pPr>
            <w:r>
              <w:rPr>
                <w:sz w:val="14"/>
                <w:szCs w:val="14"/>
              </w:rPr>
              <w:t>99.235 ± 0.113e-16</w:t>
            </w:r>
          </w:p>
        </w:tc>
      </w:tr>
      <w:tr w:rsidR="00D45BDB" w14:paraId="6CB5A55E"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B79CEB" w14:textId="77777777" w:rsidR="00D45BDB" w:rsidRDefault="00552ECC">
            <w:pPr>
              <w:tabs>
                <w:tab w:val="left" w:pos="216"/>
              </w:tabs>
              <w:spacing w:line="276" w:lineRule="auto"/>
              <w:jc w:val="left"/>
              <w:rPr>
                <w:sz w:val="14"/>
                <w:szCs w:val="14"/>
              </w:rPr>
            </w:pPr>
            <w:proofErr w:type="spellStart"/>
            <w:r>
              <w:rPr>
                <w:sz w:val="14"/>
                <w:szCs w:val="14"/>
              </w:rPr>
              <w:t>XGBoost</w:t>
            </w:r>
            <w:proofErr w:type="spellEnd"/>
          </w:p>
        </w:tc>
        <w:tc>
          <w:tcPr>
            <w:tcW w:w="1500" w:type="dxa"/>
            <w:tcBorders>
              <w:bottom w:val="single" w:sz="8" w:space="0" w:color="000000"/>
              <w:right w:val="single" w:sz="8" w:space="0" w:color="000000"/>
            </w:tcBorders>
            <w:tcMar>
              <w:top w:w="100" w:type="dxa"/>
              <w:left w:w="100" w:type="dxa"/>
              <w:bottom w:w="100" w:type="dxa"/>
              <w:right w:w="100" w:type="dxa"/>
            </w:tcMar>
          </w:tcPr>
          <w:p w14:paraId="760BC779" w14:textId="77777777" w:rsidR="00D45BDB" w:rsidRDefault="00552ECC">
            <w:pPr>
              <w:tabs>
                <w:tab w:val="left" w:pos="216"/>
              </w:tabs>
              <w:spacing w:line="276" w:lineRule="auto"/>
              <w:jc w:val="left"/>
              <w:rPr>
                <w:sz w:val="14"/>
                <w:szCs w:val="14"/>
              </w:rPr>
            </w:pPr>
            <w:r>
              <w:rPr>
                <w:sz w:val="14"/>
                <w:szCs w:val="14"/>
              </w:rPr>
              <w:t>99.987 ± 0.212e-15</w:t>
            </w:r>
          </w:p>
        </w:tc>
        <w:tc>
          <w:tcPr>
            <w:tcW w:w="1443" w:type="dxa"/>
            <w:tcBorders>
              <w:bottom w:val="single" w:sz="8" w:space="0" w:color="000000"/>
              <w:right w:val="single" w:sz="8" w:space="0" w:color="000000"/>
            </w:tcBorders>
            <w:tcMar>
              <w:top w:w="100" w:type="dxa"/>
              <w:left w:w="100" w:type="dxa"/>
              <w:bottom w:w="100" w:type="dxa"/>
              <w:right w:w="100" w:type="dxa"/>
            </w:tcMar>
          </w:tcPr>
          <w:p w14:paraId="3CF06092" w14:textId="77777777" w:rsidR="00D45BDB" w:rsidRDefault="00552ECC">
            <w:pPr>
              <w:tabs>
                <w:tab w:val="left" w:pos="216"/>
              </w:tabs>
              <w:spacing w:line="276" w:lineRule="auto"/>
              <w:jc w:val="left"/>
              <w:rPr>
                <w:sz w:val="14"/>
                <w:szCs w:val="14"/>
              </w:rPr>
            </w:pPr>
            <w:r>
              <w:rPr>
                <w:sz w:val="14"/>
                <w:szCs w:val="14"/>
              </w:rPr>
              <w:t>99.646 ± 0.232e-15</w:t>
            </w:r>
          </w:p>
        </w:tc>
      </w:tr>
      <w:tr w:rsidR="00D45BDB" w14:paraId="530AE2D4"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95E94F" w14:textId="77777777" w:rsidR="00D45BDB" w:rsidRDefault="00552ECC">
            <w:pPr>
              <w:tabs>
                <w:tab w:val="left" w:pos="216"/>
              </w:tabs>
              <w:spacing w:line="276" w:lineRule="auto"/>
              <w:jc w:val="left"/>
              <w:rPr>
                <w:sz w:val="14"/>
                <w:szCs w:val="14"/>
              </w:rPr>
            </w:pPr>
            <w:r>
              <w:rPr>
                <w:sz w:val="14"/>
                <w:szCs w:val="14"/>
              </w:rPr>
              <w:t>Random Forest Classifier</w:t>
            </w:r>
          </w:p>
        </w:tc>
        <w:tc>
          <w:tcPr>
            <w:tcW w:w="1500" w:type="dxa"/>
            <w:tcBorders>
              <w:bottom w:val="single" w:sz="8" w:space="0" w:color="000000"/>
              <w:right w:val="single" w:sz="8" w:space="0" w:color="000000"/>
            </w:tcBorders>
            <w:tcMar>
              <w:top w:w="100" w:type="dxa"/>
              <w:left w:w="100" w:type="dxa"/>
              <w:bottom w:w="100" w:type="dxa"/>
              <w:right w:w="100" w:type="dxa"/>
            </w:tcMar>
          </w:tcPr>
          <w:p w14:paraId="05242D61" w14:textId="77777777" w:rsidR="00D45BDB" w:rsidRDefault="00552ECC">
            <w:pPr>
              <w:tabs>
                <w:tab w:val="left" w:pos="216"/>
              </w:tabs>
              <w:spacing w:line="276" w:lineRule="auto"/>
              <w:jc w:val="left"/>
              <w:rPr>
                <w:sz w:val="14"/>
                <w:szCs w:val="14"/>
              </w:rPr>
            </w:pPr>
            <w:r>
              <w:rPr>
                <w:sz w:val="14"/>
                <w:szCs w:val="14"/>
              </w:rPr>
              <w:t>99.999 ± 0.321e-14</w:t>
            </w:r>
          </w:p>
        </w:tc>
        <w:tc>
          <w:tcPr>
            <w:tcW w:w="1443" w:type="dxa"/>
            <w:tcBorders>
              <w:bottom w:val="single" w:sz="8" w:space="0" w:color="000000"/>
              <w:right w:val="single" w:sz="8" w:space="0" w:color="000000"/>
            </w:tcBorders>
            <w:tcMar>
              <w:top w:w="100" w:type="dxa"/>
              <w:left w:w="100" w:type="dxa"/>
              <w:bottom w:w="100" w:type="dxa"/>
              <w:right w:w="100" w:type="dxa"/>
            </w:tcMar>
          </w:tcPr>
          <w:p w14:paraId="57EDA61F" w14:textId="77777777" w:rsidR="00D45BDB" w:rsidRDefault="00552ECC">
            <w:pPr>
              <w:tabs>
                <w:tab w:val="left" w:pos="216"/>
              </w:tabs>
              <w:spacing w:line="276" w:lineRule="auto"/>
              <w:jc w:val="left"/>
              <w:rPr>
                <w:sz w:val="14"/>
                <w:szCs w:val="14"/>
              </w:rPr>
            </w:pPr>
            <w:r>
              <w:rPr>
                <w:sz w:val="14"/>
                <w:szCs w:val="14"/>
              </w:rPr>
              <w:t>99.473 ± 0.351e-14</w:t>
            </w:r>
          </w:p>
        </w:tc>
      </w:tr>
      <w:tr w:rsidR="00D45BDB" w14:paraId="671F3015"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ACCA9C" w14:textId="77777777" w:rsidR="00D45BDB" w:rsidRDefault="00552ECC">
            <w:pPr>
              <w:tabs>
                <w:tab w:val="left" w:pos="216"/>
              </w:tabs>
              <w:spacing w:line="276" w:lineRule="auto"/>
              <w:jc w:val="left"/>
              <w:rPr>
                <w:sz w:val="14"/>
                <w:szCs w:val="14"/>
              </w:rPr>
            </w:pPr>
            <w:r>
              <w:rPr>
                <w:sz w:val="14"/>
                <w:szCs w:val="14"/>
              </w:rPr>
              <w:t>AdaBoost Classifier</w:t>
            </w:r>
          </w:p>
        </w:tc>
        <w:tc>
          <w:tcPr>
            <w:tcW w:w="1500" w:type="dxa"/>
            <w:tcBorders>
              <w:bottom w:val="single" w:sz="8" w:space="0" w:color="000000"/>
              <w:right w:val="single" w:sz="8" w:space="0" w:color="000000"/>
            </w:tcBorders>
            <w:tcMar>
              <w:top w:w="100" w:type="dxa"/>
              <w:left w:w="100" w:type="dxa"/>
              <w:bottom w:w="100" w:type="dxa"/>
              <w:right w:w="100" w:type="dxa"/>
            </w:tcMar>
          </w:tcPr>
          <w:p w14:paraId="76E5BC94" w14:textId="77777777" w:rsidR="00D45BDB" w:rsidRDefault="00552ECC">
            <w:pPr>
              <w:tabs>
                <w:tab w:val="left" w:pos="216"/>
              </w:tabs>
              <w:spacing w:line="276" w:lineRule="auto"/>
              <w:jc w:val="left"/>
              <w:rPr>
                <w:sz w:val="14"/>
                <w:szCs w:val="14"/>
              </w:rPr>
            </w:pPr>
            <w:r>
              <w:rPr>
                <w:sz w:val="14"/>
                <w:szCs w:val="14"/>
              </w:rPr>
              <w:t>100.0 ± 0.778e-6</w:t>
            </w:r>
          </w:p>
        </w:tc>
        <w:tc>
          <w:tcPr>
            <w:tcW w:w="1443" w:type="dxa"/>
            <w:tcBorders>
              <w:bottom w:val="single" w:sz="8" w:space="0" w:color="000000"/>
              <w:right w:val="single" w:sz="8" w:space="0" w:color="000000"/>
            </w:tcBorders>
            <w:tcMar>
              <w:top w:w="100" w:type="dxa"/>
              <w:left w:w="100" w:type="dxa"/>
              <w:bottom w:w="100" w:type="dxa"/>
              <w:right w:w="100" w:type="dxa"/>
            </w:tcMar>
          </w:tcPr>
          <w:p w14:paraId="668067E8" w14:textId="77777777" w:rsidR="00D45BDB" w:rsidRDefault="00552ECC">
            <w:pPr>
              <w:tabs>
                <w:tab w:val="left" w:pos="216"/>
              </w:tabs>
              <w:spacing w:line="276" w:lineRule="auto"/>
              <w:jc w:val="left"/>
              <w:rPr>
                <w:sz w:val="14"/>
                <w:szCs w:val="14"/>
              </w:rPr>
            </w:pPr>
            <w:r>
              <w:rPr>
                <w:sz w:val="14"/>
                <w:szCs w:val="14"/>
              </w:rPr>
              <w:t>99.381 ± 0.797e-6</w:t>
            </w:r>
          </w:p>
        </w:tc>
      </w:tr>
      <w:tr w:rsidR="00D45BDB" w14:paraId="5F6BB1E2" w14:textId="77777777" w:rsidTr="003E2D8D">
        <w:trPr>
          <w:trHeight w:val="182"/>
          <w:jc w:val="center"/>
        </w:trPr>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78AF" w14:textId="77777777" w:rsidR="00D45BDB" w:rsidRDefault="00552ECC">
            <w:pPr>
              <w:tabs>
                <w:tab w:val="left" w:pos="216"/>
              </w:tabs>
              <w:spacing w:line="276" w:lineRule="auto"/>
              <w:jc w:val="left"/>
              <w:rPr>
                <w:sz w:val="14"/>
                <w:szCs w:val="14"/>
              </w:rPr>
            </w:pPr>
            <w:r>
              <w:rPr>
                <w:sz w:val="14"/>
                <w:szCs w:val="14"/>
              </w:rPr>
              <w:t>Logistic Regression</w:t>
            </w:r>
          </w:p>
        </w:tc>
        <w:tc>
          <w:tcPr>
            <w:tcW w:w="1500" w:type="dxa"/>
            <w:tcBorders>
              <w:bottom w:val="single" w:sz="8" w:space="0" w:color="000000"/>
              <w:right w:val="single" w:sz="8" w:space="0" w:color="000000"/>
            </w:tcBorders>
            <w:tcMar>
              <w:top w:w="100" w:type="dxa"/>
              <w:left w:w="100" w:type="dxa"/>
              <w:bottom w:w="100" w:type="dxa"/>
              <w:right w:w="100" w:type="dxa"/>
            </w:tcMar>
          </w:tcPr>
          <w:p w14:paraId="1F16B05C" w14:textId="77777777" w:rsidR="00D45BDB" w:rsidRDefault="00552ECC">
            <w:pPr>
              <w:tabs>
                <w:tab w:val="left" w:pos="216"/>
              </w:tabs>
              <w:spacing w:line="276" w:lineRule="auto"/>
              <w:jc w:val="left"/>
              <w:rPr>
                <w:sz w:val="14"/>
                <w:szCs w:val="14"/>
              </w:rPr>
            </w:pPr>
            <w:r>
              <w:rPr>
                <w:sz w:val="14"/>
                <w:szCs w:val="14"/>
              </w:rPr>
              <w:t>98.745 ± 0.567</w:t>
            </w:r>
          </w:p>
        </w:tc>
        <w:tc>
          <w:tcPr>
            <w:tcW w:w="1443" w:type="dxa"/>
            <w:tcBorders>
              <w:bottom w:val="single" w:sz="8" w:space="0" w:color="000000"/>
              <w:right w:val="single" w:sz="8" w:space="0" w:color="000000"/>
            </w:tcBorders>
            <w:tcMar>
              <w:top w:w="100" w:type="dxa"/>
              <w:left w:w="100" w:type="dxa"/>
              <w:bottom w:w="100" w:type="dxa"/>
              <w:right w:w="100" w:type="dxa"/>
            </w:tcMar>
          </w:tcPr>
          <w:p w14:paraId="44788AA5" w14:textId="77777777" w:rsidR="00D45BDB" w:rsidRDefault="00552ECC">
            <w:pPr>
              <w:tabs>
                <w:tab w:val="left" w:pos="216"/>
              </w:tabs>
              <w:spacing w:line="276" w:lineRule="auto"/>
              <w:jc w:val="left"/>
              <w:rPr>
                <w:sz w:val="14"/>
                <w:szCs w:val="14"/>
              </w:rPr>
            </w:pPr>
            <w:r>
              <w:rPr>
                <w:sz w:val="14"/>
                <w:szCs w:val="14"/>
              </w:rPr>
              <w:t>98.719 ± 0.667</w:t>
            </w:r>
          </w:p>
        </w:tc>
      </w:tr>
    </w:tbl>
    <w:p w14:paraId="4194120E" w14:textId="77777777" w:rsidR="00D45BDB" w:rsidRDefault="00552ECC">
      <w:pPr>
        <w:tabs>
          <w:tab w:val="left" w:pos="216"/>
        </w:tabs>
        <w:spacing w:before="240" w:after="240"/>
        <w:jc w:val="left"/>
      </w:pPr>
      <w:r>
        <w:t xml:space="preserve">In Table V, for all models, we were able to generate a low bias - low variance result. The standard deviation for all models is also very low for different train-test splits despite the relative sparsity of data for different shuffled splits. </w:t>
      </w:r>
    </w:p>
    <w:p w14:paraId="68856C97" w14:textId="77777777" w:rsidR="00D45BDB" w:rsidRDefault="00552ECC" w:rsidP="003E2D8D">
      <w:pPr>
        <w:tabs>
          <w:tab w:val="left" w:pos="216"/>
        </w:tabs>
        <w:spacing w:before="240" w:after="240"/>
      </w:pPr>
      <w:r>
        <w:rPr>
          <w:noProof/>
        </w:rPr>
        <w:drawing>
          <wp:inline distT="114300" distB="114300" distL="114300" distR="114300" wp14:anchorId="02BEC6B2" wp14:editId="6BD9455F">
            <wp:extent cx="2943542" cy="20764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943542" cy="2076450"/>
                    </a:xfrm>
                    <a:prstGeom prst="rect">
                      <a:avLst/>
                    </a:prstGeom>
                    <a:ln/>
                  </pic:spPr>
                </pic:pic>
              </a:graphicData>
            </a:graphic>
          </wp:inline>
        </w:drawing>
      </w:r>
    </w:p>
    <w:p w14:paraId="61A3BDF6" w14:textId="77777777" w:rsidR="00D45BDB" w:rsidRDefault="00552ECC">
      <w:pPr>
        <w:tabs>
          <w:tab w:val="left" w:pos="216"/>
        </w:tabs>
      </w:pPr>
      <w:r>
        <w:rPr>
          <w:sz w:val="16"/>
          <w:szCs w:val="16"/>
        </w:rPr>
        <w:t>Fig. 2.</w:t>
      </w:r>
      <w:r>
        <w:rPr>
          <w:sz w:val="16"/>
          <w:szCs w:val="16"/>
        </w:rPr>
        <w:tab/>
        <w:t>DRs and FARs of all Models</w:t>
      </w:r>
    </w:p>
    <w:p w14:paraId="61BB6FCA" w14:textId="77777777" w:rsidR="00D45BDB" w:rsidRDefault="00552ECC">
      <w:pPr>
        <w:tabs>
          <w:tab w:val="left" w:pos="216"/>
        </w:tabs>
        <w:spacing w:before="240" w:after="240"/>
        <w:jc w:val="left"/>
      </w:pPr>
      <w:r>
        <w:lastRenderedPageBreak/>
        <w:t xml:space="preserve">In Fig. 2, comparing </w:t>
      </w:r>
      <w:proofErr w:type="spellStart"/>
      <w:r>
        <w:t>Adaboost</w:t>
      </w:r>
      <w:proofErr w:type="spellEnd"/>
      <w:r>
        <w:t xml:space="preserve"> and </w:t>
      </w:r>
      <w:proofErr w:type="spellStart"/>
      <w:r>
        <w:t>XGBoost</w:t>
      </w:r>
      <w:proofErr w:type="spellEnd"/>
      <w:r>
        <w:t xml:space="preserve">, we can see that </w:t>
      </w:r>
      <w:proofErr w:type="spellStart"/>
      <w:r>
        <w:t>XGBoost</w:t>
      </w:r>
      <w:proofErr w:type="spellEnd"/>
      <w:r>
        <w:t xml:space="preserve"> has a higher detection rate and lower false alarm rate than all other models for both training and testing sets and is a clear winner with respect to these metrics. There were very small differences between the calculated false alarm rates but we could see a noticeable difference between the training and testing detection rates and it was interesting to see that the detection rates were higher for unseen data. This would suggest good generalizability when given a lesser amount of unseen data. </w:t>
      </w:r>
    </w:p>
    <w:p w14:paraId="6EBC8806" w14:textId="77777777" w:rsidR="00D45BDB" w:rsidRDefault="00552ECC" w:rsidP="003E2D8D">
      <w:pPr>
        <w:tabs>
          <w:tab w:val="left" w:pos="216"/>
        </w:tabs>
        <w:spacing w:before="240" w:after="240"/>
      </w:pPr>
      <w:r>
        <w:rPr>
          <w:noProof/>
        </w:rPr>
        <w:drawing>
          <wp:inline distT="114300" distB="114300" distL="114300" distR="114300" wp14:anchorId="09473BE3" wp14:editId="0CD12CF0">
            <wp:extent cx="3176905" cy="2043026"/>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176905" cy="2043026"/>
                    </a:xfrm>
                    <a:prstGeom prst="rect">
                      <a:avLst/>
                    </a:prstGeom>
                    <a:ln/>
                  </pic:spPr>
                </pic:pic>
              </a:graphicData>
            </a:graphic>
          </wp:inline>
        </w:drawing>
      </w:r>
    </w:p>
    <w:p w14:paraId="51BB40BF" w14:textId="77777777" w:rsidR="00D45BDB" w:rsidRDefault="00552ECC">
      <w:pPr>
        <w:tabs>
          <w:tab w:val="left" w:pos="216"/>
        </w:tabs>
      </w:pPr>
      <w:r>
        <w:rPr>
          <w:sz w:val="16"/>
          <w:szCs w:val="16"/>
        </w:rPr>
        <w:t>Fig. 3.</w:t>
      </w:r>
      <w:r>
        <w:rPr>
          <w:sz w:val="16"/>
          <w:szCs w:val="16"/>
        </w:rPr>
        <w:tab/>
        <w:t>Classification Report for ‘Attack’ Label</w:t>
      </w:r>
    </w:p>
    <w:p w14:paraId="17AFAEE3" w14:textId="77777777" w:rsidR="00D45BDB" w:rsidRDefault="00552ECC">
      <w:pPr>
        <w:tabs>
          <w:tab w:val="left" w:pos="216"/>
        </w:tabs>
        <w:spacing w:before="240" w:after="240"/>
        <w:jc w:val="left"/>
      </w:pPr>
      <w:r>
        <w:t xml:space="preserve">Since we are mostly interested in whether the model performed well in terms of sensitivity towards events with attacks, we estimated the precision, recall and final F1 score for the ‘Attack’ label in Fig. 3. </w:t>
      </w:r>
      <w:proofErr w:type="spellStart"/>
      <w:r>
        <w:t>XGBoost</w:t>
      </w:r>
      <w:proofErr w:type="spellEnd"/>
      <w:r>
        <w:t xml:space="preserve"> does a lot better on an unseen dataset as compared to other models, which seem to have ‘overfitted’ in terms of sensitivity.</w:t>
      </w:r>
    </w:p>
    <w:p w14:paraId="49D50997" w14:textId="77777777" w:rsidR="00D45BDB" w:rsidRDefault="00552ECC" w:rsidP="003E2D8D">
      <w:pPr>
        <w:tabs>
          <w:tab w:val="left" w:pos="216"/>
        </w:tabs>
        <w:spacing w:before="240" w:after="240"/>
      </w:pPr>
      <w:r>
        <w:rPr>
          <w:noProof/>
        </w:rPr>
        <w:drawing>
          <wp:inline distT="114300" distB="114300" distL="114300" distR="114300" wp14:anchorId="4FB5B2E0" wp14:editId="089C245A">
            <wp:extent cx="2986405" cy="203150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986405" cy="2031504"/>
                    </a:xfrm>
                    <a:prstGeom prst="rect">
                      <a:avLst/>
                    </a:prstGeom>
                    <a:ln/>
                  </pic:spPr>
                </pic:pic>
              </a:graphicData>
            </a:graphic>
          </wp:inline>
        </w:drawing>
      </w:r>
    </w:p>
    <w:p w14:paraId="0CDDB881" w14:textId="77777777" w:rsidR="00D45BDB" w:rsidRDefault="00552ECC">
      <w:pPr>
        <w:tabs>
          <w:tab w:val="left" w:pos="216"/>
        </w:tabs>
      </w:pPr>
      <w:r>
        <w:rPr>
          <w:sz w:val="16"/>
          <w:szCs w:val="16"/>
        </w:rPr>
        <w:t>Fig. 4.</w:t>
      </w:r>
      <w:r>
        <w:rPr>
          <w:sz w:val="16"/>
          <w:szCs w:val="16"/>
        </w:rPr>
        <w:tab/>
        <w:t>Classification Report for ‘No Attack’ Label</w:t>
      </w:r>
    </w:p>
    <w:p w14:paraId="30FBEDC1" w14:textId="33EC8717" w:rsidR="00D45BDB" w:rsidRDefault="00552ECC">
      <w:pPr>
        <w:tabs>
          <w:tab w:val="left" w:pos="216"/>
        </w:tabs>
        <w:spacing w:before="240" w:after="240"/>
        <w:jc w:val="left"/>
      </w:pPr>
      <w:r>
        <w:t xml:space="preserve">In Fig. 4, we can see that all models perform very similarly in terms of classifying events as normal events due to the larger amount of data on normal events. Which is why it is important that an ideal model capture attacks more often and report falsities less often. Therefore, the results obtained in Fig. 2 become more crucial in our evaluation for each model. In summary, most models performed well in terms of detecting attacks and fewer misclassification </w:t>
      </w:r>
      <w:r w:rsidR="000C49AE">
        <w:t>errors,</w:t>
      </w:r>
      <w:r>
        <w:t xml:space="preserve"> so the minute differences were what made </w:t>
      </w:r>
      <w:proofErr w:type="spellStart"/>
      <w:r>
        <w:t>XGBoost</w:t>
      </w:r>
      <w:proofErr w:type="spellEnd"/>
      <w:r>
        <w:t xml:space="preserve"> distinctive. The performance of </w:t>
      </w:r>
      <w:proofErr w:type="spellStart"/>
      <w:r>
        <w:t>XGBoost</w:t>
      </w:r>
      <w:proofErr w:type="spellEnd"/>
      <w:r>
        <w:t xml:space="preserve"> barely had any </w:t>
      </w:r>
      <w:r>
        <w:t xml:space="preserve">difference while running the model on testing sets as compared to the training sets. </w:t>
      </w:r>
    </w:p>
    <w:p w14:paraId="4BDCC421" w14:textId="77777777" w:rsidR="00D45BDB" w:rsidRDefault="00552ECC" w:rsidP="003E2D8D">
      <w:pPr>
        <w:tabs>
          <w:tab w:val="left" w:pos="216"/>
        </w:tabs>
        <w:spacing w:before="240" w:after="240"/>
      </w:pPr>
      <w:r>
        <w:rPr>
          <w:noProof/>
        </w:rPr>
        <w:drawing>
          <wp:inline distT="114300" distB="114300" distL="114300" distR="114300" wp14:anchorId="692B5687" wp14:editId="3EA35DF9">
            <wp:extent cx="3086100" cy="209073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3086100" cy="2090738"/>
                    </a:xfrm>
                    <a:prstGeom prst="rect">
                      <a:avLst/>
                    </a:prstGeom>
                    <a:ln/>
                  </pic:spPr>
                </pic:pic>
              </a:graphicData>
            </a:graphic>
          </wp:inline>
        </w:drawing>
      </w:r>
    </w:p>
    <w:p w14:paraId="6F5CF69C" w14:textId="77777777" w:rsidR="00D45BDB" w:rsidRDefault="00552ECC">
      <w:pPr>
        <w:tabs>
          <w:tab w:val="left" w:pos="216"/>
        </w:tabs>
      </w:pPr>
      <w:r>
        <w:rPr>
          <w:sz w:val="16"/>
          <w:szCs w:val="16"/>
        </w:rPr>
        <w:t>Fig. 5.</w:t>
      </w:r>
      <w:r>
        <w:rPr>
          <w:sz w:val="16"/>
          <w:szCs w:val="16"/>
        </w:rPr>
        <w:tab/>
        <w:t>ROC-AUC Scores of all Models</w:t>
      </w:r>
    </w:p>
    <w:p w14:paraId="5C6DA998" w14:textId="77777777" w:rsidR="00D45BDB" w:rsidRDefault="00D45BDB">
      <w:pPr>
        <w:tabs>
          <w:tab w:val="left" w:pos="216"/>
        </w:tabs>
        <w:jc w:val="left"/>
      </w:pPr>
    </w:p>
    <w:p w14:paraId="76100DD9" w14:textId="77777777" w:rsidR="00D45BDB" w:rsidRDefault="00552ECC">
      <w:pPr>
        <w:tabs>
          <w:tab w:val="left" w:pos="216"/>
        </w:tabs>
        <w:jc w:val="left"/>
      </w:pPr>
      <w:r>
        <w:t xml:space="preserve">In Fig. 5, we can observe that </w:t>
      </w:r>
      <w:proofErr w:type="spellStart"/>
      <w:r>
        <w:t>XGBoost</w:t>
      </w:r>
      <w:proofErr w:type="spellEnd"/>
      <w:r>
        <w:t xml:space="preserve"> achieves a higher ROC-AUC score than its counterparts for both splits. This extremely high result indicates that irrespective of a classification threshold chosen, our model can classify positive results with a very high percentage, in this case, 99.99 for the training set and 99.95 for the testing set. While </w:t>
      </w:r>
      <w:proofErr w:type="spellStart"/>
      <w:r>
        <w:t>Adaboost</w:t>
      </w:r>
      <w:proofErr w:type="spellEnd"/>
      <w:r>
        <w:t xml:space="preserve"> predictive power is higher in comparison for the training set, it compromises that power with not being able to generalize to unseen data as well as its counterparts.</w:t>
      </w:r>
    </w:p>
    <w:p w14:paraId="60F031AB" w14:textId="77777777" w:rsidR="00D45BDB" w:rsidRPr="003E2D8D" w:rsidRDefault="00552ECC" w:rsidP="003E2D8D">
      <w:pPr>
        <w:pStyle w:val="Heading1"/>
        <w:numPr>
          <w:ilvl w:val="0"/>
          <w:numId w:val="4"/>
        </w:numPr>
        <w:tabs>
          <w:tab w:val="left" w:pos="426"/>
          <w:tab w:val="left" w:pos="709"/>
          <w:tab w:val="left" w:pos="851"/>
        </w:tabs>
        <w:rPr>
          <w:sz w:val="12"/>
          <w:szCs w:val="12"/>
        </w:rPr>
      </w:pPr>
      <w:bookmarkStart w:id="19" w:name="_5nxj2jt42twr" w:colFirst="0" w:colLast="0"/>
      <w:bookmarkEnd w:id="19"/>
      <w:r w:rsidRPr="003E2D8D">
        <w:rPr>
          <w:sz w:val="16"/>
          <w:szCs w:val="16"/>
        </w:rPr>
        <w:t>Comparison of Our Proposed Model With The Models Proposed In The Literature</w:t>
      </w:r>
    </w:p>
    <w:tbl>
      <w:tblPr>
        <w:tblStyle w:val="ad"/>
        <w:tblW w:w="438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25"/>
        <w:gridCol w:w="1226"/>
        <w:gridCol w:w="1134"/>
      </w:tblGrid>
      <w:tr w:rsidR="00D45BDB" w14:paraId="4C00234F" w14:textId="77777777" w:rsidTr="003E2D8D">
        <w:trPr>
          <w:trHeight w:val="375"/>
          <w:jc w:val="center"/>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E666D" w14:textId="77777777" w:rsidR="00D45BDB" w:rsidRDefault="00552ECC">
            <w:pPr>
              <w:tabs>
                <w:tab w:val="left" w:pos="216"/>
              </w:tabs>
              <w:spacing w:line="276" w:lineRule="auto"/>
              <w:jc w:val="left"/>
              <w:rPr>
                <w:b/>
                <w:sz w:val="16"/>
                <w:szCs w:val="16"/>
              </w:rPr>
            </w:pPr>
            <w:r>
              <w:rPr>
                <w:b/>
                <w:sz w:val="16"/>
                <w:szCs w:val="16"/>
              </w:rPr>
              <w:t>Algorithm</w:t>
            </w:r>
          </w:p>
        </w:tc>
        <w:tc>
          <w:tcPr>
            <w:tcW w:w="122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C66B9" w14:textId="77777777" w:rsidR="00D45BDB" w:rsidRDefault="00552ECC">
            <w:pPr>
              <w:tabs>
                <w:tab w:val="left" w:pos="216"/>
              </w:tabs>
              <w:spacing w:line="276" w:lineRule="auto"/>
              <w:jc w:val="left"/>
              <w:rPr>
                <w:b/>
                <w:sz w:val="16"/>
                <w:szCs w:val="16"/>
              </w:rPr>
            </w:pPr>
            <w:r>
              <w:rPr>
                <w:b/>
                <w:sz w:val="16"/>
                <w:szCs w:val="16"/>
              </w:rPr>
              <w:t>Accuracy (%)</w:t>
            </w:r>
          </w:p>
        </w:tc>
        <w:tc>
          <w:tcPr>
            <w:tcW w:w="11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1D9C40" w14:textId="77777777" w:rsidR="00D45BDB" w:rsidRDefault="00552ECC">
            <w:pPr>
              <w:tabs>
                <w:tab w:val="left" w:pos="216"/>
              </w:tabs>
              <w:spacing w:line="276" w:lineRule="auto"/>
              <w:jc w:val="left"/>
              <w:rPr>
                <w:b/>
                <w:sz w:val="16"/>
                <w:szCs w:val="16"/>
              </w:rPr>
            </w:pPr>
            <w:r>
              <w:rPr>
                <w:b/>
                <w:sz w:val="16"/>
                <w:szCs w:val="16"/>
              </w:rPr>
              <w:t>FAR (%)</w:t>
            </w:r>
          </w:p>
        </w:tc>
      </w:tr>
      <w:tr w:rsidR="00D45BDB" w14:paraId="34A6232E" w14:textId="77777777" w:rsidTr="003E2D8D">
        <w:trPr>
          <w:trHeight w:val="282"/>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57624B" w14:textId="3633158F" w:rsidR="00D45BDB" w:rsidRDefault="00552ECC">
            <w:pPr>
              <w:tabs>
                <w:tab w:val="left" w:pos="216"/>
              </w:tabs>
              <w:spacing w:line="276" w:lineRule="auto"/>
              <w:jc w:val="left"/>
              <w:rPr>
                <w:sz w:val="16"/>
                <w:szCs w:val="16"/>
              </w:rPr>
            </w:pPr>
            <w:r>
              <w:rPr>
                <w:sz w:val="16"/>
                <w:szCs w:val="16"/>
              </w:rPr>
              <w:t>Decision Tree</w:t>
            </w:r>
            <w:r w:rsidR="00844FF1">
              <w:rPr>
                <w:sz w:val="16"/>
                <w:szCs w:val="16"/>
              </w:rPr>
              <w:t xml:space="preserve"> Classifier</w:t>
            </w:r>
            <w:r>
              <w:rPr>
                <w:sz w:val="16"/>
                <w:szCs w:val="16"/>
              </w:rPr>
              <w:t xml:space="preserve"> [19]</w:t>
            </w:r>
          </w:p>
        </w:tc>
        <w:tc>
          <w:tcPr>
            <w:tcW w:w="1226" w:type="dxa"/>
            <w:tcBorders>
              <w:bottom w:val="single" w:sz="8" w:space="0" w:color="000000"/>
              <w:right w:val="single" w:sz="8" w:space="0" w:color="000000"/>
            </w:tcBorders>
            <w:tcMar>
              <w:top w:w="100" w:type="dxa"/>
              <w:left w:w="100" w:type="dxa"/>
              <w:bottom w:w="100" w:type="dxa"/>
              <w:right w:w="100" w:type="dxa"/>
            </w:tcMar>
          </w:tcPr>
          <w:p w14:paraId="7F62B3DB" w14:textId="77777777" w:rsidR="00D45BDB" w:rsidRDefault="00552ECC">
            <w:pPr>
              <w:tabs>
                <w:tab w:val="left" w:pos="216"/>
              </w:tabs>
              <w:spacing w:line="276" w:lineRule="auto"/>
              <w:jc w:val="left"/>
              <w:rPr>
                <w:sz w:val="16"/>
                <w:szCs w:val="16"/>
              </w:rPr>
            </w:pPr>
            <w:r>
              <w:rPr>
                <w:sz w:val="16"/>
                <w:szCs w:val="16"/>
              </w:rPr>
              <w:t>85.56</w:t>
            </w:r>
          </w:p>
        </w:tc>
        <w:tc>
          <w:tcPr>
            <w:tcW w:w="1134" w:type="dxa"/>
            <w:tcBorders>
              <w:bottom w:val="single" w:sz="8" w:space="0" w:color="000000"/>
              <w:right w:val="single" w:sz="8" w:space="0" w:color="000000"/>
            </w:tcBorders>
            <w:tcMar>
              <w:top w:w="100" w:type="dxa"/>
              <w:left w:w="100" w:type="dxa"/>
              <w:bottom w:w="100" w:type="dxa"/>
              <w:right w:w="100" w:type="dxa"/>
            </w:tcMar>
          </w:tcPr>
          <w:p w14:paraId="089AC5E2" w14:textId="77777777" w:rsidR="00D45BDB" w:rsidRDefault="00552ECC">
            <w:pPr>
              <w:tabs>
                <w:tab w:val="left" w:pos="216"/>
              </w:tabs>
              <w:spacing w:line="276" w:lineRule="auto"/>
              <w:jc w:val="left"/>
              <w:rPr>
                <w:sz w:val="16"/>
                <w:szCs w:val="16"/>
              </w:rPr>
            </w:pPr>
            <w:r>
              <w:rPr>
                <w:sz w:val="16"/>
                <w:szCs w:val="16"/>
              </w:rPr>
              <w:t>15.78</w:t>
            </w:r>
          </w:p>
        </w:tc>
      </w:tr>
      <w:tr w:rsidR="00D45BDB" w14:paraId="2566D07B" w14:textId="77777777" w:rsidTr="003E2D8D">
        <w:trPr>
          <w:trHeight w:val="204"/>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A05867" w14:textId="77777777" w:rsidR="00D45BDB" w:rsidRDefault="00552ECC">
            <w:pPr>
              <w:tabs>
                <w:tab w:val="left" w:pos="216"/>
              </w:tabs>
              <w:spacing w:line="276" w:lineRule="auto"/>
              <w:jc w:val="left"/>
              <w:rPr>
                <w:sz w:val="16"/>
                <w:szCs w:val="16"/>
              </w:rPr>
            </w:pPr>
            <w:r>
              <w:rPr>
                <w:sz w:val="16"/>
                <w:szCs w:val="16"/>
              </w:rPr>
              <w:t>Logistic Regression [19]</w:t>
            </w:r>
          </w:p>
        </w:tc>
        <w:tc>
          <w:tcPr>
            <w:tcW w:w="1226" w:type="dxa"/>
            <w:tcBorders>
              <w:bottom w:val="single" w:sz="8" w:space="0" w:color="000000"/>
              <w:right w:val="single" w:sz="8" w:space="0" w:color="000000"/>
            </w:tcBorders>
            <w:tcMar>
              <w:top w:w="100" w:type="dxa"/>
              <w:left w:w="100" w:type="dxa"/>
              <w:bottom w:w="100" w:type="dxa"/>
              <w:right w:w="100" w:type="dxa"/>
            </w:tcMar>
          </w:tcPr>
          <w:p w14:paraId="766C4633" w14:textId="77777777" w:rsidR="00D45BDB" w:rsidRDefault="00552ECC">
            <w:pPr>
              <w:tabs>
                <w:tab w:val="left" w:pos="216"/>
              </w:tabs>
              <w:spacing w:line="276" w:lineRule="auto"/>
              <w:jc w:val="left"/>
              <w:rPr>
                <w:sz w:val="16"/>
                <w:szCs w:val="16"/>
              </w:rPr>
            </w:pPr>
            <w:r>
              <w:rPr>
                <w:sz w:val="16"/>
                <w:szCs w:val="16"/>
              </w:rPr>
              <w:t>83.15</w:t>
            </w:r>
          </w:p>
        </w:tc>
        <w:tc>
          <w:tcPr>
            <w:tcW w:w="1134" w:type="dxa"/>
            <w:tcBorders>
              <w:bottom w:val="single" w:sz="8" w:space="0" w:color="000000"/>
              <w:right w:val="single" w:sz="8" w:space="0" w:color="000000"/>
            </w:tcBorders>
            <w:tcMar>
              <w:top w:w="100" w:type="dxa"/>
              <w:left w:w="100" w:type="dxa"/>
              <w:bottom w:w="100" w:type="dxa"/>
              <w:right w:w="100" w:type="dxa"/>
            </w:tcMar>
          </w:tcPr>
          <w:p w14:paraId="32CE0A1D" w14:textId="77777777" w:rsidR="00D45BDB" w:rsidRDefault="00552ECC">
            <w:pPr>
              <w:tabs>
                <w:tab w:val="left" w:pos="216"/>
              </w:tabs>
              <w:spacing w:line="276" w:lineRule="auto"/>
              <w:jc w:val="left"/>
              <w:rPr>
                <w:sz w:val="16"/>
                <w:szCs w:val="16"/>
              </w:rPr>
            </w:pPr>
            <w:r>
              <w:rPr>
                <w:sz w:val="16"/>
                <w:szCs w:val="16"/>
              </w:rPr>
              <w:t>18.48</w:t>
            </w:r>
          </w:p>
        </w:tc>
      </w:tr>
      <w:tr w:rsidR="00D45BDB" w14:paraId="6C1171C1" w14:textId="77777777" w:rsidTr="003E2D8D">
        <w:trPr>
          <w:trHeight w:val="196"/>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58BF45" w14:textId="755C3197" w:rsidR="00D45BDB" w:rsidRDefault="00552ECC">
            <w:pPr>
              <w:tabs>
                <w:tab w:val="left" w:pos="216"/>
              </w:tabs>
              <w:spacing w:line="276" w:lineRule="auto"/>
              <w:jc w:val="left"/>
              <w:rPr>
                <w:sz w:val="16"/>
                <w:szCs w:val="16"/>
              </w:rPr>
            </w:pPr>
            <w:r>
              <w:rPr>
                <w:sz w:val="16"/>
                <w:szCs w:val="16"/>
              </w:rPr>
              <w:t>Naive Bayes</w:t>
            </w:r>
            <w:r w:rsidR="00844FF1">
              <w:rPr>
                <w:sz w:val="16"/>
                <w:szCs w:val="16"/>
              </w:rPr>
              <w:t xml:space="preserve"> Classifier</w:t>
            </w:r>
            <w:r>
              <w:rPr>
                <w:sz w:val="16"/>
                <w:szCs w:val="16"/>
              </w:rPr>
              <w:t xml:space="preserve"> [19]</w:t>
            </w:r>
          </w:p>
        </w:tc>
        <w:tc>
          <w:tcPr>
            <w:tcW w:w="1226" w:type="dxa"/>
            <w:tcBorders>
              <w:bottom w:val="single" w:sz="8" w:space="0" w:color="000000"/>
              <w:right w:val="single" w:sz="8" w:space="0" w:color="000000"/>
            </w:tcBorders>
            <w:tcMar>
              <w:top w:w="100" w:type="dxa"/>
              <w:left w:w="100" w:type="dxa"/>
              <w:bottom w:w="100" w:type="dxa"/>
              <w:right w:w="100" w:type="dxa"/>
            </w:tcMar>
          </w:tcPr>
          <w:p w14:paraId="0BAEA9F0" w14:textId="77777777" w:rsidR="00D45BDB" w:rsidRDefault="00552ECC">
            <w:pPr>
              <w:tabs>
                <w:tab w:val="left" w:pos="216"/>
              </w:tabs>
              <w:spacing w:line="276" w:lineRule="auto"/>
              <w:jc w:val="left"/>
              <w:rPr>
                <w:sz w:val="16"/>
                <w:szCs w:val="16"/>
              </w:rPr>
            </w:pPr>
            <w:r>
              <w:rPr>
                <w:sz w:val="16"/>
                <w:szCs w:val="16"/>
              </w:rPr>
              <w:t>82.07</w:t>
            </w:r>
          </w:p>
        </w:tc>
        <w:tc>
          <w:tcPr>
            <w:tcW w:w="1134" w:type="dxa"/>
            <w:tcBorders>
              <w:bottom w:val="single" w:sz="8" w:space="0" w:color="000000"/>
              <w:right w:val="single" w:sz="8" w:space="0" w:color="000000"/>
            </w:tcBorders>
            <w:tcMar>
              <w:top w:w="100" w:type="dxa"/>
              <w:left w:w="100" w:type="dxa"/>
              <w:bottom w:w="100" w:type="dxa"/>
              <w:right w:w="100" w:type="dxa"/>
            </w:tcMar>
          </w:tcPr>
          <w:p w14:paraId="46BA1702" w14:textId="77777777" w:rsidR="00D45BDB" w:rsidRDefault="00552ECC">
            <w:pPr>
              <w:tabs>
                <w:tab w:val="left" w:pos="216"/>
              </w:tabs>
              <w:spacing w:line="276" w:lineRule="auto"/>
              <w:jc w:val="left"/>
              <w:rPr>
                <w:sz w:val="16"/>
                <w:szCs w:val="16"/>
              </w:rPr>
            </w:pPr>
            <w:r>
              <w:rPr>
                <w:sz w:val="16"/>
                <w:szCs w:val="16"/>
              </w:rPr>
              <w:t>18.56</w:t>
            </w:r>
          </w:p>
        </w:tc>
      </w:tr>
      <w:tr w:rsidR="00D45BDB" w14:paraId="701833FA" w14:textId="77777777" w:rsidTr="003E2D8D">
        <w:trPr>
          <w:trHeight w:val="203"/>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45E4A2" w14:textId="1A0F0E87" w:rsidR="00D45BDB" w:rsidRDefault="00844FF1">
            <w:pPr>
              <w:tabs>
                <w:tab w:val="left" w:pos="216"/>
              </w:tabs>
              <w:spacing w:line="276" w:lineRule="auto"/>
              <w:jc w:val="left"/>
              <w:rPr>
                <w:sz w:val="16"/>
                <w:szCs w:val="16"/>
              </w:rPr>
            </w:pPr>
            <w:r>
              <w:rPr>
                <w:sz w:val="16"/>
                <w:szCs w:val="16"/>
              </w:rPr>
              <w:t xml:space="preserve">ANN (Single Layered) </w:t>
            </w:r>
            <w:r w:rsidR="00552ECC">
              <w:rPr>
                <w:sz w:val="16"/>
                <w:szCs w:val="16"/>
              </w:rPr>
              <w:t>[19]</w:t>
            </w:r>
          </w:p>
        </w:tc>
        <w:tc>
          <w:tcPr>
            <w:tcW w:w="1226" w:type="dxa"/>
            <w:tcBorders>
              <w:bottom w:val="single" w:sz="8" w:space="0" w:color="000000"/>
              <w:right w:val="single" w:sz="8" w:space="0" w:color="000000"/>
            </w:tcBorders>
            <w:tcMar>
              <w:top w:w="100" w:type="dxa"/>
              <w:left w:w="100" w:type="dxa"/>
              <w:bottom w:w="100" w:type="dxa"/>
              <w:right w:w="100" w:type="dxa"/>
            </w:tcMar>
          </w:tcPr>
          <w:p w14:paraId="38610DDE" w14:textId="77777777" w:rsidR="00D45BDB" w:rsidRDefault="00552ECC">
            <w:pPr>
              <w:tabs>
                <w:tab w:val="left" w:pos="216"/>
              </w:tabs>
              <w:spacing w:line="276" w:lineRule="auto"/>
              <w:jc w:val="left"/>
              <w:rPr>
                <w:sz w:val="16"/>
                <w:szCs w:val="16"/>
              </w:rPr>
            </w:pPr>
            <w:r>
              <w:rPr>
                <w:sz w:val="16"/>
                <w:szCs w:val="16"/>
              </w:rPr>
              <w:t>81.34</w:t>
            </w:r>
          </w:p>
        </w:tc>
        <w:tc>
          <w:tcPr>
            <w:tcW w:w="1134" w:type="dxa"/>
            <w:tcBorders>
              <w:bottom w:val="single" w:sz="8" w:space="0" w:color="000000"/>
              <w:right w:val="single" w:sz="8" w:space="0" w:color="000000"/>
            </w:tcBorders>
            <w:tcMar>
              <w:top w:w="100" w:type="dxa"/>
              <w:left w:w="100" w:type="dxa"/>
              <w:bottom w:w="100" w:type="dxa"/>
              <w:right w:w="100" w:type="dxa"/>
            </w:tcMar>
          </w:tcPr>
          <w:p w14:paraId="7E5DD097" w14:textId="77777777" w:rsidR="00D45BDB" w:rsidRDefault="00552ECC">
            <w:pPr>
              <w:tabs>
                <w:tab w:val="left" w:pos="216"/>
              </w:tabs>
              <w:spacing w:line="276" w:lineRule="auto"/>
              <w:jc w:val="left"/>
              <w:rPr>
                <w:sz w:val="16"/>
                <w:szCs w:val="16"/>
              </w:rPr>
            </w:pPr>
            <w:r>
              <w:rPr>
                <w:sz w:val="16"/>
                <w:szCs w:val="16"/>
              </w:rPr>
              <w:t>21.13</w:t>
            </w:r>
          </w:p>
        </w:tc>
      </w:tr>
      <w:tr w:rsidR="00D45BDB" w14:paraId="68941E80" w14:textId="77777777" w:rsidTr="003E2D8D">
        <w:trPr>
          <w:trHeight w:val="21"/>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8EF93A" w14:textId="77777777" w:rsidR="00D45BDB" w:rsidRDefault="00552ECC">
            <w:pPr>
              <w:tabs>
                <w:tab w:val="left" w:pos="216"/>
              </w:tabs>
              <w:spacing w:line="276" w:lineRule="auto"/>
              <w:jc w:val="left"/>
              <w:rPr>
                <w:sz w:val="16"/>
                <w:szCs w:val="16"/>
              </w:rPr>
            </w:pPr>
            <w:r>
              <w:rPr>
                <w:sz w:val="16"/>
                <w:szCs w:val="16"/>
              </w:rPr>
              <w:t>EM Clustering [19]</w:t>
            </w:r>
          </w:p>
        </w:tc>
        <w:tc>
          <w:tcPr>
            <w:tcW w:w="1226" w:type="dxa"/>
            <w:tcBorders>
              <w:bottom w:val="single" w:sz="8" w:space="0" w:color="000000"/>
              <w:right w:val="single" w:sz="8" w:space="0" w:color="000000"/>
            </w:tcBorders>
            <w:tcMar>
              <w:top w:w="100" w:type="dxa"/>
              <w:left w:w="100" w:type="dxa"/>
              <w:bottom w:w="100" w:type="dxa"/>
              <w:right w:w="100" w:type="dxa"/>
            </w:tcMar>
          </w:tcPr>
          <w:p w14:paraId="66FC0634" w14:textId="77777777" w:rsidR="00D45BDB" w:rsidRDefault="00552ECC">
            <w:pPr>
              <w:tabs>
                <w:tab w:val="left" w:pos="216"/>
              </w:tabs>
              <w:spacing w:line="276" w:lineRule="auto"/>
              <w:jc w:val="left"/>
              <w:rPr>
                <w:sz w:val="16"/>
                <w:szCs w:val="16"/>
              </w:rPr>
            </w:pPr>
            <w:r>
              <w:rPr>
                <w:sz w:val="16"/>
                <w:szCs w:val="16"/>
              </w:rPr>
              <w:t>78.47</w:t>
            </w:r>
          </w:p>
        </w:tc>
        <w:tc>
          <w:tcPr>
            <w:tcW w:w="1134" w:type="dxa"/>
            <w:tcBorders>
              <w:bottom w:val="single" w:sz="8" w:space="0" w:color="000000"/>
              <w:right w:val="single" w:sz="8" w:space="0" w:color="000000"/>
            </w:tcBorders>
            <w:tcMar>
              <w:top w:w="100" w:type="dxa"/>
              <w:left w:w="100" w:type="dxa"/>
              <w:bottom w:w="100" w:type="dxa"/>
              <w:right w:w="100" w:type="dxa"/>
            </w:tcMar>
          </w:tcPr>
          <w:p w14:paraId="6D86D487" w14:textId="77777777" w:rsidR="00D45BDB" w:rsidRDefault="00552ECC">
            <w:pPr>
              <w:tabs>
                <w:tab w:val="left" w:pos="216"/>
              </w:tabs>
              <w:spacing w:line="276" w:lineRule="auto"/>
              <w:jc w:val="left"/>
              <w:rPr>
                <w:sz w:val="16"/>
                <w:szCs w:val="16"/>
              </w:rPr>
            </w:pPr>
            <w:r>
              <w:rPr>
                <w:sz w:val="16"/>
                <w:szCs w:val="16"/>
              </w:rPr>
              <w:t>23.79</w:t>
            </w:r>
          </w:p>
        </w:tc>
      </w:tr>
      <w:tr w:rsidR="00D45BDB" w14:paraId="4C374649" w14:textId="77777777" w:rsidTr="003E2D8D">
        <w:trPr>
          <w:trHeight w:val="21"/>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62FE3A" w14:textId="77777777" w:rsidR="00D45BDB" w:rsidRDefault="00552ECC">
            <w:pPr>
              <w:tabs>
                <w:tab w:val="left" w:pos="216"/>
              </w:tabs>
              <w:spacing w:line="276" w:lineRule="auto"/>
              <w:jc w:val="left"/>
            </w:pPr>
            <w:r>
              <w:rPr>
                <w:sz w:val="16"/>
                <w:szCs w:val="16"/>
              </w:rPr>
              <w:t xml:space="preserve">Ramp-KSVCR [8] </w:t>
            </w:r>
          </w:p>
        </w:tc>
        <w:tc>
          <w:tcPr>
            <w:tcW w:w="1226" w:type="dxa"/>
            <w:tcBorders>
              <w:bottom w:val="single" w:sz="8" w:space="0" w:color="000000"/>
              <w:right w:val="single" w:sz="8" w:space="0" w:color="000000"/>
            </w:tcBorders>
            <w:tcMar>
              <w:top w:w="100" w:type="dxa"/>
              <w:left w:w="100" w:type="dxa"/>
              <w:bottom w:w="100" w:type="dxa"/>
              <w:right w:w="100" w:type="dxa"/>
            </w:tcMar>
          </w:tcPr>
          <w:p w14:paraId="11BFB5DD" w14:textId="77777777" w:rsidR="00D45BDB" w:rsidRDefault="00552ECC">
            <w:pPr>
              <w:tabs>
                <w:tab w:val="left" w:pos="216"/>
              </w:tabs>
              <w:spacing w:line="276" w:lineRule="auto"/>
              <w:jc w:val="left"/>
              <w:rPr>
                <w:sz w:val="16"/>
                <w:szCs w:val="16"/>
              </w:rPr>
            </w:pPr>
            <w:r>
              <w:rPr>
                <w:sz w:val="16"/>
                <w:szCs w:val="16"/>
              </w:rPr>
              <w:t>93.52</w:t>
            </w:r>
          </w:p>
        </w:tc>
        <w:tc>
          <w:tcPr>
            <w:tcW w:w="1134" w:type="dxa"/>
            <w:tcBorders>
              <w:bottom w:val="single" w:sz="8" w:space="0" w:color="000000"/>
              <w:right w:val="single" w:sz="8" w:space="0" w:color="000000"/>
            </w:tcBorders>
            <w:tcMar>
              <w:top w:w="100" w:type="dxa"/>
              <w:left w:w="100" w:type="dxa"/>
              <w:bottom w:w="100" w:type="dxa"/>
              <w:right w:w="100" w:type="dxa"/>
            </w:tcMar>
          </w:tcPr>
          <w:p w14:paraId="02B09B02" w14:textId="77777777" w:rsidR="00D45BDB" w:rsidRDefault="00552ECC">
            <w:pPr>
              <w:tabs>
                <w:tab w:val="left" w:pos="216"/>
              </w:tabs>
              <w:spacing w:line="276" w:lineRule="auto"/>
              <w:jc w:val="left"/>
              <w:rPr>
                <w:sz w:val="16"/>
                <w:szCs w:val="16"/>
              </w:rPr>
            </w:pPr>
            <w:r>
              <w:rPr>
                <w:sz w:val="16"/>
                <w:szCs w:val="16"/>
              </w:rPr>
              <w:t>02.46</w:t>
            </w:r>
          </w:p>
        </w:tc>
      </w:tr>
      <w:tr w:rsidR="00D45BDB" w14:paraId="2489A38C" w14:textId="77777777" w:rsidTr="003E2D8D">
        <w:trPr>
          <w:trHeight w:val="21"/>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03EF3" w14:textId="77777777" w:rsidR="00D45BDB" w:rsidRDefault="00552ECC">
            <w:pPr>
              <w:tabs>
                <w:tab w:val="left" w:pos="216"/>
              </w:tabs>
              <w:spacing w:line="276" w:lineRule="auto"/>
              <w:jc w:val="left"/>
              <w:rPr>
                <w:sz w:val="16"/>
                <w:szCs w:val="16"/>
              </w:rPr>
            </w:pPr>
            <w:r>
              <w:rPr>
                <w:sz w:val="16"/>
                <w:szCs w:val="16"/>
              </w:rPr>
              <w:t>PSI-</w:t>
            </w:r>
            <w:proofErr w:type="spellStart"/>
            <w:r>
              <w:rPr>
                <w:sz w:val="16"/>
                <w:szCs w:val="16"/>
              </w:rPr>
              <w:t>NetVisor</w:t>
            </w:r>
            <w:proofErr w:type="spellEnd"/>
            <w:r>
              <w:rPr>
                <w:sz w:val="16"/>
                <w:szCs w:val="16"/>
              </w:rPr>
              <w:t xml:space="preserve"> [7] </w:t>
            </w:r>
          </w:p>
        </w:tc>
        <w:tc>
          <w:tcPr>
            <w:tcW w:w="1226" w:type="dxa"/>
            <w:tcBorders>
              <w:bottom w:val="single" w:sz="8" w:space="0" w:color="000000"/>
              <w:right w:val="single" w:sz="8" w:space="0" w:color="000000"/>
            </w:tcBorders>
            <w:tcMar>
              <w:top w:w="100" w:type="dxa"/>
              <w:left w:w="100" w:type="dxa"/>
              <w:bottom w:w="100" w:type="dxa"/>
              <w:right w:w="100" w:type="dxa"/>
            </w:tcMar>
          </w:tcPr>
          <w:p w14:paraId="5BCBFEB7" w14:textId="77777777" w:rsidR="00D45BDB" w:rsidRDefault="00552ECC">
            <w:pPr>
              <w:tabs>
                <w:tab w:val="left" w:pos="216"/>
              </w:tabs>
              <w:spacing w:line="276" w:lineRule="auto"/>
              <w:jc w:val="left"/>
              <w:rPr>
                <w:sz w:val="16"/>
                <w:szCs w:val="16"/>
              </w:rPr>
            </w:pPr>
            <w:r>
              <w:rPr>
                <w:sz w:val="16"/>
                <w:szCs w:val="16"/>
              </w:rPr>
              <w:t>94.54</w:t>
            </w:r>
          </w:p>
        </w:tc>
        <w:tc>
          <w:tcPr>
            <w:tcW w:w="1134" w:type="dxa"/>
            <w:tcBorders>
              <w:bottom w:val="single" w:sz="8" w:space="0" w:color="000000"/>
              <w:right w:val="single" w:sz="8" w:space="0" w:color="000000"/>
            </w:tcBorders>
            <w:tcMar>
              <w:top w:w="100" w:type="dxa"/>
              <w:left w:w="100" w:type="dxa"/>
              <w:bottom w:w="100" w:type="dxa"/>
              <w:right w:w="100" w:type="dxa"/>
            </w:tcMar>
          </w:tcPr>
          <w:p w14:paraId="3BF797DC" w14:textId="77777777" w:rsidR="00D45BDB" w:rsidRDefault="00552ECC">
            <w:pPr>
              <w:tabs>
                <w:tab w:val="left" w:pos="216"/>
              </w:tabs>
              <w:spacing w:line="276" w:lineRule="auto"/>
              <w:jc w:val="left"/>
              <w:rPr>
                <w:sz w:val="16"/>
                <w:szCs w:val="16"/>
              </w:rPr>
            </w:pPr>
            <w:r>
              <w:rPr>
                <w:sz w:val="16"/>
                <w:szCs w:val="16"/>
              </w:rPr>
              <w:t>02.81</w:t>
            </w:r>
          </w:p>
        </w:tc>
      </w:tr>
      <w:tr w:rsidR="00D45BDB" w14:paraId="6BD55482" w14:textId="77777777" w:rsidTr="003E2D8D">
        <w:trPr>
          <w:trHeight w:val="21"/>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53F66B" w14:textId="77777777" w:rsidR="00D45BDB" w:rsidRDefault="00552ECC">
            <w:pPr>
              <w:tabs>
                <w:tab w:val="left" w:pos="216"/>
              </w:tabs>
              <w:spacing w:line="276" w:lineRule="auto"/>
              <w:jc w:val="left"/>
              <w:rPr>
                <w:sz w:val="16"/>
                <w:szCs w:val="16"/>
              </w:rPr>
            </w:pPr>
            <w:r>
              <w:rPr>
                <w:sz w:val="16"/>
                <w:szCs w:val="16"/>
              </w:rPr>
              <w:t xml:space="preserve">CANID [20] </w:t>
            </w:r>
          </w:p>
        </w:tc>
        <w:tc>
          <w:tcPr>
            <w:tcW w:w="1226" w:type="dxa"/>
            <w:tcBorders>
              <w:bottom w:val="single" w:sz="8" w:space="0" w:color="000000"/>
              <w:right w:val="single" w:sz="8" w:space="0" w:color="000000"/>
            </w:tcBorders>
            <w:tcMar>
              <w:top w:w="100" w:type="dxa"/>
              <w:left w:w="100" w:type="dxa"/>
              <w:bottom w:w="100" w:type="dxa"/>
              <w:right w:w="100" w:type="dxa"/>
            </w:tcMar>
          </w:tcPr>
          <w:p w14:paraId="6321486D" w14:textId="77777777" w:rsidR="00D45BDB" w:rsidRDefault="00552ECC">
            <w:pPr>
              <w:tabs>
                <w:tab w:val="left" w:pos="216"/>
              </w:tabs>
              <w:spacing w:line="276" w:lineRule="auto"/>
              <w:jc w:val="left"/>
              <w:rPr>
                <w:sz w:val="16"/>
                <w:szCs w:val="16"/>
              </w:rPr>
            </w:pPr>
            <w:r>
              <w:rPr>
                <w:sz w:val="16"/>
                <w:szCs w:val="16"/>
              </w:rPr>
              <w:t>99.36</w:t>
            </w:r>
          </w:p>
        </w:tc>
        <w:tc>
          <w:tcPr>
            <w:tcW w:w="1134" w:type="dxa"/>
            <w:tcBorders>
              <w:bottom w:val="single" w:sz="8" w:space="0" w:color="000000"/>
              <w:right w:val="single" w:sz="8" w:space="0" w:color="000000"/>
            </w:tcBorders>
            <w:tcMar>
              <w:top w:w="100" w:type="dxa"/>
              <w:left w:w="100" w:type="dxa"/>
              <w:bottom w:w="100" w:type="dxa"/>
              <w:right w:w="100" w:type="dxa"/>
            </w:tcMar>
          </w:tcPr>
          <w:p w14:paraId="0EE46A79" w14:textId="77777777" w:rsidR="00D45BDB" w:rsidRDefault="00552ECC">
            <w:pPr>
              <w:tabs>
                <w:tab w:val="left" w:pos="216"/>
              </w:tabs>
              <w:spacing w:line="276" w:lineRule="auto"/>
              <w:jc w:val="left"/>
              <w:rPr>
                <w:sz w:val="16"/>
                <w:szCs w:val="16"/>
              </w:rPr>
            </w:pPr>
            <w:r>
              <w:rPr>
                <w:sz w:val="16"/>
                <w:szCs w:val="16"/>
              </w:rPr>
              <w:t>-</w:t>
            </w:r>
          </w:p>
        </w:tc>
      </w:tr>
      <w:tr w:rsidR="00D45BDB" w14:paraId="78D6D3B0" w14:textId="77777777" w:rsidTr="003E2D8D">
        <w:trPr>
          <w:trHeight w:val="21"/>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7F409" w14:textId="6449DE07" w:rsidR="00D45BDB" w:rsidRDefault="00844FF1">
            <w:pPr>
              <w:tabs>
                <w:tab w:val="left" w:pos="216"/>
              </w:tabs>
              <w:spacing w:line="276" w:lineRule="auto"/>
              <w:jc w:val="left"/>
              <w:rPr>
                <w:sz w:val="16"/>
                <w:szCs w:val="16"/>
              </w:rPr>
            </w:pPr>
            <w:r>
              <w:rPr>
                <w:sz w:val="16"/>
                <w:szCs w:val="16"/>
              </w:rPr>
              <w:t>ANN (Multi-Layered)</w:t>
            </w:r>
            <w:r w:rsidR="00552ECC">
              <w:rPr>
                <w:sz w:val="16"/>
                <w:szCs w:val="16"/>
              </w:rPr>
              <w:t xml:space="preserve"> [5] </w:t>
            </w:r>
          </w:p>
        </w:tc>
        <w:tc>
          <w:tcPr>
            <w:tcW w:w="1226" w:type="dxa"/>
            <w:tcBorders>
              <w:bottom w:val="single" w:sz="8" w:space="0" w:color="000000"/>
              <w:right w:val="single" w:sz="8" w:space="0" w:color="000000"/>
            </w:tcBorders>
            <w:tcMar>
              <w:top w:w="100" w:type="dxa"/>
              <w:left w:w="100" w:type="dxa"/>
              <w:bottom w:w="100" w:type="dxa"/>
              <w:right w:w="100" w:type="dxa"/>
            </w:tcMar>
          </w:tcPr>
          <w:p w14:paraId="1BFA045E" w14:textId="77777777" w:rsidR="00D45BDB" w:rsidRDefault="00552ECC">
            <w:pPr>
              <w:tabs>
                <w:tab w:val="left" w:pos="216"/>
              </w:tabs>
              <w:spacing w:line="276" w:lineRule="auto"/>
              <w:jc w:val="left"/>
              <w:rPr>
                <w:sz w:val="16"/>
                <w:szCs w:val="16"/>
              </w:rPr>
            </w:pPr>
            <w:r>
              <w:rPr>
                <w:sz w:val="16"/>
                <w:szCs w:val="16"/>
              </w:rPr>
              <w:t>98.99</w:t>
            </w:r>
          </w:p>
        </w:tc>
        <w:tc>
          <w:tcPr>
            <w:tcW w:w="1134" w:type="dxa"/>
            <w:tcBorders>
              <w:bottom w:val="single" w:sz="8" w:space="0" w:color="000000"/>
              <w:right w:val="single" w:sz="8" w:space="0" w:color="000000"/>
            </w:tcBorders>
            <w:tcMar>
              <w:top w:w="100" w:type="dxa"/>
              <w:left w:w="100" w:type="dxa"/>
              <w:bottom w:w="100" w:type="dxa"/>
              <w:right w:w="100" w:type="dxa"/>
            </w:tcMar>
          </w:tcPr>
          <w:p w14:paraId="618650CE" w14:textId="77777777" w:rsidR="00D45BDB" w:rsidRDefault="00552ECC">
            <w:pPr>
              <w:tabs>
                <w:tab w:val="left" w:pos="216"/>
              </w:tabs>
              <w:spacing w:line="276" w:lineRule="auto"/>
              <w:jc w:val="left"/>
              <w:rPr>
                <w:sz w:val="16"/>
                <w:szCs w:val="16"/>
              </w:rPr>
            </w:pPr>
            <w:r>
              <w:rPr>
                <w:sz w:val="16"/>
                <w:szCs w:val="16"/>
              </w:rPr>
              <w:t>00.56</w:t>
            </w:r>
          </w:p>
        </w:tc>
      </w:tr>
      <w:tr w:rsidR="00D45BDB" w14:paraId="132DD412" w14:textId="77777777" w:rsidTr="003E2D8D">
        <w:trPr>
          <w:trHeight w:val="21"/>
          <w:jc w:val="center"/>
        </w:trPr>
        <w:tc>
          <w:tcPr>
            <w:tcW w:w="20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83F382" w14:textId="77777777" w:rsidR="00D45BDB" w:rsidRDefault="00552ECC">
            <w:pPr>
              <w:tabs>
                <w:tab w:val="left" w:pos="216"/>
              </w:tabs>
              <w:spacing w:line="276" w:lineRule="auto"/>
              <w:jc w:val="left"/>
              <w:rPr>
                <w:sz w:val="16"/>
                <w:szCs w:val="16"/>
              </w:rPr>
            </w:pPr>
            <w:r>
              <w:rPr>
                <w:sz w:val="16"/>
                <w:szCs w:val="16"/>
              </w:rPr>
              <w:t>Extreme Gradient Boosted Tree (Proposed)</w:t>
            </w:r>
          </w:p>
        </w:tc>
        <w:tc>
          <w:tcPr>
            <w:tcW w:w="1226" w:type="dxa"/>
            <w:tcBorders>
              <w:bottom w:val="single" w:sz="8" w:space="0" w:color="000000"/>
              <w:right w:val="single" w:sz="8" w:space="0" w:color="000000"/>
            </w:tcBorders>
            <w:tcMar>
              <w:top w:w="100" w:type="dxa"/>
              <w:left w:w="100" w:type="dxa"/>
              <w:bottom w:w="100" w:type="dxa"/>
              <w:right w:w="100" w:type="dxa"/>
            </w:tcMar>
          </w:tcPr>
          <w:p w14:paraId="3521A3B6" w14:textId="77777777" w:rsidR="00D45BDB" w:rsidRDefault="00552ECC">
            <w:pPr>
              <w:tabs>
                <w:tab w:val="left" w:pos="216"/>
              </w:tabs>
              <w:spacing w:line="276" w:lineRule="auto"/>
              <w:jc w:val="left"/>
              <w:rPr>
                <w:sz w:val="16"/>
                <w:szCs w:val="16"/>
              </w:rPr>
            </w:pPr>
            <w:r>
              <w:rPr>
                <w:sz w:val="16"/>
                <w:szCs w:val="16"/>
              </w:rPr>
              <w:t>99.64</w:t>
            </w:r>
          </w:p>
        </w:tc>
        <w:tc>
          <w:tcPr>
            <w:tcW w:w="1134" w:type="dxa"/>
            <w:tcBorders>
              <w:bottom w:val="single" w:sz="8" w:space="0" w:color="000000"/>
              <w:right w:val="single" w:sz="8" w:space="0" w:color="000000"/>
            </w:tcBorders>
            <w:tcMar>
              <w:top w:w="100" w:type="dxa"/>
              <w:left w:w="100" w:type="dxa"/>
              <w:bottom w:w="100" w:type="dxa"/>
              <w:right w:w="100" w:type="dxa"/>
            </w:tcMar>
          </w:tcPr>
          <w:p w14:paraId="66923CA8" w14:textId="77777777" w:rsidR="00D45BDB" w:rsidRDefault="00552ECC">
            <w:pPr>
              <w:tabs>
                <w:tab w:val="left" w:pos="216"/>
              </w:tabs>
              <w:spacing w:line="276" w:lineRule="auto"/>
              <w:jc w:val="left"/>
              <w:rPr>
                <w:sz w:val="16"/>
                <w:szCs w:val="16"/>
              </w:rPr>
            </w:pPr>
            <w:r>
              <w:rPr>
                <w:sz w:val="16"/>
                <w:szCs w:val="16"/>
              </w:rPr>
              <w:t>0.012</w:t>
            </w:r>
          </w:p>
        </w:tc>
      </w:tr>
    </w:tbl>
    <w:p w14:paraId="602D849D" w14:textId="77777777" w:rsidR="00D45BDB" w:rsidRDefault="00D45BDB">
      <w:pPr>
        <w:tabs>
          <w:tab w:val="left" w:pos="216"/>
        </w:tabs>
        <w:jc w:val="left"/>
      </w:pPr>
    </w:p>
    <w:p w14:paraId="4D455F37" w14:textId="77777777" w:rsidR="00D45BDB" w:rsidRDefault="00552ECC">
      <w:pPr>
        <w:keepLines/>
        <w:tabs>
          <w:tab w:val="left" w:pos="216"/>
        </w:tabs>
        <w:jc w:val="left"/>
      </w:pPr>
      <w:r>
        <w:t>Our proposed model outperforms all other models referenced from the literature by a huge margin as shown in Table VI.</w:t>
      </w:r>
    </w:p>
    <w:p w14:paraId="79629532" w14:textId="77777777" w:rsidR="00D45BDB" w:rsidRDefault="00552ECC">
      <w:pPr>
        <w:pStyle w:val="Heading1"/>
        <w:numPr>
          <w:ilvl w:val="0"/>
          <w:numId w:val="1"/>
        </w:numPr>
      </w:pPr>
      <w:bookmarkStart w:id="20" w:name="_kb05ey6yfqw0" w:colFirst="0" w:colLast="0"/>
      <w:bookmarkEnd w:id="20"/>
      <w:r>
        <w:lastRenderedPageBreak/>
        <w:t>Further Research</w:t>
      </w:r>
    </w:p>
    <w:p w14:paraId="5602A5A9" w14:textId="1F072415" w:rsidR="00D45BDB" w:rsidRDefault="00552ECC">
      <w:pPr>
        <w:tabs>
          <w:tab w:val="left" w:pos="216"/>
        </w:tabs>
        <w:jc w:val="left"/>
        <w:rPr>
          <w:color w:val="000000"/>
        </w:rPr>
      </w:pPr>
      <w:r>
        <w:t xml:space="preserve">Since the dataset collectively is data-intensive, one can also use auto-encoder models for anomaly prediction for better generalizability. The dataset while being data-intensive lacks </w:t>
      </w:r>
      <w:r w:rsidR="000C49AE">
        <w:t>real-time</w:t>
      </w:r>
      <w:r>
        <w:t xml:space="preserve"> data even though it simulates modern attacks very well considering the way it is constructed. Despite the construction involving compiling 100 G</w:t>
      </w:r>
      <w:r w:rsidR="000C49AE">
        <w:t>B</w:t>
      </w:r>
      <w:r>
        <w:t xml:space="preserve">s of packet flows, it still lacks information on real-time attacks where hackers </w:t>
      </w:r>
      <w:r w:rsidR="00B85F92">
        <w:t>do not</w:t>
      </w:r>
      <w:r>
        <w:t xml:space="preserve"> utilise typical attacks but instead utilize zero-day exploits. The human element of malicious strategies is also not accounted for in this </w:t>
      </w:r>
      <w:r w:rsidR="000C49AE">
        <w:t>dataset</w:t>
      </w:r>
      <w:r>
        <w:t>. So, we believe that there should be an ensemble of models which focus on packet flows, changes in asset inventory, data downloaded and/or uploaded and other similar operations that may occur in corporate organizations for a better NIDS.</w:t>
      </w:r>
      <w:r w:rsidR="00B85F92">
        <w:t xml:space="preserve"> This hypothetical ensemble would cover up for the lack of information on the human agency to a good extent. </w:t>
      </w:r>
      <w:r>
        <w:t>For example, we can ensemble the model proposed in this paper with the other models</w:t>
      </w:r>
      <w:r w:rsidR="00B85F92">
        <w:t xml:space="preserve"> which would work on other functionalities such as detecting anomalous changes in asset inventory</w:t>
      </w:r>
      <w:r>
        <w:t xml:space="preserve"> </w:t>
      </w:r>
      <w:r w:rsidR="00B85F92">
        <w:t>merge them with</w:t>
      </w:r>
      <w:r>
        <w:t xml:space="preserve"> a SIEM which</w:t>
      </w:r>
      <w:r w:rsidR="00B85F92">
        <w:t xml:space="preserve"> would</w:t>
      </w:r>
      <w:r>
        <w:t xml:space="preserve"> act as a </w:t>
      </w:r>
      <w:r w:rsidR="00B85F92">
        <w:t xml:space="preserve">form of </w:t>
      </w:r>
      <w:r>
        <w:t>artificial intelligence, with respect to cyber defence and thus evolving a series of NIDs into one big NIPS (Network Intrusion Prevention System</w:t>
      </w:r>
      <w:r w:rsidR="003219F6">
        <w:t>)</w:t>
      </w:r>
      <w:r>
        <w:t xml:space="preserve">. </w:t>
      </w:r>
      <w:r w:rsidR="00B85F92">
        <w:t xml:space="preserve">This idea, however, is ambitious and needs work not only on the individual models but also on the meshing of these models along with deployment mechanisms. </w:t>
      </w:r>
    </w:p>
    <w:p w14:paraId="3E9A2008" w14:textId="77777777" w:rsidR="00D45BDB" w:rsidRDefault="00552ECC">
      <w:pPr>
        <w:pStyle w:val="Heading1"/>
        <w:numPr>
          <w:ilvl w:val="0"/>
          <w:numId w:val="1"/>
        </w:numPr>
      </w:pPr>
      <w:bookmarkStart w:id="21" w:name="_avirb27x7jrs" w:colFirst="0" w:colLast="0"/>
      <w:bookmarkEnd w:id="21"/>
      <w:r>
        <w:t>Conclusion</w:t>
      </w:r>
    </w:p>
    <w:p w14:paraId="39CBB25E" w14:textId="77777777" w:rsidR="00D45BDB" w:rsidRDefault="00552ECC">
      <w:pPr>
        <w:tabs>
          <w:tab w:val="left" w:pos="216"/>
        </w:tabs>
        <w:jc w:val="left"/>
      </w:pPr>
      <w:r>
        <w:t>In conclusion, this paper demonstrated that on the evaluation of various models, the Extreme Gradient Boosted Tree stood out of them all and has performed reasonably well as compared to other models in the literature. Our model gave us an excellent performance as expected from an ideal NIDS.</w:t>
      </w:r>
    </w:p>
    <w:p w14:paraId="5686835C" w14:textId="77777777" w:rsidR="00D45BDB" w:rsidRDefault="00D45BDB">
      <w:pPr>
        <w:tabs>
          <w:tab w:val="left" w:pos="216"/>
        </w:tabs>
        <w:jc w:val="left"/>
      </w:pPr>
    </w:p>
    <w:p w14:paraId="016A37A4" w14:textId="77777777" w:rsidR="00D45BDB" w:rsidRDefault="00552ECC" w:rsidP="003E2D8D">
      <w:pPr>
        <w:tabs>
          <w:tab w:val="left" w:pos="216"/>
        </w:tabs>
      </w:pPr>
      <w:r>
        <w:rPr>
          <w:noProof/>
        </w:rPr>
        <w:drawing>
          <wp:inline distT="114300" distB="114300" distL="114300" distR="114300" wp14:anchorId="1C58E6A3" wp14:editId="1994B224">
            <wp:extent cx="3086100" cy="20320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3086100" cy="2032000"/>
                    </a:xfrm>
                    <a:prstGeom prst="rect">
                      <a:avLst/>
                    </a:prstGeom>
                    <a:ln/>
                  </pic:spPr>
                </pic:pic>
              </a:graphicData>
            </a:graphic>
          </wp:inline>
        </w:drawing>
      </w:r>
    </w:p>
    <w:p w14:paraId="62E55289" w14:textId="77777777" w:rsidR="00D45BDB" w:rsidRDefault="00552ECC">
      <w:pPr>
        <w:tabs>
          <w:tab w:val="left" w:pos="216"/>
        </w:tabs>
        <w:rPr>
          <w:sz w:val="16"/>
          <w:szCs w:val="16"/>
        </w:rPr>
      </w:pPr>
      <w:r>
        <w:rPr>
          <w:sz w:val="16"/>
          <w:szCs w:val="16"/>
        </w:rPr>
        <w:t>Fig. 4.</w:t>
      </w:r>
      <w:r>
        <w:rPr>
          <w:sz w:val="16"/>
          <w:szCs w:val="16"/>
        </w:rPr>
        <w:tab/>
      </w:r>
      <w:proofErr w:type="spellStart"/>
      <w:r>
        <w:rPr>
          <w:sz w:val="16"/>
          <w:szCs w:val="16"/>
        </w:rPr>
        <w:t>XGBoost</w:t>
      </w:r>
      <w:proofErr w:type="spellEnd"/>
      <w:r>
        <w:rPr>
          <w:sz w:val="16"/>
          <w:szCs w:val="16"/>
        </w:rPr>
        <w:t xml:space="preserve"> Scores</w:t>
      </w:r>
    </w:p>
    <w:p w14:paraId="129C484F" w14:textId="77777777" w:rsidR="00D45BDB" w:rsidRDefault="00D45BDB">
      <w:pPr>
        <w:pBdr>
          <w:top w:val="nil"/>
          <w:left w:val="nil"/>
          <w:bottom w:val="nil"/>
          <w:right w:val="nil"/>
          <w:between w:val="nil"/>
        </w:pBdr>
        <w:tabs>
          <w:tab w:val="left" w:pos="288"/>
        </w:tabs>
        <w:spacing w:after="120" w:line="228" w:lineRule="auto"/>
        <w:ind w:firstLine="288"/>
        <w:jc w:val="both"/>
      </w:pPr>
    </w:p>
    <w:p w14:paraId="108ECB47" w14:textId="77777777" w:rsidR="00D45BDB" w:rsidRDefault="00552ECC">
      <w:pPr>
        <w:pBdr>
          <w:top w:val="nil"/>
          <w:left w:val="nil"/>
          <w:bottom w:val="nil"/>
          <w:right w:val="nil"/>
          <w:between w:val="nil"/>
        </w:pBdr>
        <w:tabs>
          <w:tab w:val="left" w:pos="288"/>
        </w:tabs>
        <w:spacing w:after="120" w:line="228" w:lineRule="auto"/>
        <w:jc w:val="both"/>
      </w:pPr>
      <w:r>
        <w:t>Our model achieves an accuracy of 99.64%, a detection rate of 95.47% and a very low false alarm rate of 0.012% on unseen data.</w:t>
      </w:r>
    </w:p>
    <w:p w14:paraId="51192EB2" w14:textId="77777777" w:rsidR="00D45BDB" w:rsidRDefault="00552ECC">
      <w:pPr>
        <w:pStyle w:val="Heading5"/>
        <w:keepLines/>
      </w:pPr>
      <w:r>
        <w:t>References</w:t>
      </w:r>
    </w:p>
    <w:p w14:paraId="4E213C94" w14:textId="77777777" w:rsidR="00D45BDB" w:rsidRDefault="00552ECC" w:rsidP="002B4923">
      <w:pPr>
        <w:numPr>
          <w:ilvl w:val="0"/>
          <w:numId w:val="3"/>
        </w:numPr>
        <w:jc w:val="both"/>
        <w:rPr>
          <w:sz w:val="16"/>
          <w:szCs w:val="16"/>
        </w:rPr>
      </w:pPr>
      <w:proofErr w:type="spellStart"/>
      <w:r>
        <w:rPr>
          <w:sz w:val="16"/>
          <w:szCs w:val="16"/>
        </w:rPr>
        <w:t>Mnar</w:t>
      </w:r>
      <w:proofErr w:type="spellEnd"/>
      <w:r>
        <w:rPr>
          <w:sz w:val="16"/>
          <w:szCs w:val="16"/>
        </w:rPr>
        <w:t xml:space="preserve"> Saeed </w:t>
      </w:r>
      <w:proofErr w:type="spellStart"/>
      <w:r>
        <w:rPr>
          <w:sz w:val="16"/>
          <w:szCs w:val="16"/>
        </w:rPr>
        <w:t>Alnaghes</w:t>
      </w:r>
      <w:proofErr w:type="spellEnd"/>
      <w:r>
        <w:rPr>
          <w:sz w:val="16"/>
          <w:szCs w:val="16"/>
        </w:rPr>
        <w:t xml:space="preserve">, Fayez </w:t>
      </w:r>
      <w:proofErr w:type="spellStart"/>
      <w:r>
        <w:rPr>
          <w:sz w:val="16"/>
          <w:szCs w:val="16"/>
        </w:rPr>
        <w:t>Gebali</w:t>
      </w:r>
      <w:proofErr w:type="spellEnd"/>
      <w:r>
        <w:rPr>
          <w:sz w:val="16"/>
          <w:szCs w:val="16"/>
        </w:rPr>
        <w:t xml:space="preserve">, 2015, “A Survey on </w:t>
      </w:r>
      <w:proofErr w:type="spellStart"/>
      <w:r>
        <w:rPr>
          <w:sz w:val="16"/>
          <w:szCs w:val="16"/>
        </w:rPr>
        <w:t>SomeCurrently</w:t>
      </w:r>
      <w:proofErr w:type="spellEnd"/>
      <w:r>
        <w:rPr>
          <w:sz w:val="16"/>
          <w:szCs w:val="16"/>
        </w:rPr>
        <w:t xml:space="preserve"> Existing Intrusion Detection Systems for Mobile Ad Hoc Networks”, 2nd International Conference on Electrical and Electronics Engineering, Clean Energy and Green Computing (EEECEGC2015), pp. 12-18.</w:t>
      </w:r>
    </w:p>
    <w:p w14:paraId="6C1DD267" w14:textId="77777777" w:rsidR="00D45BDB" w:rsidRDefault="00552ECC" w:rsidP="002B4923">
      <w:pPr>
        <w:numPr>
          <w:ilvl w:val="0"/>
          <w:numId w:val="3"/>
        </w:numPr>
        <w:jc w:val="both"/>
        <w:rPr>
          <w:sz w:val="16"/>
          <w:szCs w:val="16"/>
        </w:rPr>
      </w:pPr>
      <w:r>
        <w:rPr>
          <w:sz w:val="16"/>
          <w:szCs w:val="16"/>
        </w:rPr>
        <w:t>L. Irwin, “List of Data Breaches &amp; Cyber Attacks in May 2020,” IT Governance UK Blog, 21-Sep-2020. [Online]. Available: https://www.itgovernance.co.uk/blog/list-of-data-breaches-cyber-attacks-may-2020. [Accessed: 02-Nov-2020].</w:t>
      </w:r>
    </w:p>
    <w:p w14:paraId="4F1DB50D"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xml:space="preserve">, N., &amp; Slay, J. (2018). A network forensic scheme using </w:t>
      </w:r>
      <w:proofErr w:type="spellStart"/>
      <w:r>
        <w:rPr>
          <w:sz w:val="16"/>
          <w:szCs w:val="16"/>
        </w:rPr>
        <w:t>correntropy</w:t>
      </w:r>
      <w:proofErr w:type="spellEnd"/>
      <w:r>
        <w:rPr>
          <w:sz w:val="16"/>
          <w:szCs w:val="16"/>
        </w:rPr>
        <w:t>-variation for attack detection. IFIP Advances in Information and Communication Technology, 532, 225–239. https://doi.org/10.1007/978-3-319-99277-8_13</w:t>
      </w:r>
    </w:p>
    <w:p w14:paraId="41B78279"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N., Adi, E., Turnbull, B., &amp; Hu, J. (2018). A New Threat Intelligence Scheme for Safeguarding Industry 4.0 Systems. IEEE Access, 6(June), 32910–32924.</w:t>
      </w:r>
    </w:p>
    <w:p w14:paraId="38153220" w14:textId="74B966E3" w:rsidR="00D45BDB" w:rsidRDefault="00552ECC" w:rsidP="002B4923">
      <w:pPr>
        <w:numPr>
          <w:ilvl w:val="0"/>
          <w:numId w:val="3"/>
        </w:numPr>
        <w:jc w:val="both"/>
        <w:rPr>
          <w:sz w:val="16"/>
          <w:szCs w:val="16"/>
        </w:rPr>
      </w:pPr>
      <w:r>
        <w:rPr>
          <w:sz w:val="16"/>
          <w:szCs w:val="16"/>
        </w:rPr>
        <w:t>Al-</w:t>
      </w:r>
      <w:proofErr w:type="spellStart"/>
      <w:r>
        <w:rPr>
          <w:sz w:val="16"/>
          <w:szCs w:val="16"/>
        </w:rPr>
        <w:t>Zewairi</w:t>
      </w:r>
      <w:proofErr w:type="spellEnd"/>
      <w:r>
        <w:rPr>
          <w:sz w:val="16"/>
          <w:szCs w:val="16"/>
        </w:rPr>
        <w:t xml:space="preserve">, M., </w:t>
      </w:r>
      <w:proofErr w:type="spellStart"/>
      <w:r>
        <w:rPr>
          <w:sz w:val="16"/>
          <w:szCs w:val="16"/>
        </w:rPr>
        <w:t>Almajali</w:t>
      </w:r>
      <w:proofErr w:type="spellEnd"/>
      <w:r>
        <w:rPr>
          <w:sz w:val="16"/>
          <w:szCs w:val="16"/>
        </w:rPr>
        <w:t xml:space="preserve">, S., &amp; </w:t>
      </w:r>
      <w:proofErr w:type="spellStart"/>
      <w:r>
        <w:rPr>
          <w:sz w:val="16"/>
          <w:szCs w:val="16"/>
        </w:rPr>
        <w:t>Awajan</w:t>
      </w:r>
      <w:proofErr w:type="spellEnd"/>
      <w:r>
        <w:rPr>
          <w:sz w:val="16"/>
          <w:szCs w:val="16"/>
        </w:rPr>
        <w:t>, A. (2017). Experimental evaluation of a multi-layer feed-forward artificial neural network classifier for network intrusion detection system. Proceedings - 2017 International Conference on New Trends in Computing Sciences, ICTCS 2017, 2018-January</w:t>
      </w:r>
      <w:r w:rsidR="002B4923">
        <w:rPr>
          <w:sz w:val="16"/>
          <w:szCs w:val="16"/>
        </w:rPr>
        <w:t xml:space="preserve"> </w:t>
      </w:r>
      <w:r>
        <w:rPr>
          <w:sz w:val="16"/>
          <w:szCs w:val="16"/>
        </w:rPr>
        <w:t>(October), 167–172. https://doi.org/10.1109/ICTCS.2017.29</w:t>
      </w:r>
    </w:p>
    <w:p w14:paraId="2030CB1F"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N., Creech, G., &amp; Slay, J. (2018). Anomaly detection system using beta mixture models and outlier detection. Advances in Intelligent Systems and Computing, 710(December), 125–135. https://doi.org/10.1007/978-981-10-7871-2_13</w:t>
      </w:r>
    </w:p>
    <w:p w14:paraId="0AED2168" w14:textId="77777777" w:rsidR="00D45BDB" w:rsidRDefault="00552ECC" w:rsidP="002B4923">
      <w:pPr>
        <w:numPr>
          <w:ilvl w:val="0"/>
          <w:numId w:val="3"/>
        </w:numPr>
        <w:jc w:val="both"/>
        <w:rPr>
          <w:sz w:val="16"/>
          <w:szCs w:val="16"/>
        </w:rPr>
      </w:pPr>
      <w:r>
        <w:rPr>
          <w:sz w:val="16"/>
          <w:szCs w:val="16"/>
        </w:rPr>
        <w:t xml:space="preserve">P. Mishra, E. S. Pilli, V. </w:t>
      </w:r>
      <w:proofErr w:type="spellStart"/>
      <w:r>
        <w:rPr>
          <w:sz w:val="16"/>
          <w:szCs w:val="16"/>
        </w:rPr>
        <w:t>Varadharajan</w:t>
      </w:r>
      <w:proofErr w:type="spellEnd"/>
      <w:r>
        <w:rPr>
          <w:sz w:val="16"/>
          <w:szCs w:val="16"/>
        </w:rPr>
        <w:t xml:space="preserve">, and U. </w:t>
      </w:r>
      <w:proofErr w:type="spellStart"/>
      <w:r>
        <w:rPr>
          <w:sz w:val="16"/>
          <w:szCs w:val="16"/>
        </w:rPr>
        <w:t>Tupakula</w:t>
      </w:r>
      <w:proofErr w:type="spellEnd"/>
      <w:r>
        <w:rPr>
          <w:sz w:val="16"/>
          <w:szCs w:val="16"/>
        </w:rPr>
        <w:t>, “PSI-</w:t>
      </w:r>
      <w:proofErr w:type="spellStart"/>
      <w:r>
        <w:rPr>
          <w:sz w:val="16"/>
          <w:szCs w:val="16"/>
        </w:rPr>
        <w:t>NetVisor</w:t>
      </w:r>
      <w:proofErr w:type="spellEnd"/>
      <w:r>
        <w:rPr>
          <w:sz w:val="16"/>
          <w:szCs w:val="16"/>
        </w:rPr>
        <w:t>: Program semantic aware intrusion detection at network and hypervisor layer in cloud,” vol. 32, no. 4, pp. 2909–2921. [Online]. Available: http://content.iospress.com/articles/journal-of-intelligent-and-fuzzy-systems/ifs169234</w:t>
      </w:r>
    </w:p>
    <w:p w14:paraId="46274EA6" w14:textId="11EC2753" w:rsidR="00D45BDB" w:rsidRDefault="00552ECC" w:rsidP="002B4923">
      <w:pPr>
        <w:numPr>
          <w:ilvl w:val="0"/>
          <w:numId w:val="3"/>
        </w:numPr>
        <w:jc w:val="both"/>
        <w:rPr>
          <w:sz w:val="16"/>
          <w:szCs w:val="16"/>
        </w:rPr>
      </w:pPr>
      <w:proofErr w:type="spellStart"/>
      <w:r>
        <w:rPr>
          <w:sz w:val="16"/>
          <w:szCs w:val="16"/>
        </w:rPr>
        <w:t>Seyed</w:t>
      </w:r>
      <w:proofErr w:type="spellEnd"/>
      <w:r>
        <w:rPr>
          <w:sz w:val="16"/>
          <w:szCs w:val="16"/>
        </w:rPr>
        <w:t xml:space="preserve"> </w:t>
      </w:r>
      <w:proofErr w:type="spellStart"/>
      <w:r>
        <w:rPr>
          <w:sz w:val="16"/>
          <w:szCs w:val="16"/>
        </w:rPr>
        <w:t>Mojtaba</w:t>
      </w:r>
      <w:proofErr w:type="spellEnd"/>
      <w:r>
        <w:rPr>
          <w:sz w:val="16"/>
          <w:szCs w:val="16"/>
        </w:rPr>
        <w:t xml:space="preserve"> Hosseini </w:t>
      </w:r>
      <w:proofErr w:type="spellStart"/>
      <w:r>
        <w:rPr>
          <w:sz w:val="16"/>
          <w:szCs w:val="16"/>
        </w:rPr>
        <w:t>Bamakan</w:t>
      </w:r>
      <w:proofErr w:type="spellEnd"/>
      <w:r>
        <w:rPr>
          <w:sz w:val="16"/>
          <w:szCs w:val="16"/>
        </w:rPr>
        <w:t>, H. Wang, and Y. Shi, “Ramp loss k-support vector classification-regression; a robust and sparse multi-class approach to the intrusion detection problem,” vol. 126, pp. 113–126.</w:t>
      </w:r>
      <w:r w:rsidR="002B4923">
        <w:rPr>
          <w:sz w:val="16"/>
          <w:szCs w:val="16"/>
        </w:rPr>
        <w:t xml:space="preserve"> </w:t>
      </w:r>
      <w:r>
        <w:rPr>
          <w:sz w:val="16"/>
          <w:szCs w:val="16"/>
        </w:rPr>
        <w:t>[Online]. Available: http://www.sciencedirect.com/science/article/pii/S0950705117301314</w:t>
      </w:r>
    </w:p>
    <w:p w14:paraId="6D011529"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N., Creech, G., &amp; Slay, J. (2018). Flow aggregator module for analysing network traffic. Advances in Intelligent Systems and Computing, 710(November), 19–29. https://doi.org/10.1007/978-981-10-7871-2_3</w:t>
      </w:r>
    </w:p>
    <w:p w14:paraId="5D95C472"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N., Slay, J., &amp; Creech, G. (2017). Novel Geometric Area Analysis Technique for Anomaly Detection Using Trapezoidal Area Estimation on Large-Scale Networks. IEEE Transactions on Big Data, 5(4), 481–494. https://doi.org/10.1109/tbdata.2017.2715166</w:t>
      </w:r>
    </w:p>
    <w:p w14:paraId="559E41AC"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N., Creech, G., &amp; Slay, J. (2017). Big Data Analytics for Intrusion Detection System: Statistical Decision-Making Using Finite Dirichlet Mixture Models. Data Analytics and Decision Support for Cybersecurity Data Analytics, 127-156. doi:10.1007/978-3-319-59439-2_5</w:t>
      </w:r>
    </w:p>
    <w:p w14:paraId="334A51C8" w14:textId="77777777" w:rsidR="00D45BDB" w:rsidRDefault="00552ECC" w:rsidP="002B4923">
      <w:pPr>
        <w:numPr>
          <w:ilvl w:val="0"/>
          <w:numId w:val="3"/>
        </w:numPr>
        <w:jc w:val="both"/>
        <w:rPr>
          <w:sz w:val="16"/>
          <w:szCs w:val="16"/>
        </w:rPr>
      </w:pPr>
      <w:proofErr w:type="spellStart"/>
      <w:r>
        <w:rPr>
          <w:sz w:val="16"/>
          <w:szCs w:val="16"/>
        </w:rPr>
        <w:t>Koroniotis</w:t>
      </w:r>
      <w:proofErr w:type="spellEnd"/>
      <w:r>
        <w:rPr>
          <w:sz w:val="16"/>
          <w:szCs w:val="16"/>
        </w:rPr>
        <w:t xml:space="preserve">, N., </w:t>
      </w:r>
      <w:proofErr w:type="spellStart"/>
      <w:r>
        <w:rPr>
          <w:sz w:val="16"/>
          <w:szCs w:val="16"/>
        </w:rPr>
        <w:t>Moustafa</w:t>
      </w:r>
      <w:proofErr w:type="spellEnd"/>
      <w:r>
        <w:rPr>
          <w:sz w:val="16"/>
          <w:szCs w:val="16"/>
        </w:rPr>
        <w:t xml:space="preserve">, N., </w:t>
      </w:r>
      <w:proofErr w:type="spellStart"/>
      <w:r>
        <w:rPr>
          <w:sz w:val="16"/>
          <w:szCs w:val="16"/>
        </w:rPr>
        <w:t>Sitnikova</w:t>
      </w:r>
      <w:proofErr w:type="spellEnd"/>
      <w:r>
        <w:rPr>
          <w:sz w:val="16"/>
          <w:szCs w:val="16"/>
        </w:rPr>
        <w:t>, E., &amp; Slay, J. (2018). Towards developing network forensic mechanism for botnet activities in the IoT based on machine learning techniques. Lecture Notes of the Institute for Computer Sciences, Social-Informatics and Telecommunications Engineering, LNICST, 235, 30–44. https://doi.org/10.1007/978-3-319-90775-8_3</w:t>
      </w:r>
    </w:p>
    <w:p w14:paraId="45302785"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xml:space="preserve">, N., &amp; Slay, J. (2015). UNSW-NB15: A comprehensive data set for network intrusion detection systems (UNSW-NB15 network data set). 2015 Military Communications and Information Systems Conference, </w:t>
      </w:r>
      <w:proofErr w:type="spellStart"/>
      <w:r>
        <w:rPr>
          <w:sz w:val="16"/>
          <w:szCs w:val="16"/>
        </w:rPr>
        <w:t>MilCIS</w:t>
      </w:r>
      <w:proofErr w:type="spellEnd"/>
      <w:r>
        <w:rPr>
          <w:sz w:val="16"/>
          <w:szCs w:val="16"/>
        </w:rPr>
        <w:t xml:space="preserve"> 2015 - Proceedings, November. https://doi.org/10.1109/MilCIS.2015.7348942</w:t>
      </w:r>
    </w:p>
    <w:p w14:paraId="6368E631" w14:textId="77777777" w:rsidR="00D45BDB" w:rsidRDefault="00552ECC" w:rsidP="002B4923">
      <w:pPr>
        <w:numPr>
          <w:ilvl w:val="0"/>
          <w:numId w:val="3"/>
        </w:numPr>
        <w:jc w:val="both"/>
        <w:rPr>
          <w:sz w:val="16"/>
          <w:szCs w:val="16"/>
        </w:rPr>
      </w:pPr>
      <w:r>
        <w:rPr>
          <w:sz w:val="16"/>
          <w:szCs w:val="16"/>
        </w:rPr>
        <w:t>M. W. David, “UNSW_NB15,” Kaggle, 29-Jan-2019. [Online]. Available: https://www.kaggle.com/mrwellsdavid/unsw-nb15. [Accessed: 11-Nov-2020].</w:t>
      </w:r>
    </w:p>
    <w:p w14:paraId="4A53CD93" w14:textId="77777777" w:rsidR="00D45BDB" w:rsidRDefault="00552ECC" w:rsidP="002B4923">
      <w:pPr>
        <w:numPr>
          <w:ilvl w:val="0"/>
          <w:numId w:val="3"/>
        </w:numPr>
        <w:jc w:val="both"/>
        <w:rPr>
          <w:sz w:val="16"/>
          <w:szCs w:val="16"/>
        </w:rPr>
      </w:pPr>
      <w:proofErr w:type="spellStart"/>
      <w:r>
        <w:rPr>
          <w:sz w:val="16"/>
          <w:szCs w:val="16"/>
        </w:rPr>
        <w:t>Moustafa</w:t>
      </w:r>
      <w:proofErr w:type="spellEnd"/>
      <w:r>
        <w:rPr>
          <w:sz w:val="16"/>
          <w:szCs w:val="16"/>
        </w:rPr>
        <w:t>, N., Creech, G., &amp; Slay, J. (2018). Flow aggregator module for analysing network traffic. Advances in Intelligent Systems and Computing, 710(November), 19–29. https://doi.org/10.1007/978-981-10-7871-2_3</w:t>
      </w:r>
    </w:p>
    <w:p w14:paraId="0C027033" w14:textId="77777777" w:rsidR="00D45BDB" w:rsidRDefault="00552ECC" w:rsidP="002B4923">
      <w:pPr>
        <w:numPr>
          <w:ilvl w:val="0"/>
          <w:numId w:val="3"/>
        </w:numPr>
        <w:jc w:val="both"/>
        <w:rPr>
          <w:sz w:val="16"/>
          <w:szCs w:val="16"/>
        </w:rPr>
      </w:pPr>
      <w:r>
        <w:rPr>
          <w:sz w:val="16"/>
          <w:szCs w:val="16"/>
        </w:rPr>
        <w:t xml:space="preserve">Chen, T., &amp; </w:t>
      </w:r>
      <w:proofErr w:type="spellStart"/>
      <w:r>
        <w:rPr>
          <w:sz w:val="16"/>
          <w:szCs w:val="16"/>
        </w:rPr>
        <w:t>Guestrin</w:t>
      </w:r>
      <w:proofErr w:type="spellEnd"/>
      <w:r>
        <w:rPr>
          <w:sz w:val="16"/>
          <w:szCs w:val="16"/>
        </w:rPr>
        <w:t xml:space="preserve">, C. (2016). </w:t>
      </w:r>
      <w:proofErr w:type="spellStart"/>
      <w:r>
        <w:rPr>
          <w:sz w:val="16"/>
          <w:szCs w:val="16"/>
        </w:rPr>
        <w:t>XGBoost</w:t>
      </w:r>
      <w:proofErr w:type="spellEnd"/>
      <w:r>
        <w:rPr>
          <w:sz w:val="16"/>
          <w:szCs w:val="16"/>
        </w:rPr>
        <w:t>: A scalable tree boosting system. Proceedings of the ACM SIGKDD International Conference on Knowledge Discovery and Data Mining, 13-17-August-2016, 785–794. https://doi.org/10.1145/2939672.2939785</w:t>
      </w:r>
    </w:p>
    <w:p w14:paraId="5497084D" w14:textId="77777777" w:rsidR="00D45BDB" w:rsidRDefault="00552ECC" w:rsidP="002B4923">
      <w:pPr>
        <w:numPr>
          <w:ilvl w:val="0"/>
          <w:numId w:val="3"/>
        </w:numPr>
        <w:jc w:val="both"/>
        <w:rPr>
          <w:sz w:val="16"/>
          <w:szCs w:val="16"/>
        </w:rPr>
      </w:pPr>
      <w:r>
        <w:rPr>
          <w:sz w:val="16"/>
          <w:szCs w:val="16"/>
        </w:rPr>
        <w:t>Hastie, T., Rosset, S., Zhu, J., &amp; Zou, H. (2009). Multi-class AdaBoost. Statistics and Its Interface, 2(3), 349–360. https://doi.org/10.4310/sii.2009.v2.n3.a8</w:t>
      </w:r>
    </w:p>
    <w:p w14:paraId="41265F85" w14:textId="77777777" w:rsidR="00D45BDB" w:rsidRDefault="00552ECC" w:rsidP="002B4923">
      <w:pPr>
        <w:numPr>
          <w:ilvl w:val="0"/>
          <w:numId w:val="3"/>
        </w:numPr>
        <w:jc w:val="both"/>
        <w:rPr>
          <w:sz w:val="16"/>
          <w:szCs w:val="16"/>
        </w:rPr>
      </w:pPr>
      <w:r>
        <w:rPr>
          <w:sz w:val="16"/>
          <w:szCs w:val="16"/>
        </w:rPr>
        <w:t>Y. H. Dai and Y. Yuan, “A Nonlinear Conjugate Gradient Method with a Strong Global Convergence Property,” SIAM Journal on Optimization, vol. 10, no. 1, pp. 177–182, 1999.</w:t>
      </w:r>
    </w:p>
    <w:p w14:paraId="782B3A38" w14:textId="77777777" w:rsidR="00D45BDB" w:rsidRDefault="00552ECC" w:rsidP="002B4923">
      <w:pPr>
        <w:numPr>
          <w:ilvl w:val="0"/>
          <w:numId w:val="3"/>
        </w:numPr>
        <w:jc w:val="both"/>
        <w:rPr>
          <w:sz w:val="16"/>
          <w:szCs w:val="16"/>
        </w:rPr>
      </w:pPr>
      <w:r>
        <w:rPr>
          <w:sz w:val="16"/>
          <w:szCs w:val="16"/>
        </w:rPr>
        <w:t xml:space="preserve">N. </w:t>
      </w:r>
      <w:proofErr w:type="spellStart"/>
      <w:r>
        <w:rPr>
          <w:sz w:val="16"/>
          <w:szCs w:val="16"/>
        </w:rPr>
        <w:t>Moustafa</w:t>
      </w:r>
      <w:proofErr w:type="spellEnd"/>
      <w:r>
        <w:rPr>
          <w:sz w:val="16"/>
          <w:szCs w:val="16"/>
        </w:rPr>
        <w:t xml:space="preserve"> and J. Slay, “The evaluation of network anomaly detection systems: Statistical analysis of the UNSW-NB15 data set and the comparison with the KDD99 data set,” vol. 25, no. 1, pp. 18–31. </w:t>
      </w:r>
      <w:r>
        <w:rPr>
          <w:sz w:val="16"/>
          <w:szCs w:val="16"/>
        </w:rPr>
        <w:lastRenderedPageBreak/>
        <w:t>[Online]. Available: http://dx.doi.org/10.1080/19393555.2015.1125974</w:t>
      </w:r>
    </w:p>
    <w:p w14:paraId="2D656C6F" w14:textId="77777777" w:rsidR="00D45BDB" w:rsidRDefault="00552ECC" w:rsidP="002B4923">
      <w:pPr>
        <w:numPr>
          <w:ilvl w:val="0"/>
          <w:numId w:val="3"/>
        </w:numPr>
        <w:jc w:val="both"/>
        <w:rPr>
          <w:sz w:val="16"/>
          <w:szCs w:val="16"/>
        </w:rPr>
      </w:pPr>
      <w:r>
        <w:rPr>
          <w:sz w:val="16"/>
          <w:szCs w:val="16"/>
        </w:rPr>
        <w:t xml:space="preserve">M. M. </w:t>
      </w:r>
      <w:proofErr w:type="spellStart"/>
      <w:r>
        <w:rPr>
          <w:sz w:val="16"/>
          <w:szCs w:val="16"/>
        </w:rPr>
        <w:t>Baig</w:t>
      </w:r>
      <w:proofErr w:type="spellEnd"/>
      <w:r>
        <w:rPr>
          <w:sz w:val="16"/>
          <w:szCs w:val="16"/>
        </w:rPr>
        <w:t xml:space="preserve">, M. M. </w:t>
      </w:r>
      <w:proofErr w:type="spellStart"/>
      <w:r>
        <w:rPr>
          <w:sz w:val="16"/>
          <w:szCs w:val="16"/>
        </w:rPr>
        <w:t>Awais</w:t>
      </w:r>
      <w:proofErr w:type="spellEnd"/>
      <w:r>
        <w:rPr>
          <w:sz w:val="16"/>
          <w:szCs w:val="16"/>
        </w:rPr>
        <w:t>, and E.-S. M. El-</w:t>
      </w:r>
      <w:proofErr w:type="spellStart"/>
      <w:r>
        <w:rPr>
          <w:sz w:val="16"/>
          <w:szCs w:val="16"/>
        </w:rPr>
        <w:t>Alfy</w:t>
      </w:r>
      <w:proofErr w:type="spellEnd"/>
      <w:r>
        <w:rPr>
          <w:sz w:val="16"/>
          <w:szCs w:val="16"/>
        </w:rPr>
        <w:t>, “A multiclass cascade of artificial neural network for network intrusion detection,” vol. 32, no. 4, pp. 2875–2883. [Online]. Available: http://content.iospress.com/articles/journal-of-intelligent-and-fuzzy-systems/ifs169230</w:t>
      </w:r>
    </w:p>
    <w:p w14:paraId="26FD9BFE" w14:textId="77777777" w:rsidR="00D45BDB" w:rsidRDefault="00D45BDB" w:rsidP="002B4923">
      <w:pPr>
        <w:spacing w:after="240"/>
        <w:ind w:left="360"/>
        <w:jc w:val="both"/>
        <w:rPr>
          <w:sz w:val="16"/>
          <w:szCs w:val="16"/>
        </w:rPr>
      </w:pPr>
    </w:p>
    <w:p w14:paraId="6A56258E" w14:textId="77777777" w:rsidR="00D45BDB" w:rsidRDefault="00D45BDB">
      <w:pPr>
        <w:ind w:left="360"/>
        <w:jc w:val="both"/>
        <w:rPr>
          <w:sz w:val="16"/>
          <w:szCs w:val="16"/>
        </w:rPr>
      </w:pPr>
    </w:p>
    <w:p w14:paraId="05EBA0F7" w14:textId="77777777" w:rsidR="00D45BDB" w:rsidRDefault="00D45BDB">
      <w:pPr>
        <w:keepLines/>
        <w:pBdr>
          <w:top w:val="nil"/>
          <w:left w:val="nil"/>
          <w:bottom w:val="nil"/>
          <w:right w:val="nil"/>
          <w:between w:val="nil"/>
        </w:pBdr>
        <w:spacing w:after="50"/>
        <w:ind w:left="360" w:hanging="360"/>
        <w:jc w:val="both"/>
        <w:rPr>
          <w:color w:val="000000"/>
          <w:sz w:val="16"/>
          <w:szCs w:val="16"/>
        </w:rPr>
      </w:pPr>
    </w:p>
    <w:p w14:paraId="3B8AD82E" w14:textId="77777777" w:rsidR="00D45BDB" w:rsidRDefault="00D45BDB"/>
    <w:sectPr w:rsidR="00D45BDB">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0C5B4" w14:textId="77777777" w:rsidR="00CC6940" w:rsidRDefault="00CC6940">
      <w:r>
        <w:separator/>
      </w:r>
    </w:p>
  </w:endnote>
  <w:endnote w:type="continuationSeparator" w:id="0">
    <w:p w14:paraId="57DBB14C" w14:textId="77777777" w:rsidR="00CC6940" w:rsidRDefault="00C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3720" w14:textId="77777777" w:rsidR="00D45BDB" w:rsidRDefault="00552ECC">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D316C" w14:textId="77777777" w:rsidR="00CC6940" w:rsidRDefault="00CC6940">
      <w:r>
        <w:separator/>
      </w:r>
    </w:p>
  </w:footnote>
  <w:footnote w:type="continuationSeparator" w:id="0">
    <w:p w14:paraId="4030371F" w14:textId="77777777" w:rsidR="00CC6940" w:rsidRDefault="00CC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C794C"/>
    <w:multiLevelType w:val="multilevel"/>
    <w:tmpl w:val="621E7B22"/>
    <w:lvl w:ilvl="0">
      <w:start w:val="2"/>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F00C7"/>
    <w:multiLevelType w:val="multilevel"/>
    <w:tmpl w:val="03FADD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2B39F4"/>
    <w:multiLevelType w:val="multilevel"/>
    <w:tmpl w:val="10DE879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39D73AB8"/>
    <w:multiLevelType w:val="multilevel"/>
    <w:tmpl w:val="B7A6E3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D4A28"/>
    <w:multiLevelType w:val="multilevel"/>
    <w:tmpl w:val="28D8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5E77B9"/>
    <w:multiLevelType w:val="multilevel"/>
    <w:tmpl w:val="95AC6082"/>
    <w:lvl w:ilvl="0">
      <w:start w:val="1"/>
      <w:numFmt w:val="decimal"/>
      <w:lvlText w:val="[%1]"/>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6" w15:restartNumberingAfterBreak="0">
    <w:nsid w:val="5AF66A3B"/>
    <w:multiLevelType w:val="multilevel"/>
    <w:tmpl w:val="603E8C5E"/>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TYzNDQHAhMDYyUdpeDU4uLM/DyQAtNaALqy53csAAAA"/>
  </w:docVars>
  <w:rsids>
    <w:rsidRoot w:val="00D45BDB"/>
    <w:rsid w:val="0000210E"/>
    <w:rsid w:val="000C49AE"/>
    <w:rsid w:val="00287A18"/>
    <w:rsid w:val="002A7F8C"/>
    <w:rsid w:val="002B4923"/>
    <w:rsid w:val="003219F6"/>
    <w:rsid w:val="003E2D8D"/>
    <w:rsid w:val="00544075"/>
    <w:rsid w:val="00552ECC"/>
    <w:rsid w:val="006335E7"/>
    <w:rsid w:val="00844FF1"/>
    <w:rsid w:val="0097002A"/>
    <w:rsid w:val="00B85F92"/>
    <w:rsid w:val="00CC6940"/>
    <w:rsid w:val="00D45BDB"/>
    <w:rsid w:val="00EB514E"/>
    <w:rsid w:val="00FF3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E3B1"/>
  <w15:docId w15:val="{9995F9B0-68F9-4E63-B8B2-3D5E6E4F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E2D8D"/>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2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ogs.com/eqnedit.php?latex=Precision%20%3D%20%5Cfrac%7BTP%7D%7B(TP%2BFP)%7D"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codecogs.com/eqnedit.php?latex=f(a%2Cx)%20%3D%20%5Clambda%5Cleft%5C%7B%20%5Cbegin%7Barray%7D%7Bcl%7D%5Calpha(e%5Ex-1)%20%26%20%3A%20%5C%20x%20%5Cgeq%200%20%5C%5Cx%20%26%20%3A%20%5C%20x%20%3C%200%5Cend%7Barray%7D%20%5Cright."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www.codecogs.com/eqnedit.php?latex=F_1%20%3D%202*%5Cfrac%7BPrecision*Recall%7D%7BPrecision%20%2BRecall%7D"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FAR%20%3D%20%5Cfrac%7B100*FP%7D%7B(FP%2BTN)%7D" TargetMode="External"/><Relationship Id="rId24" Type="http://schemas.openxmlformats.org/officeDocument/2006/relationships/hyperlink" Target="https://www.codecogs.com/eqnedit.php?latex=L(y%2C%20%5Chat%7By%7D)%20%3D%20%5Csum_%7Bi%3D0%7D%5E%7BN%7D%5CBig(max(0%2C%201%20-%20y_i%20%5Ccdotp%20%7B%5Chat%7By%7D%7D_i)%5E2%5CBi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decogs.com/eqnedit.php?latex=Recall%20%3D%20%5Cfrac%7BTP%7D%7B(TP%2BTN)%7D" TargetMode="External"/><Relationship Id="rId23" Type="http://schemas.openxmlformats.org/officeDocument/2006/relationships/image" Target="media/image9.gif"/><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codecogs.com/eqnedit.php?latex=softmax%5Cleft(x_i%5Cright)%3D%5Cfrac%7Be%5E%7B%5Cleft(x_i%5Cright)%7D%7D%7B%5Csum_%7Bj%7D%20e%5E%7B%5Cleft(x_i%5Cright)%7D%7D"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codecogs.com/eqnedit.php?latex=DR%20%3D%20%5Cfrac%7B100*TP%7D%7B(TP%2BFN)%7D"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6003</Words>
  <Characters>34218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Verma</cp:lastModifiedBy>
  <cp:revision>10</cp:revision>
  <dcterms:created xsi:type="dcterms:W3CDTF">2020-11-18T06:13:00Z</dcterms:created>
  <dcterms:modified xsi:type="dcterms:W3CDTF">2020-11-27T03:52:00Z</dcterms:modified>
</cp:coreProperties>
</file>