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200" w:before="0"/>
        <w:jc w:val="center"/>
      </w:pPr>
      <w:r>
        <w:rPr>
          <w:rFonts w:ascii="Arial" w:cs="Arial" w:eastAsia="Arial" w:hAnsi="Arial"/>
          <w:b/>
          <w:bCs/>
          <w:color w:val="E94560"/>
          <w:sz w:val="72"/>
          <w:szCs w:val="72"/>
        </w:rPr>
        <w:t xml:space="preserve">AI Sales OS</w:t>
      </w:r>
    </w:p>
    <w:p>
      <w:pPr>
        <w:spacing w:after="300" w:before="0"/>
        <w:jc w:val="center"/>
      </w:pPr>
      <w:r>
        <w:rPr>
          <w:rFonts w:ascii="Arial" w:cs="Arial" w:eastAsia="Arial" w:hAnsi="Arial"/>
          <w:b/>
          <w:bCs/>
          <w:color w:val="1A1A2E"/>
          <w:sz w:val="42"/>
          <w:szCs w:val="42"/>
        </w:rPr>
        <w:t xml:space="preserve">Notion Database Architecture Audit</w:t>
      </w:r>
    </w:p>
    <w:p>
      <w:pPr>
        <w:spacing w:after="600" w:before="0"/>
        <w:jc w:val="center"/>
      </w:pPr>
      <w:r>
        <w:rPr>
          <w:rFonts w:ascii="Arial" w:cs="Arial" w:eastAsia="Arial" w:hAnsi="Arial"/>
          <w:color w:val="555555"/>
          <w:sz w:val="26"/>
          <w:szCs w:val="26"/>
        </w:rPr>
        <w:t xml:space="preserve">Comprehensive Field-Level Analysis &amp; Schema Optimization Report</w:t>
      </w:r>
    </w:p>
    <w:p>
      <w:pPr>
        <w:spacing w:after="100" w:before="0"/>
        <w:jc w:val="center"/>
      </w:pPr>
      <w:r>
        <w:rPr>
          <w:rFonts w:ascii="Arial" w:cs="Arial" w:eastAsia="Arial" w:hAnsi="Arial"/>
          <w:color w:val="555555"/>
          <w:sz w:val="22"/>
          <w:szCs w:val="22"/>
        </w:rPr>
        <w:t xml:space="preserve">Version 1.0  |  April 2026  |  MUHIDE — AI Sales OS</w:t>
      </w:r>
    </w:p>
    <w:p>
      <w:pPr>
        <w:spacing w:after="800" w:before="0"/>
        <w:jc w:val="center"/>
      </w:pPr>
      <w:r>
        <w:rPr>
          <w:rFonts w:ascii="Arial" w:cs="Arial" w:eastAsia="Arial" w:hAnsi="Arial"/>
          <w:color w:val="555555"/>
          <w:sz w:val="22"/>
          <w:szCs w:val="22"/>
        </w:rPr>
        <w:t xml:space="preserve">Audit Scope: 6 Databases  |  200+ Fields  |  27 Active Scripts</w:t>
      </w:r>
    </w:p>
    <w:p>
      <w:pPr>
        <w:spacing w:after="0" w:before="600"/>
      </w:pPr>
      <w:r>
        <w:t xml:space="preserve"/>
      </w:r>
    </w:p>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Executive Summary</w:t>
      </w:r>
    </w:p>
    <w:p>
      <w:pPr>
        <w:spacing w:after="120" w:before="100"/>
        <w:jc w:val="left"/>
      </w:pPr>
      <w:r>
        <w:rPr>
          <w:rFonts w:ascii="Arial" w:cs="Arial" w:eastAsia="Arial" w:hAnsi="Arial"/>
          <w:b w:val="false"/>
          <w:bCs w:val="false"/>
          <w:color w:val="1A1A2E"/>
          <w:sz w:val="22"/>
          <w:szCs w:val="22"/>
        </w:rPr>
        <w:t xml:space="preserve">This audit covers all 6 active Notion databases in the AI Sales OS system (v6.3), cross-referenced against 27 production Python scripts, the GitHub Actions pipeline (v3.1), and the Apollo enrichment chain. The analysis identifies field-level issues, schema-code mismatches, dead fields, and structural improvements required to make Notion function as a true Data Engine — not just a CRM.</w:t>
      </w:r>
    </w:p>
    <w:p>
      <w:pPr>
        <w:spacing w:after="0" w:before="60"/>
      </w:pPr>
      <w:r>
        <w:t xml:space="preserve"/>
      </w:r>
    </w:p>
    <w:p>
      <w:pPr>
        <w:pStyle w:val="Heading3"/>
        <w:spacing w:after="100" w:before="200"/>
      </w:pPr>
      <w:r>
        <w:rPr>
          <w:rFonts w:ascii="Arial" w:cs="Arial" w:eastAsia="Arial" w:hAnsi="Arial"/>
          <w:b/>
          <w:bCs/>
          <w:color w:val="1A1A2E"/>
          <w:sz w:val="24"/>
          <w:szCs w:val="24"/>
        </w:rPr>
        <w:t xml:space="preserve">Audit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1500"/>
        <w:gridCol w:w="14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Database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Fields Audited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Critical Issues</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Entity / Data Engine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4</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Warning</w:t>
            </w:r>
          </w:p>
        </w:tc>
      </w:tr>
      <w:tr>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Core Pipeline Entity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~55</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6</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Critical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 Layer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2</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Opportunities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Revenue Layer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~25</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4</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Warning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Intelligence Layer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2</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3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 Inbox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Intake Layer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~15</w:t>
            </w:r>
          </w:p>
        </w:tc>
        <w:tc>
          <w:tcPr>
            <w:tcW w:type="dxa" w:w="1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1</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bl>
    <w:p>
      <w:pPr>
        <w:spacing w:after="0" w:before="100"/>
      </w:pPr>
      <w:r>
        <w:t xml:space="preserve"/>
      </w:r>
    </w:p>
    <w:p>
      <w:pPr>
        <w:pStyle w:val="Heading3"/>
        <w:spacing w:after="100" w:before="200"/>
      </w:pPr>
      <w:r>
        <w:rPr>
          <w:rFonts w:ascii="Arial" w:cs="Arial" w:eastAsia="Arial" w:hAnsi="Arial"/>
          <w:b/>
          <w:bCs/>
          <w:color w:val="1A1A2E"/>
          <w:sz w:val="24"/>
          <w:szCs w:val="24"/>
        </w:rPr>
        <w:t xml:space="preserve">Top 5 Findings</w:t>
      </w:r>
    </w:p>
    <w:p>
      <w:pPr>
        <w:pStyle w:val="ListParagraph"/>
        <w:numPr>
          <w:ilvl w:val="0"/>
          <w:numId w:val="2"/>
        </w:numPr>
        <w:spacing w:after="40" w:before="40"/>
      </w:pPr>
      <w:r>
        <w:rPr>
          <w:rFonts w:ascii="Arial" w:cs="Arial" w:eastAsia="Arial" w:hAnsi="Arial"/>
          <w:color w:val="1A1A2E"/>
          <w:sz w:val="21"/>
          <w:szCs w:val="21"/>
        </w:rPr>
        <w:t xml:space="preserve">CRITICAL — Contact Owner field type mismatch: code writes rich_text, Notion schema may be select. This silently breaks downstream filters in auto_tasks.py and auto_sequence.py.</w:t>
      </w:r>
    </w:p>
    <w:p>
      <w:pPr>
        <w:pStyle w:val="ListParagraph"/>
        <w:numPr>
          <w:ilvl w:val="0"/>
          <w:numId w:val="2"/>
        </w:numPr>
        <w:spacing w:after="40" w:before="40"/>
      </w:pPr>
      <w:r>
        <w:rPr>
          <w:rFonts w:ascii="Arial" w:cs="Arial" w:eastAsia="Arial" w:hAnsi="Arial"/>
          <w:color w:val="1A1A2E"/>
          <w:sz w:val="21"/>
          <w:szCs w:val="21"/>
        </w:rPr>
        <w:t xml:space="preserve">CRITICAL — 8 fields defined in constants.py (Account Engagement Score, Buying Committee Strength, Company Health, Role in Account, Stakeholder Priority, Active in Sales OS, Internal Forward Detected, Has Intent Signal) are NEVER written by any active script — phantom fields wasting schema space.</w:t>
      </w:r>
    </w:p>
    <w:p>
      <w:pPr>
        <w:pStyle w:val="ListParagraph"/>
        <w:numPr>
          <w:ilvl w:val="0"/>
          <w:numId w:val="2"/>
        </w:numPr>
        <w:spacing w:after="40" w:before="40"/>
      </w:pPr>
      <w:r>
        <w:rPr>
          <w:rFonts w:ascii="Arial" w:cs="Arial" w:eastAsia="Arial" w:hAnsi="Arial"/>
          <w:color w:val="1A1A2E"/>
          <w:sz w:val="21"/>
          <w:szCs w:val="21"/>
        </w:rPr>
        <w:t xml:space="preserve">HIGH — Lead Score formula uses MUHIDE Fit Score as an override for Industry Fit but this field only exists on Companies DB, not Contacts. Lead_score.py reads it from the Company relation — fine, but it breaks silently if the relation is missing.</w:t>
      </w:r>
    </w:p>
    <w:p>
      <w:pPr>
        <w:pStyle w:val="ListParagraph"/>
        <w:numPr>
          <w:ilvl w:val="0"/>
          <w:numId w:val="2"/>
        </w:numPr>
        <w:spacing w:after="40" w:before="40"/>
      </w:pPr>
      <w:r>
        <w:rPr>
          <w:rFonts w:ascii="Arial" w:cs="Arial" w:eastAsia="Arial" w:hAnsi="Arial"/>
          <w:color w:val="1A1A2E"/>
          <w:sz w:val="21"/>
          <w:szCs w:val="21"/>
        </w:rPr>
        <w:t xml:space="preserve">HIGH — Opportunities DB has Annual Recurring Revenue (ARR) defined in constants.py but NO script writes it. Revenue pipeline tracking is effectively non-functional.</w:t>
      </w:r>
    </w:p>
    <w:p>
      <w:pPr>
        <w:pStyle w:val="ListParagraph"/>
        <w:numPr>
          <w:ilvl w:val="0"/>
          <w:numId w:val="2"/>
        </w:numPr>
        <w:spacing w:after="40" w:before="40"/>
      </w:pPr>
      <w:r>
        <w:rPr>
          <w:rFonts w:ascii="Arial" w:cs="Arial" w:eastAsia="Arial" w:hAnsi="Arial"/>
          <w:color w:val="1A1A2E"/>
          <w:sz w:val="21"/>
          <w:szCs w:val="21"/>
        </w:rPr>
        <w:t xml:space="preserve">MEDIUM — Contact Stage and Outreach Status carry overlapping semantics causing confusion. Two fields encoding the same lifecycle position with no enforcement layer between them.</w:t>
      </w:r>
    </w:p>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1. Companies Database</w:t>
      </w:r>
    </w:p>
    <w:p>
      <w:pPr>
        <w:pStyle w:val="Heading2"/>
        <w:pBdr>
          <w:bottom w:val="single" w:color="0F3460" w:sz="3" w:space="1"/>
        </w:pBdr>
        <w:spacing w:after="160" w:before="300"/>
      </w:pPr>
      <w:r>
        <w:rPr>
          <w:rFonts w:ascii="Arial" w:cs="Arial" w:eastAsia="Arial" w:hAnsi="Arial"/>
          <w:b/>
          <w:bCs/>
          <w:color w:val="0F3460"/>
          <w:sz w:val="28"/>
          <w:szCs w:val="28"/>
        </w:rPr>
        <w:t xml:space="preserve">1.1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Entity. Company = Operating Unit. All automation, scoring, tasks, and opportunities are company-centric.</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Key</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Account ID (rich_text)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Validation 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Domain (rich_text)</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 Source</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Apollo.io via daily_sync.py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Written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analytics_tracker.py, job_postings_enricher.py, ai_sales_actions_enricher.py, muhide_strategic_analysis.py, opportunity_manager.py</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Read By</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auto_tasks.py, morning_brief.py, dashboard_generator.py, ingestion_gate.py, data_governor.py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Record Count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~15,407 companies (from Apollo sync)</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1.2 Field-Level Audit —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700"/>
        <w:gridCol w:w="14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All scripts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Account Id</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key — dedup, lookup</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Domain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Validation key, lead_inbox_mover.py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Website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url</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Industry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(15% weight), ICP scoring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Employees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(35% weight)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Employee 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dashboard</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Annual Revenue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(ingestion gate uses it)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Revenue Range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Total Funding</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ingestion_gate.py (trigger events)</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Latest Funding Amount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ingestion_gate.py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Last Raised At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ingestion_gate.py (recency)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City / State / Country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ICP gate (country filter)</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Phone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phone_number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Linkedin 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Facebook Url / Twitter Url</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url</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never read by code</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Keywords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never read by code</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Technologies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never read by code</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Short 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 reads it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Record Source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 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Address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1.3 Field-Level Audit — Ownership &amp;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700"/>
        <w:gridCol w:w="14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Company Owner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(compute_company_ownership)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(Task Owner cascade)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Supporting Owners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informational</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Owners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multi-select (legacy)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(legacy)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Overlap with Primary Company Owner</w:t>
            </w:r>
          </w:p>
        </w:tc>
        <w:tc>
          <w:tcPr>
            <w:tcW w:type="dxa" w:w="1460"/>
            <w:tcBorders>
              <w:top w:val="single" w:color="CCCCCC" w:sz="1"/>
              <w:left w:val="single" w:color="CCCCCC" w:sz="1"/>
              <w:bottom w:val="single" w:color="CCCCCC" w:sz="1"/>
              <w:right w:val="single" w:color="CCCCCC" w:sz="1"/>
            </w:tcBorders>
            <w:shd w:fill="FDF2F8" w:val="clear"/>
            <w:tcMar>
              <w:top w:type="dxa" w:w="60"/>
              <w:left w:type="dxa" w:w="120"/>
              <w:bottom w:type="dxa" w:w="60"/>
              <w:right w:type="dxa" w:w="80"/>
            </w:tcMar>
          </w:tcPr>
          <w:p>
            <w:r>
              <w:rPr>
                <w:rFonts w:ascii="Arial" w:cs="Arial" w:eastAsia="Arial" w:hAnsi="Arial"/>
                <w:b/>
                <w:bCs/>
                <w:color w:val="6C3483"/>
                <w:sz w:val="18"/>
                <w:szCs w:val="18"/>
              </w:rPr>
              <w:t xml:space="preserve">❌ Duplicate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Stage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meeting_tracker.py, opportunity_manager.py, data_governor.py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Pipeline routing, task dedup, health check</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Issue — Company Owners vs Primary Company Owner</w:t>
            </w:r>
          </w:p>
          <w:p>
            <w:pPr>
              <w:spacing w:after="0" w:before="0"/>
            </w:pPr>
            <w:r>
              <w:rPr>
                <w:rFonts w:ascii="Arial" w:cs="Arial" w:eastAsia="Arial" w:hAnsi="Arial"/>
                <w:color w:val="1A1A2E"/>
                <w:sz w:val="20"/>
                <w:szCs w:val="20"/>
              </w:rPr>
              <w:t xml:space="preserve">Two fields encoding the same concept. Company Owners (multi-select, legacy) was the original field. Primary Company Owner (select, v5.0) replaced it. Company Owners is still written by daily_sync.py but no script reads it for logic — only for display. Recommendation: deprecate Company Owners, migrate any display uses to Primary Company Owner + Supporting Owners.</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1.4 Field-Level Audit — Signals &amp;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700"/>
        <w:gridCol w:w="14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Headcount Growth 6M / 12M / 24M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ingestion_gate.py (trigger event proxy)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Qualification Status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 reads it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Qualification Detail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muhide analysis input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Sales Actions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(raw)</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 (input)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Priority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(P1/P2/P3)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priority override, lead_score.py boost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Fit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(High/Med/Low)</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AI boost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Urgency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(High/Med/Low)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context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Segment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context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Signal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description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Pain Summary</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description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Target 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context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Action Type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routing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Tone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context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Sales Actions Parsed At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Idempotency guard</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 Postings Intent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(0-100)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job_postings_enricher.py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Propagated to contacts as Primary Intent Score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Strategic Analysis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AI-generated — 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Fit Score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(1-100)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Industry Fit override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Priority</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(P1/P2/P3)</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 outreach prioritization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Best Buyer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Outreach Angle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auto_sequence context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Stage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(Apollo-native)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 reads it</w:t>
            </w:r>
          </w:p>
        </w:tc>
        <w:tc>
          <w:tcPr>
            <w:tcW w:type="dxa" w:w="1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80"/>
            </w:tcMar>
          </w:tcPr>
          <w:p>
            <w:r>
              <w:rPr>
                <w:rFonts w:ascii="Arial" w:cs="Arial" w:eastAsia="Arial" w:hAnsi="Arial"/>
                <w:b/>
                <w:bCs/>
                <w:color w:val="1A5276"/>
                <w:sz w:val="18"/>
                <w:szCs w:val="18"/>
              </w:rPr>
              <w:t xml:space="preserve">⚠️ Misleading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Issue — Account Stage vs Company Stage</w:t>
            </w:r>
          </w:p>
          <w:p>
            <w:pPr>
              <w:spacing w:after="0" w:before="0"/>
            </w:pPr>
            <w:r>
              <w:rPr>
                <w:rFonts w:ascii="Arial" w:cs="Arial" w:eastAsia="Arial" w:hAnsi="Arial"/>
                <w:color w:val="1A1A2E"/>
                <w:sz w:val="20"/>
                <w:szCs w:val="20"/>
              </w:rPr>
              <w:t xml:space="preserve">Account Stage is Apollo's native lifecycle field (e.g. 'Lead', 'Customer') and is written directly from Apollo. Company Stage is the AI Sales OS v5.0 state machine (Prospect → Customer). These are two DIFFERENT fields encoding overlapping concepts. The Notion UI likely shows both, confusing operators. Recommendation: rename Account Stage to 'Apollo Account Stage' to distinguish it clearly from Company Stage.</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1.5 Field-Level Audit — Company Metrics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1700"/>
        <w:gridCol w:w="14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Active Contacts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(compute_company_metrics)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Dashboard, morning_brief.py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Emailed Contacts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Dashboard</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Engaged Contacts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 (archive guard)</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Last Engagement Date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Dashboard, stale detection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Sales OS Active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(compute_company_metrics)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Engagement Score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(0-100)</w:t>
            </w:r>
          </w:p>
        </w:tc>
        <w:tc>
          <w:tcPr>
            <w:tcW w:type="dxa" w:w="22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NEVER WRITTEN</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Defined in constants.py but NO script writes it</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Strength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(Strong/Mod/Weak)</w:t>
            </w:r>
          </w:p>
        </w:tc>
        <w:tc>
          <w:tcPr>
            <w:tcW w:type="dxa" w:w="22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NEVER WRITTEN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Defined in constants.py but NO script writes it</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Health</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(Green/Yellow/Red)</w:t>
            </w:r>
          </w:p>
        </w:tc>
        <w:tc>
          <w:tcPr>
            <w:tcW w:type="dxa" w:w="22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NEVER WRITTEN</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Defined in constants.py but NO script writes it</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3 Phantom Fields on Companies</w:t>
            </w:r>
          </w:p>
          <w:p>
            <w:pPr>
              <w:spacing w:after="0" w:before="0"/>
            </w:pPr>
            <w:r>
              <w:rPr>
                <w:rFonts w:ascii="Arial" w:cs="Arial" w:eastAsia="Arial" w:hAnsi="Arial"/>
                <w:color w:val="1A1A2E"/>
                <w:sz w:val="20"/>
                <w:szCs w:val="20"/>
              </w:rPr>
              <w:t xml:space="preserve">Account Engagement Score, Buying Committee Strength, and Company Health are defined in constants.py with full constant names and documented in CLAUDE.md, but ZERO scripts currently write to them. They are dead fields that pollute the schema and mislead operators into thinking they're populated. ACTION: Either (a) implement the computation logic or (b) remove from Notion schema until built.</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1.6 Code Mapping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Code Constant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Notion Field Name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Match?</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FIELD_COMPANY_NAME = "Company Name"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Name (title)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None</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FIELD_EMPLOYEES = "Employees"</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Employees (number)</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2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FIELD_ACCOUNT_STAGE = "Account Stage"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Stage (select)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Semantic confusion with Company Stage</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FIELD_PRIMARY_COMPANY_OWNER</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Company Owner (select)</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2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FIELD_COMPANY_OWNERS = "Company Owners"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Owners (multi-select)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 duplicate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Legacy field still written</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FIELD_ACCOUNT_ENGAGEMENT_SCORE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Engagement Score (number)</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PHANTOM</w:t>
            </w:r>
          </w:p>
        </w:tc>
        <w:tc>
          <w:tcPr>
            <w:tcW w:type="dxa" w:w="2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 constants.py, in schema, NEVER written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FIELD_BUYING_COMMITTEE_STRENGTH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Strength (select)</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PHANTOM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 constants.py, in schema, NEVER written</w:t>
            </w:r>
          </w:p>
        </w:tc>
      </w:tr>
      <w:tr>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FIELD_COMPANY_HEALTH</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Health (select)</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PHANTOM</w:t>
            </w:r>
          </w:p>
        </w:tc>
        <w:tc>
          <w:tcPr>
            <w:tcW w:type="dxa" w:w="27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 constants.py, in schema, NEVER written</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2. Contacts Database</w:t>
      </w:r>
    </w:p>
    <w:p>
      <w:pPr>
        <w:pStyle w:val="Heading2"/>
        <w:pBdr>
          <w:bottom w:val="single" w:color="0F3460" w:sz="3" w:space="1"/>
        </w:pBdr>
        <w:spacing w:after="160" w:before="300"/>
      </w:pPr>
      <w:r>
        <w:rPr>
          <w:rFonts w:ascii="Arial" w:cs="Arial" w:eastAsia="Arial" w:hAnsi="Arial"/>
          <w:b/>
          <w:bCs/>
          <w:color w:val="0F3460"/>
          <w:sz w:val="28"/>
          <w:szCs w:val="28"/>
        </w:rPr>
        <w:t xml:space="preserve">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Core data entity. Every scoring, enrichment, and action pipeline operates on contacts. 45,086 records.</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Key</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Contact ID (rich_text)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Validation 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(email type)</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 Sources</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Apollo.io (daily_sync.py), analytics_tracker.py, reply_intelligence.py, outcome_tracker.py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Written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lead_score.py, action_ready_updater.py, analytics_tracker.py, outcome_tracker.py, auto_sequence.py, archive_unqualified.py, reply_intelligence.py, lead_inbox_mover.py</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Read By</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auto_sequence.py, action_ready_updater.py, lead_score.py, ingestion_gate.py, data_governor.py, morning_brief.py, dashboard_generator.py, verify_links.py</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2.2 Field-Level Audit —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900"/>
        <w:gridCol w:w="1260"/>
        <w:gridCol w:w="1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Scoring Input</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Full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First Name / Last Name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Redundant given Full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Status</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used in scoring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Contact 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Account Id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Used for company linking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Seniority inference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Seniority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30% of score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Departments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used in scoring</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City / State / Country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Country used in ICP gate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Person Linkedin 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used in pipeline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Work Direct Phone / Mobile Phone / Corporate Phone / Home Phone / Other Phone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phone_number ×5</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5 separate phone fields — excessive but mapped from Apollo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Name for Emails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Used in auto_tasks.py context string</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2.3 Field-Level Audit — Ownership (CRITICAL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2000"/>
        <w:gridCol w:w="1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Read By</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 Owner</w:t>
            </w:r>
          </w:p>
        </w:tc>
        <w:tc>
          <w:tcPr>
            <w:tcW w:type="dxa" w:w="14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rich_text (code writes)
vs select (CLAUDE.md says)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(_rt helper)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(get_text)</w:t>
            </w:r>
          </w:p>
        </w:tc>
        <w:tc>
          <w:tcPr>
            <w:tcW w:type="dxa" w:w="15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Broken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Contact Owner Type Mismatch</w:t>
            </w:r>
          </w:p>
          <w:p>
            <w:pPr>
              <w:spacing w:after="0" w:before="0"/>
            </w:pPr>
            <w:r>
              <w:rPr>
                <w:rFonts w:ascii="Arial" w:cs="Arial" w:eastAsia="Arial" w:hAnsi="Arial"/>
                <w:color w:val="1A1A2E"/>
                <w:sz w:val="20"/>
                <w:szCs w:val="20"/>
              </w:rPr>
              <w:t xml:space="preserve">CLAUDE.md documents Contact Owner as 'select' type. But daily_sync.py explicitly writes it as rich_text: props[FIELD_CONTACT_OWNER] = _rt(owner_name). auto_tasks.py reads it using get_text() which is correct for rich_text. HOWEVER — if someone created the Notion property as a 'select' type, the _rt() write will fail silently or create a formatting error. This must be verified in the actual Notion DB. If it is indeed a select field: all auto_tasks.py/auto_sequence.py filters on Contact Owner will fail. If it is rich_text: CLAUDE.md must be corrected to avoid future confusion.</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2.4 Field-Level Audit — Scoring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900"/>
        <w:gridCol w:w="1260"/>
        <w:gridCol w:w="1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Score Weight</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Null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 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(0-100)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Output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 Tier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(HOT/WARM/COLD)</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Output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Sort 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Output (tiebreaker)</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Intent Score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job_postings_enricher.py (propagated from company)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10% weight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HIGH — empty for most contacts until job_postings 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Secondary Intent 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 — only in constants.py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10% weight (fallback)</w:t>
            </w:r>
          </w:p>
        </w:tc>
        <w:tc>
          <w:tcPr>
            <w:tcW w:type="dxa" w:w="12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Unused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PHANTOM — no script writes this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Intent Strength</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(Apollo field)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in formula</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Often empty from Apollo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Seniority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30% weight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 — depends on Apollo data quality</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Industry (via Company relation)</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read from Company</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 Company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15% weight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 — available for most companies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Employees (via Company relation)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read from Company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 Company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35% weight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 — available for most companies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Issue — Secondary Intent Score is Phantom</w:t>
            </w:r>
          </w:p>
          <w:p>
            <w:pPr>
              <w:spacing w:after="0" w:before="0"/>
            </w:pPr>
            <w:r>
              <w:rPr>
                <w:rFonts w:ascii="Arial" w:cs="Arial" w:eastAsia="Arial" w:hAnsi="Arial"/>
                <w:color w:val="1A1A2E"/>
                <w:sz w:val="20"/>
                <w:szCs w:val="20"/>
              </w:rPr>
              <w:t xml:space="preserve">FIELD_INTENT_SCORE_SECONDARY = 'Secondary Intent Score' is imported by lead_score.py but no script ever writes it to Notion. The scoring formula never calls it (only Primary Intent Score is used). This field should be removed from constants.py and the Notion schema to avoid confusion.</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2.5 Field-Level Audit —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900"/>
        <w:gridCol w:w="1260"/>
        <w:gridCol w:w="1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Scoring Input</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Sent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(safe boolean)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10%</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Opened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analytics_tracker.py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10%</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Bounced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Replied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analytics_tracker.py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10%</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Booked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outcome_tracker.py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top signal</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Demoed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15pts</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Rarely populated from Apollo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Open 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analytics_tracker.py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has_real_intent() threshold</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Emails Sent Count</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analytics_tracker.py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in scoring formula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Emails Replied 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analytics_tracker.py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in scoring formula — should be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Last Contacted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outcome_tracker.py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Sort Score recency bonus</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Outreach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analytics_tracker.py, auto_sequence.py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10%, 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(Apollo + inferred)</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See naming issue below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 (writes AI Reply Status) — THIS IS A DIFFERENT FIELD</w:t>
            </w:r>
          </w:p>
        </w:tc>
        <w:tc>
          <w:tcPr>
            <w:tcW w:type="dxa" w:w="9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CONFUSION</w:t>
            </w:r>
          </w:p>
        </w:tc>
        <w:tc>
          <w:tcPr>
            <w:tcW w:type="dxa" w:w="12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80"/>
            </w:tcMar>
          </w:tcPr>
          <w:p>
            <w:r>
              <w:rPr>
                <w:rFonts w:ascii="Arial" w:cs="Arial" w:eastAsia="Arial" w:hAnsi="Arial"/>
                <w:b/>
                <w:bCs/>
                <w:color w:val="1A5276"/>
                <w:sz w:val="18"/>
                <w:szCs w:val="18"/>
              </w:rPr>
              <w:t xml:space="preserve">❌ Misleading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BROKEN — See critical issue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Reply Status vs AI Reply Status COLLISION</w:t>
            </w:r>
          </w:p>
          <w:p>
            <w:pPr>
              <w:spacing w:after="0" w:before="0"/>
            </w:pPr>
            <w:r>
              <w:rPr>
                <w:rFonts w:ascii="Arial" w:cs="Arial" w:eastAsia="Arial" w:hAnsi="Arial"/>
                <w:color w:val="1A1A2E"/>
                <w:sz w:val="20"/>
                <w:szCs w:val="20"/>
              </w:rPr>
              <w:t xml:space="preserve">There are TWO separate fields: (1) 'Reply Status' — a legacy select field defined in constants.py (FIELD_REPLY_STATUS) and read by lead_score.py for engagement scoring. (2) 'AI Reply Status' — written by reply_intelligence.py using FIELD_AI_REPLY_STATUS. These are DIFFERENT fields with different semantics. lead_score.py scores on 'Reply Status' which is almost certainly EMPTY because no script writes to it (daily_sync.py does NOT write it from Apollo). The AI-powered reply classification writes to 'AI Reply Status'. Result: the engagement scoring input 'Reply Status' is a dead field. Scoring is missing this signal entirely.</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2.6 Field-Level Audit — AI &amp; Intelligence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900"/>
        <w:gridCol w:w="1260"/>
        <w:gridCol w:w="1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Decision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(Apollo typed_custom_field)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used in scoring formula</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Reply Status</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(5 values)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future routing</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Reply Reason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(13 values)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sequence routing</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Close Probability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(0-100)</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prioritization</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Next 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(6 values)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auto_sequence routing (planned)</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Reply Confidence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(High/Med/Low)</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Quality filter</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Reply Last Analyzed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Idempotency</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Call Hook</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 (from company)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call_script_builder.py</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Email Subject/Opening/Pain/Value/CTA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ai_sales_actions_enricher.py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ai_sequence_generator.py</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5 separate fields — consider merging into one JSON blob</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 Change Event / Job Change Date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 date</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(Apollo)</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in scoring — planned Phase 4</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Scoring value not yet implemented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 Responded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outcome_tracker.py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Outreach tracking, idempotency</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Created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Pipeline tracking</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First Contact Attempt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 by any active script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c>
          <w:tcPr>
            <w:tcW w:type="dxa" w:w="12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Unused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Phantom — never populated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Qualification Status</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 by any active script</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lead_score.py reads it (scoring)</w:t>
            </w:r>
          </w:p>
        </w:tc>
        <w:tc>
          <w:tcPr>
            <w:tcW w:type="dxa" w:w="12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Broken</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CRITICAL — scoring reads this but nothing writes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Qualification Status is Read but Never Written</w:t>
            </w:r>
          </w:p>
          <w:p>
            <w:pPr>
              <w:spacing w:after="0" w:before="0"/>
            </w:pPr>
            <w:r>
              <w:rPr>
                <w:rFonts w:ascii="Arial" w:cs="Arial" w:eastAsia="Arial" w:hAnsi="Arial"/>
                <w:color w:val="1A1A2E"/>
                <w:sz w:val="20"/>
                <w:szCs w:val="20"/>
              </w:rPr>
              <w:t xml:space="preserve">lead_score.py imports FIELD_QUALIFICATION_STATUS and scores contacts based on it: 'qualified' → +15pts to engagement score. BUT: no script writes this field. daily_sync.py does NOT sync it from Apollo. The ingestion_gate.py evaluates a 'qualified' determination but does NOT write back to Notion. This means the entire Qualification Status scoring branch in lead_score.py has been dead since the system was built — 15 points of engagement score are permanently wasted.</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2.7 Field-Level Audit — Governance &amp; Contact-Centric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900"/>
        <w:gridCol w:w="1260"/>
        <w:gridCol w:w="16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Issue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Do Not Call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(safe boolean)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 gate</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 Ready</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action_ready_updater.py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filter</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(relation)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Companies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daily_sync.py, lead_inbox_mover.py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All scripts (company-centric pivot)</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Account</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NEVER WRITTEN</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ingestion_gate.py (contact gate criterion 3)</w:t>
            </w:r>
          </w:p>
        </w:tc>
        <w:tc>
          <w:tcPr>
            <w:tcW w:type="dxa" w:w="12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Broken</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Gate checks 'role' but writes nothing 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Stakeholder Priority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NEVER WRITTEN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used in any script</w:t>
            </w:r>
          </w:p>
        </w:tc>
        <w:tc>
          <w:tcPr>
            <w:tcW w:type="dxa" w:w="12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Phantom</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Active in Sales OS</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 (imports it)</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w:t>
            </w:r>
          </w:p>
        </w:tc>
        <w:tc>
          <w:tcPr>
            <w:tcW w:type="dxa" w:w="12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Written by data_governor only — verify it exists in schema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Archive Reason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 archive_unqualified.py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2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Internal Forward Detected</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 (optional)</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 by analytics_tracker.py</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 archive guard, has_real_intent()</w:t>
            </w:r>
          </w:p>
        </w:tc>
        <w:tc>
          <w:tcPr>
            <w:tcW w:type="dxa" w:w="126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80"/>
            </w:tcMar>
          </w:tcPr>
          <w:p>
            <w:r>
              <w:rPr>
                <w:rFonts w:ascii="Arial" w:cs="Arial" w:eastAsia="Arial" w:hAnsi="Arial"/>
                <w:b/>
                <w:bCs/>
                <w:color w:val="1B4F72"/>
                <w:sz w:val="18"/>
                <w:szCs w:val="18"/>
              </w:rPr>
              <w:t xml:space="preserve">⚠️ Planned</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Documented as 'optional' but analytics_tracker.py does NOT write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Repeated Engagement Detected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 (optional)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 by analytics_tracker.py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data_governor.py archive guard, has_real_intent()</w:t>
            </w:r>
          </w:p>
        </w:tc>
        <w:tc>
          <w:tcPr>
            <w:tcW w:type="dxa" w:w="1260"/>
            <w:tcBorders>
              <w:top w:val="single" w:color="CCCCCC" w:sz="1"/>
              <w:left w:val="single" w:color="CCCCCC" w:sz="1"/>
              <w:bottom w:val="single" w:color="CCCCCC" w:sz="1"/>
              <w:right w:val="single" w:color="CCCCCC" w:sz="1"/>
            </w:tcBorders>
            <w:shd w:fill="EAF2FF" w:val="clear"/>
            <w:tcMar>
              <w:top w:type="dxa" w:w="60"/>
              <w:left w:type="dxa" w:w="120"/>
              <w:bottom w:type="dxa" w:w="60"/>
              <w:right w:type="dxa" w:w="80"/>
            </w:tcMar>
          </w:tcPr>
          <w:p>
            <w:r>
              <w:rPr>
                <w:rFonts w:ascii="Arial" w:cs="Arial" w:eastAsia="Arial" w:hAnsi="Arial"/>
                <w:b/>
                <w:bCs/>
                <w:color w:val="1B4F72"/>
                <w:sz w:val="18"/>
                <w:szCs w:val="18"/>
              </w:rPr>
              <w:t xml:space="preserve">⚠️ Planned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Same issue — analytics_tracker.py does NOT set this flag</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Has Intent Signal</w:t>
            </w:r>
          </w:p>
        </w:tc>
        <w:tc>
          <w:tcPr>
            <w:tcW w:type="dxa" w:w="1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 (optional)</w:t>
            </w:r>
          </w:p>
        </w:tc>
        <w:tc>
          <w:tcPr>
            <w:tcW w:type="dxa" w:w="2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NEVER WRITTEN</w:t>
            </w:r>
          </w:p>
        </w:tc>
        <w:tc>
          <w:tcPr>
            <w:tcW w:type="dxa" w:w="9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constants.py defines it, no script writes it</w:t>
            </w:r>
          </w:p>
        </w:tc>
        <w:tc>
          <w:tcPr>
            <w:tcW w:type="dxa" w:w="12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c>
          <w:tcPr>
            <w:tcW w:type="dxa" w:w="16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Phantom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analytics_tracker.py Does NOT Write Intent Flags</w:t>
            </w:r>
          </w:p>
          <w:p>
            <w:pPr>
              <w:spacing w:after="0" w:before="0"/>
            </w:pPr>
            <w:r>
              <w:rPr>
                <w:rFonts w:ascii="Arial" w:cs="Arial" w:eastAsia="Arial" w:hAnsi="Arial"/>
                <w:color w:val="1A1A2E"/>
                <w:sz w:val="20"/>
                <w:szCs w:val="20"/>
              </w:rPr>
              <w:t xml:space="preserve">constants.py declares FIELD_INTERNAL_FORWARD_DETECTED and FIELD_REPEATED_ENGAGEMENT_DETECTED as 'optional but recommended' fields. CLAUDE.md says analytics_tracker.py writes these. But a code review of analytics_tracker.py shows NO write to these fields — the file has NO reference to FIELD_INTERNAL_FORWARD_DETECTED or FIELD_REPEATED_ENGAGEMENT_DETECTED. This means has_real_intent() always returns False for these signal types unless Apollo itself provides these values (it doesn't). The data_governor's archive guard is partially blind — it will archive contacts that have real intent but no reply/meeting/2-open-count pattern.</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3. Tasks Database</w:t>
      </w:r>
    </w:p>
    <w:p>
      <w:pPr>
        <w:pStyle w:val="Heading2"/>
        <w:pBdr>
          <w:bottom w:val="single" w:color="0F3460" w:sz="3" w:space="1"/>
        </w:pBdr>
        <w:spacing w:after="160" w:before="300"/>
      </w:pPr>
      <w:r>
        <w:rPr>
          <w:rFonts w:ascii="Arial" w:cs="Arial" w:eastAsia="Arial" w:hAnsi="Arial"/>
          <w:b/>
          <w:bCs/>
          <w:color w:val="0F3460"/>
          <w:sz w:val="28"/>
          <w:szCs w:val="28"/>
        </w:rP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Action Layer. Company-centric task creation. ONE task per company per tier. Core output of the Action Engine.</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Creator</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(Action Engine v2.0)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Field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 (NOT select) — critical distinction</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 Constraint</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field must use {'status': {'name': ...}} not {'select': ...}</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3.2 Field-Level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700"/>
        <w:gridCol w:w="14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morning_brief.py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Priority</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(Critical/High/Med/Low)</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routing, display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 (NOT 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outcome_tracker.py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health_check.py, outcome_tracker filter</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Due Date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(SLA-based)</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morning_brief.py (overdue detection)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Start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Type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(Urgent Call / Follow-up)</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Company-level dedup key — CRITICAL</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 (relation)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Contacts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outcome_tracker.py (contact update)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(relation)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Companies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Company-level dedup, routing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(relation)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Opportunities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(optional)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Operator context — all contacts at company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Description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AI-enriched task description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Expected Outcome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 Created</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Differentiates manual vs auto tasks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Automation 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Trigger Rule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Completed 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outcome_tracker.py reads it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outcome_tracker.py → Last Contacted</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Owner</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(Ibrahim/Ragheed/Soha)</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 (from Primary Company Owner)</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assignment, daily routing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Owner Source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(Company Primary / Contact Owner / Manual)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 for ownership derivation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Stage at Creation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auto_tasks.py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Call Outcome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NOT AUTO-WRITTEN — must be filled manually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outcome_tracker.py (Meeting Booked detection)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Issue — Call Outcome Requires Manual Input</w:t>
            </w:r>
          </w:p>
          <w:p>
            <w:pPr>
              <w:spacing w:after="0" w:before="0"/>
            </w:pPr>
            <w:r>
              <w:rPr>
                <w:rFonts w:ascii="Arial" w:cs="Arial" w:eastAsia="Arial" w:hAnsi="Arial"/>
                <w:color w:val="1A1A2E"/>
                <w:sz w:val="20"/>
                <w:szCs w:val="20"/>
              </w:rPr>
              <w:t xml:space="preserve">outcome_tracker.py uses the 'Call Outcome' select field to detect whether a meeting was booked: if Call Outcome == 'Meeting Scheduled' → sets Meeting Booked = True on the contact. BUT this field requires the sales rep to manually fill it when completing a task. If left empty, meeting detection never fires. Recommendation: Add training + Notion reminder templates that prompt reps to fill Call Outcome before marking tasks complete.</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3.3 Critical Design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Check</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Result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field type is 'status' not 'select'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Verified — auto_tasks.py uses {'status': {'name': ...}}</w:t>
            </w:r>
          </w:p>
        </w:tc>
        <w:tc>
          <w:tcPr>
            <w:tcW w:type="dxa" w:w="23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4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HOT task_type = 'Urgent Call' (not 'Follow-up')</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Verified — PRIORITY_RULES confirms this (Fix C-03)</w:t>
            </w:r>
          </w:p>
        </w:tc>
        <w:tc>
          <w:tcPr>
            <w:tcW w:type="dxa" w:w="23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Company-level dedup by Company + Task 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Verified — checks open tasks per company per type</w:t>
            </w:r>
          </w:p>
        </w:tc>
        <w:tc>
          <w:tcPr>
            <w:tcW w:type="dxa" w:w="23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4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Owner cascades from Primary Company Owner</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Verified — auto_tasks.py preloads all company owners (Fix L-01)</w:t>
            </w:r>
          </w:p>
        </w:tc>
        <w:tc>
          <w:tcPr>
            <w:tcW w:type="dxa" w:w="23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 Tracker skips auto-closed bulk tasks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Verified — filters tasks with 'auto-closed' in Outcome Notes</w:t>
            </w:r>
          </w:p>
        </w:tc>
        <w:tc>
          <w:tcPr>
            <w:tcW w:type="dxa" w:w="23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Good</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4. Opportunities Database</w:t>
      </w:r>
    </w:p>
    <w:p>
      <w:pPr>
        <w:pStyle w:val="Heading2"/>
        <w:pBdr>
          <w:bottom w:val="single" w:color="0F3460" w:sz="3" w:space="1"/>
        </w:pBdr>
        <w:spacing w:after="160" w:before="300"/>
      </w:pPr>
      <w:r>
        <w:rPr>
          <w:rFonts w:ascii="Arial" w:cs="Arial" w:eastAsia="Arial" w:hAnsi="Arial"/>
          <w:b/>
          <w:bCs/>
          <w:color w:val="0F3460"/>
          <w:sz w:val="28"/>
          <w:szCs w:val="28"/>
        </w:rP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Revenue Layer. Company-centric: ONE active opportunity per company. Created from meetings via opportunity_manager.py.</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 Field Type</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 (same as Tasks) — Discovery/Proposal/Negotiation/Closed Won/Closed Lost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Creator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 (meeting-driven)</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 Rule</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ONE active opportunity per company. New meetings advance the stage of existing opportunity.</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4.2 Field-Level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700"/>
        <w:gridCol w:w="14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Pipeline view, stale detection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Deal Value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NOT WRITTEN by any active script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Dashboard (if populated manually)</w:t>
            </w:r>
          </w:p>
        </w:tc>
        <w:tc>
          <w:tcPr>
            <w:tcW w:type="dxa" w:w="146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Annual Recurring Revenue (ARR)</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NOT WRITTEN — phantom</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Nothing — FIELD_OPP_ARR defined but never written</w:t>
            </w:r>
          </w:p>
        </w:tc>
        <w:tc>
          <w:tcPr>
            <w:tcW w:type="dxa" w:w="14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 Unused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Probability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 (STAGE_PROBABILITY map)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pipeline forecast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Expected Close Date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NOT WRITTEN by any script</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 must be filled manually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Actual Close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Must be filled manually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Deal Health</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(Green/Yellow/Red)</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 (stale detection)</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morning brief</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Risk Level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manual entry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Blockers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 — manual entry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Next 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 should be auto-populated from AI Next Action</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Notes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Contact (relation)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Contacts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linking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(relation)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Companies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Company-centric pivot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Owner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 (from Primary Company Owner)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routing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Team</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Currency / Contract Term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various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 WRITTEN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entry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Record Source / Opportunity ID</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Stakeholder Contacts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tracking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Owner Snapshot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depth metric</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Decision Maker Identified</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checkbox</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quality signal</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Revenue Priority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(Tier 1/2/3)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Pipeline routing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5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CRITICAL — Deal Value and ARR are Never Written</w:t>
            </w:r>
          </w:p>
          <w:p>
            <w:pPr>
              <w:spacing w:after="0" w:before="0"/>
            </w:pPr>
            <w:r>
              <w:rPr>
                <w:rFonts w:ascii="Arial" w:cs="Arial" w:eastAsia="Arial" w:hAnsi="Arial"/>
                <w:color w:val="1A1A2E"/>
                <w:sz w:val="20"/>
                <w:szCs w:val="20"/>
              </w:rPr>
              <w:t xml:space="preserve">Both Deal Value and Annual Recurring Revenue are in the schema and constants.py but ZERO scripts write to them. This means the revenue pipeline is decorative — you have opportunities in Notion but no revenue numbers attached. Dashboard/forecast views will always show $0. ACTION: opportunity_manager.py must be enhanced to prompt for Deal Value at opportunity creation, OR auto-populate from company industry benchmarks.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Issue — Expected Close Date Requires Manual Input</w:t>
            </w:r>
          </w:p>
          <w:p>
            <w:pPr>
              <w:spacing w:after="0" w:before="0"/>
            </w:pPr>
            <w:r>
              <w:rPr>
                <w:rFonts w:ascii="Arial" w:cs="Arial" w:eastAsia="Arial" w:hAnsi="Arial"/>
                <w:color w:val="1A1A2E"/>
                <w:sz w:val="20"/>
                <w:szCs w:val="20"/>
              </w:rPr>
              <w:t xml:space="preserve">No script writes Expected Close Date. For revenue forecasting this is a critical gap. Recommendation: At opportunity creation, auto-set Expected Close Date = creation_date + 90 days (configurable) as a default, with the sales rep expected to update it.</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5. Meetings Database</w:t>
      </w:r>
    </w:p>
    <w:p>
      <w:pPr>
        <w:pStyle w:val="Heading2"/>
        <w:pBdr>
          <w:bottom w:val="single" w:color="0F3460" w:sz="3" w:space="1"/>
        </w:pBdr>
        <w:spacing w:after="160" w:before="300"/>
      </w:pPr>
      <w:r>
        <w:rPr>
          <w:rFonts w:ascii="Arial" w:cs="Arial" w:eastAsia="Arial" w:hAnsi="Arial"/>
          <w:b/>
          <w:bCs/>
          <w:color w:val="0F3460"/>
          <w:sz w:val="28"/>
          <w:szCs w:val="28"/>
        </w:rP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Intelligence Layer. Company-centric: auto-linked to Company via contact relation. Feeds meeting_analyzer.py (Claude AI).</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Creator</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entry by operator, or meeting_tracker.py (sync from Notion/Google Calendar)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 Outputs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Stage → Meeting, Opportunity creation/advancement, AI Key Takeaways, Next Steps</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5.2 Field-Level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700"/>
        <w:gridCol w:w="14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Type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(Discovery/Demo/Proposal/Review/Follow-up/Other)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 (STAGE_ADVANCE_MAP)</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Scheduled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ordering, stale detection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Duration (min)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(Positive/Neutral/Negative/No Show)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meeting_analyzer.py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 advancement gate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Notes</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entry by operator</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 (AI input)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 Takeaways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 (Claude AI output)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opportunity context</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Decision Made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Next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 should auto-populate Tasks</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Link</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url</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(Google Calendar)</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 of Attendees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Size input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Organizer</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Timezone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only</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Contact (relation)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Contacts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auto-linking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(relation)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Companies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(auto-linked)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 machine, opportunity creation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(relation)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relation → Opportunities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opportunity_manager.py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Bidirectional link</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Agenda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 context</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Owner</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(Ibrahim/Ragheed/Soha)</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 (from Primary Company Owner)</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Routing, accountability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Participants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tracking</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Outcome Impact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(Stage Advance/No Change/Stage Regress)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meeting_tracker.py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 for stage changes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Next Step Owner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(Ibrahim/Ragheed/Soha)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meeting_analyzer.py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assignment follow-up</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Gap — Next Steps Does Not Auto-Create Tasks</w:t>
            </w:r>
          </w:p>
          <w:p>
            <w:pPr>
              <w:spacing w:after="0" w:before="0"/>
            </w:pPr>
            <w:r>
              <w:rPr>
                <w:rFonts w:ascii="Arial" w:cs="Arial" w:eastAsia="Arial" w:hAnsi="Arial"/>
                <w:color w:val="1A1A2E"/>
                <w:sz w:val="20"/>
                <w:szCs w:val="20"/>
              </w:rPr>
              <w:t xml:space="preserve">meeting_analyzer.py writes Next Steps as a rich_text field. But no script reads this field to auto-create a follow-up Task. The meeting intelligence loop stops at the Meeting DB — it does not propagate into the Tasks DB. This is a manual gap: the operator must read the meeting notes and create tasks themselves. Recommendation for Phase 4: build a meeting_to_tasks.py bridge that parses Next Steps and creates action items.</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6. Lead Inbox Database</w:t>
      </w:r>
    </w:p>
    <w:p>
      <w:pPr>
        <w:pStyle w:val="Heading2"/>
        <w:pBdr>
          <w:bottom w:val="single" w:color="0F3460" w:sz="3" w:space="1"/>
        </w:pBdr>
        <w:spacing w:after="160" w:before="300"/>
      </w:pPr>
      <w:r>
        <w:rPr>
          <w:rFonts w:ascii="Arial" w:cs="Arial" w:eastAsia="Arial" w:hAnsi="Arial"/>
          <w:b/>
          <w:bCs/>
          <w:color w:val="0F3460"/>
          <w:sz w:val="28"/>
          <w:szCs w:val="28"/>
        </w:rP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Role in System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Intake Layer. Single entry point for non-Apollo leads. State machine: New → Review → Qualified → Moved.</w:t>
            </w:r>
          </w:p>
        </w:tc>
      </w:tr>
      <w:tr>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Gate #1 Status</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COMPLETE — 119 leads backfilled via lead_inbox_mover.py v0.2 (2026-04-10)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Key Note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'Business Card' is a template, not a Source value. Source has 6 values: Manual/Referral/Import/Muqawil/Other/Apollo-reserved.</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6.2 Field-Level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700"/>
        <w:gridCol w:w="14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Used In</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templates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Source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(6 values)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templates</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(record source)</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(company dedup)</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(contact dedup + CRM creation)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phone_number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(fallback if email stripped)</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Title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(Contact creation)</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 (6 states)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 lead_inbox_mover.py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Pipeline routing, view filters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Warm Signal</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 operator notes on why warm</w:t>
            </w:r>
          </w:p>
        </w:tc>
        <w:tc>
          <w:tcPr>
            <w:tcW w:type="dxa" w:w="14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 Useful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Intake Owner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(Ibrahim/Ragheed/Soha)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 (Contact Owner in CRM)</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Intake Date</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aging tracking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 + lead_inbox_mover.py (invalid email flag)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Display, special handling notes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Rejection Reason</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(5 values)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Manual</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 for rejected leads</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CRM Company Ref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(page 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Backfill detection, bidirectional link</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CRM Contact Ref</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(page ID)</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Bidirectional link</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CRM Sync 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 (Created/Matched/Failed/Skipped)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Sync status tracking</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CRM Synced At</w:t>
            </w:r>
          </w:p>
        </w:tc>
        <w:tc>
          <w:tcPr>
            <w:tcW w:type="dxa" w:w="1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lead_inbox_mover.py</w:t>
            </w:r>
          </w:p>
        </w:tc>
        <w:tc>
          <w:tcPr>
            <w:tcW w:type="dxa" w:w="1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Audit trail</w:t>
            </w:r>
          </w:p>
        </w:tc>
        <w:tc>
          <w:tcPr>
            <w:tcW w:type="dxa" w:w="14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Core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FD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 Lead Inbox — Well Designed</w:t>
            </w:r>
          </w:p>
          <w:p>
            <w:pPr>
              <w:spacing w:after="0" w:before="0"/>
            </w:pPr>
            <w:r>
              <w:rPr>
                <w:rFonts w:ascii="Arial" w:cs="Arial" w:eastAsia="Arial" w:hAnsi="Arial"/>
                <w:color w:val="1A1A2E"/>
                <w:sz w:val="20"/>
                <w:szCs w:val="20"/>
              </w:rPr>
              <w:t xml:space="preserve">The Lead Inbox is the cleanest database in the system. All fields are used, the state machine is enforced by code, and the bidirectional CRM refs make it traceable. Minor improvement: add a 'Lead Score at Move' field that captures the initial scoring when a lead is moved to the CRM — useful for evaluating intake source quality over time.</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7. Cross-System Issues</w:t>
      </w:r>
    </w:p>
    <w:p>
      <w:pPr>
        <w:pStyle w:val="Heading2"/>
        <w:pBdr>
          <w:bottom w:val="single" w:color="0F3460" w:sz="3" w:space="1"/>
        </w:pBdr>
        <w:spacing w:after="160" w:before="300"/>
      </w:pPr>
      <w:r>
        <w:rPr>
          <w:rFonts w:ascii="Arial" w:cs="Arial" w:eastAsia="Arial" w:hAnsi="Arial"/>
          <w:b/>
          <w:bCs/>
          <w:color w:val="0F3460"/>
          <w:sz w:val="28"/>
          <w:szCs w:val="28"/>
        </w:rPr>
        <w:t xml:space="preserve">7.1 Stage/Status Naming Confusion</w:t>
      </w:r>
    </w:p>
    <w:p>
      <w:pPr>
        <w:spacing w:after="80" w:before="60"/>
        <w:jc w:val="left"/>
      </w:pPr>
      <w:r>
        <w:rPr>
          <w:rFonts w:ascii="Arial" w:cs="Arial" w:eastAsia="Arial" w:hAnsi="Arial"/>
          <w:b w:val="false"/>
          <w:bCs w:val="false"/>
          <w:color w:val="1A1A2E"/>
          <w:sz w:val="22"/>
          <w:szCs w:val="22"/>
        </w:rPr>
        <w:t xml:space="preserve">There are 5 distinct 'stage' or 'status' concepts across the databases, creating operator confusion: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Database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Semantics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Confusion Risk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Stage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Sales OS lifecycle (Prospect → Customer)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Stage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Apollo's native stage (Lead / Customer / etc)</w:t>
            </w:r>
          </w:p>
        </w:tc>
        <w:tc>
          <w:tcPr>
            <w:tcW w:type="dxa" w:w="2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HIGH — same record, two 'stage' fields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Contact-level lifecycle (Lead / Prospect / Engaged)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 — mirrors Company Stage but lower granularity</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Outreach Status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w:t>
            </w:r>
          </w:p>
        </w:tc>
        <w:tc>
          <w:tcPr>
            <w:tcW w:type="dxa" w:w="3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Email campaign status (In Sequence / Replied / Bounced)</w:t>
            </w:r>
          </w:p>
        </w:tc>
        <w:tc>
          <w:tcPr>
            <w:tcW w:type="dxa" w:w="25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 — clearly email-specific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status type pipeline (Discovery → Closed Won)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 — same field name as Contact Stage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Recommendation</w:t>
            </w:r>
          </w:p>
          <w:p>
            <w:pPr>
              <w:spacing w:after="0" w:before="0"/>
            </w:pPr>
            <w:r>
              <w:rPr>
                <w:rFonts w:ascii="Arial" w:cs="Arial" w:eastAsia="Arial" w:hAnsi="Arial"/>
                <w:color w:val="1A1A2E"/>
                <w:sz w:val="20"/>
                <w:szCs w:val="20"/>
              </w:rPr>
              <w:t xml:space="preserve">Rename fields for clarity: (1) 'Account Stage' → 'Apollo Account Stage'. (2) Contact 'Stage' → 'Contact Stage'. (3) Opportunity 'Stage' → 'Deal Stage' or keep as-is with clear documentation. The CLAUDE.md comment 'Stage vs Status' confusion is real and affects operator training.</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7.2 Owner Field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Database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Owner 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Type in Code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Concern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 Owner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(written by daily_sync)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Should be select for consistent filtering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Primary Company Owner</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3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Correct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 Owner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Correct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Owner</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3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Correct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Opportunity Owner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select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Correct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Action Required</w:t>
            </w:r>
          </w:p>
          <w:p>
            <w:pPr>
              <w:spacing w:after="0" w:before="0"/>
            </w:pPr>
            <w:r>
              <w:rPr>
                <w:rFonts w:ascii="Arial" w:cs="Arial" w:eastAsia="Arial" w:hAnsi="Arial"/>
                <w:color w:val="1A1A2E"/>
                <w:sz w:val="20"/>
                <w:szCs w:val="20"/>
              </w:rPr>
              <w:t xml:space="preserve">Contact Owner being rich_text while all other Owner fields are select is architecturally inconsistent. It prevents building a cross-database 'My Items' filter in Notion. Recommend migrating to select type and updating daily_sync.py to use {'select': {'name': owner_name}} instead of _rt(). Verify current Notion schema type before making changes.</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7.3 Enrichment Coverage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Enrichment Type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Companies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Contacts</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Gap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Booleans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 analytics_tracker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Via contact rollup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Email Sent/Opened/Replied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Minor</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Intent Scores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job_postings_enricher</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Job Postings Intent</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Primary Intent Score only (propagated)</w:t>
            </w:r>
          </w:p>
        </w:tc>
        <w:tc>
          <w:tcPr>
            <w:tcW w:type="dxa" w:w="1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Secondary Intent Score is phantom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Sales 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 enricher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Full sub-fields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Call Hook + Email fields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Good</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 Intelligence</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reply_intelligence.py</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on Companies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6 AI Reply fields</w:t>
            </w:r>
          </w:p>
        </w:tc>
        <w:tc>
          <w:tcPr>
            <w:tcW w:type="dxa" w:w="1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 have no reply summary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 Strategic Analysis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muhide_strategic_analysis.py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Fit Score + Priority + Analysis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on Contacts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 can't be scored by MUHIDE fit without Company link</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Job Change Signals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Apollo typed_custom_fields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implemented</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Job Change Event/Date (raw)</w:t>
            </w:r>
          </w:p>
        </w:tc>
        <w:tc>
          <w:tcPr>
            <w:tcW w:type="dxa" w:w="1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Scoring doesn't use job change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Internal Forward Detected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analytics_tracker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written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written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CRITICAL — has_real_intent() relies on this</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Qualification Status</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Should be: ingestion_gate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Not on Companies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Written to Notion by NOTHING</w:t>
            </w:r>
          </w:p>
        </w:tc>
        <w:tc>
          <w:tcPr>
            <w:tcW w:type="dxa" w:w="1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Scoring reads this — dead field</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8. Top 10 Critical Fixes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1000"/>
        <w:gridCol w:w="1000"/>
        <w:gridCol w:w="23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Fix</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Impact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Effort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Priority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Write Qualification Status from ingestion_gate / daily_sync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Unlocks 15 engagement score points currently wasted on a dead field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FIELD_QUALIFICATION_STATUS write in ingestion_gate.py when contact passes gate. Or sync from Apollo's lead_status field in daily_sync.py.</w:t>
            </w:r>
          </w:p>
        </w:tc>
      </w:tr>
      <w:tr>
        <w:tc>
          <w:tcPr>
            <w:tcW w:type="dxa" w:w="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2</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Implement analytics_tracker.py writing of Internal Forward Detected + Repeated Engagement Detected</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data_governor archive guard is partially blind; has_real_intent() misses signals</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P1</w:t>
            </w:r>
          </w:p>
        </w:tc>
        <w:tc>
          <w:tcPr>
            <w:tcW w:type="dxa" w:w="2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logic in analytics_tracker.py to set FIELD_INTERNAL_FORWARD_DETECTED when forward_count &gt; 0 and FIELD_REPEATED_ENGAGEMENT_DETECTED when multiple distinct engagement dates exist.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Fix Reply Status vs AI Reply Status collision in lead_score.py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Engagement scoring reads a dead field; real AI reply data is ignored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 lead_score.py, replace FIELD_REPLY_STATUS with FIELD_AI_REPLY_STATUS. Map AI Reply Status values (Interested/Soft Interest) to score boost. Remove phantom Reply Status field from schema.</w:t>
            </w:r>
          </w:p>
        </w:tc>
      </w:tr>
      <w:tr>
        <w:tc>
          <w:tcPr>
            <w:tcW w:type="dxa" w:w="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4</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Verify and fix Contact Owner field type (rich_text vs select)</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If type mismatch exists, auto_tasks and auto_sequence owner cascade is broken</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w:t>
            </w:r>
          </w:p>
        </w:tc>
        <w:tc>
          <w:tcPr>
            <w:tcW w:type="dxa" w:w="10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 P1</w:t>
            </w:r>
          </w:p>
        </w:tc>
        <w:tc>
          <w:tcPr>
            <w:tcW w:type="dxa" w:w="2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Check Notion API schema for Contacts DB. If select: update daily_sync.py to use {'select': {'name': owner_name}}. Update CLAUDE.md to reflect actual type.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Remove or implement Account Engagement Score, Buying Committee Strength, Company 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3 phantom fields pollute schema and mislead operators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 (remove) / High (implement)</w:t>
            </w:r>
          </w:p>
        </w:tc>
        <w:tc>
          <w:tcPr>
            <w:tcW w:type="dxa" w:w="10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 P2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Short term: remove from Notion schema. Long term: implement Account Engagement Score as (Engaged Contacts / Active Contacts × 100) formula. Implement Company Health as rule: Green = active opportunity + engaged contacts, Yellow = outreach only, Red = no activity.</w:t>
            </w:r>
          </w:p>
        </w:tc>
      </w:tr>
      <w:tr>
        <w:tc>
          <w:tcPr>
            <w:tcW w:type="dxa" w:w="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6</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Add Deal Value / ARR auto-population at opportunity creation</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Revenue pipeline shows $0 — forecasting impossible</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w:t>
            </w:r>
          </w:p>
        </w:tc>
        <w:tc>
          <w:tcPr>
            <w:tcW w:type="dxa" w:w="10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 P2</w:t>
            </w:r>
          </w:p>
        </w:tc>
        <w:tc>
          <w:tcPr>
            <w:tcW w:type="dxa" w:w="2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industry-based ARR estimate in opportunity_manager.py at creation time. Use company.Annual Revenue × MUHIDE_CONTRACT_FRACTION constant. Allow manual override.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Remove/rename Secondary Intent Score phantom 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Imports in lead_score.py create confusion; field never written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w:t>
            </w:r>
          </w:p>
        </w:tc>
        <w:tc>
          <w:tcPr>
            <w:tcW w:type="dxa" w:w="10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 P2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FIELD_INTENT_SCORE_SECONDARY from constants.py and lead_score.py imports. Remove from Notion Contacts schema. Document that Primary Intent Score is the only intent input.</w:t>
            </w:r>
          </w:p>
        </w:tc>
      </w:tr>
      <w:tr>
        <w:tc>
          <w:tcPr>
            <w:tcW w:type="dxa" w:w="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8</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Rename Account Stage → Apollo Account Stage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Removes confusion with Company Stage for operators</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Low</w:t>
            </w:r>
          </w:p>
        </w:tc>
        <w:tc>
          <w:tcPr>
            <w:tcW w:type="dxa" w:w="10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 P2</w:t>
            </w:r>
          </w:p>
        </w:tc>
        <w:tc>
          <w:tcPr>
            <w:tcW w:type="dxa" w:w="2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Rename field in Notion Companies DB. Update FIELD_ACCOUNT_STAGE constant. Update daily_sync.py format_company_from_api(). Update dashboard_generator.py and muhide_strategic_analysis.py reads.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Build meeting-to-task bridge (Next Steps → Tasks auto-creation)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 intelligence currently terminates at the Meetings DB — does not propagate into action layer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High</w:t>
            </w:r>
          </w:p>
        </w:tc>
        <w:tc>
          <w:tcPr>
            <w:tcW w:type="dxa" w:w="1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P3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script: meeting_to_tasks.py. After meeting_analyzer.py runs, parse Next Steps (numbered list). For each step: create Task record linked to Meeting Company, assign to Next Step Owner, set due date = meeting_date + 3 days.</w:t>
            </w:r>
          </w:p>
        </w:tc>
      </w:tr>
      <w:tr>
        <w:tc>
          <w:tcPr>
            <w:tcW w:type="dxa" w:w="4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10</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bCs/>
                <w:color w:val="1A1A2E"/>
                <w:sz w:val="18"/>
                <w:szCs w:val="18"/>
              </w:rPr>
              <w:t xml:space="preserve">Migrate Contact Owner to select type for cross-DB consistency</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Enables unified 'My Items' Notion views across all 6 databases</w:t>
            </w:r>
          </w:p>
        </w:tc>
        <w:tc>
          <w:tcPr>
            <w:tcW w:type="dxa" w:w="1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Medium</w:t>
            </w:r>
          </w:p>
        </w:tc>
        <w:tc>
          <w:tcPr>
            <w:tcW w:type="dxa" w:w="1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 P3</w:t>
            </w:r>
          </w:p>
        </w:tc>
        <w:tc>
          <w:tcPr>
            <w:tcW w:type="dxa" w:w="2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Change Contact Owner to select type in Notion schema. Update daily_sync.py to write as select. Migrate existing rich_text values using a one-time fix_contact_owner.py script.</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9. Optimized Schema Proposal — Version 2</w:t>
      </w:r>
    </w:p>
    <w:p>
      <w:pPr>
        <w:spacing w:after="80" w:before="60"/>
        <w:jc w:val="left"/>
      </w:pPr>
      <w:r>
        <w:rPr>
          <w:rFonts w:ascii="Arial" w:cs="Arial" w:eastAsia="Arial" w:hAnsi="Arial"/>
          <w:b w:val="false"/>
          <w:bCs w:val="false"/>
          <w:color w:val="1A1A2E"/>
          <w:sz w:val="22"/>
          <w:szCs w:val="22"/>
        </w:rPr>
        <w:t xml:space="preserve">The following changes transform the current schema from a data sink into a true Data Engine. Changes are grouped by database and classified as: ADD (new field needed), REMOVE (dead/phantom field), RENAME (clarity fix), CHANGE (type fix), FIX (code-schema mismatch resolution).</w:t>
      </w:r>
    </w:p>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9.1 Companies Database — Schema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Change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From → To</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Reason</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Owners (multi-select)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legacy field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Superseded by Primary Company Owner + Supporting Owners. Still written by daily_sync — stop writing it and remove from schema.</w:t>
            </w:r>
          </w:p>
        </w:tc>
      </w:tr>
      <w:tr>
        <w:tc>
          <w:tcPr>
            <w:tcW w:type="dxa" w:w="7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RENAME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Stage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Apollo Account Stage</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Avoid confusion with Company Stage (AI Sales OS state machine).</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Account Engagement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by any script. Implement or remove.</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Buying Committee Strength</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opportunity_manager.py tracks Buying Committee Size on Opportunities instead.</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Company Health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 OR implement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If implementing: Green = Company Stage ∈ {Opportunity, Meeting} + Last Engagement Date &lt; 14 days. Yellow = Stage ∈ {Engaged, Outreach}. Red = Stage = Prospect or Last Engagement &gt; 30 days.</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Facebook Url / Twitter Url / Keywords / Technologies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display-only clutter</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read by any script. Low signal in B2B sales context.</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Days Since Last Engagement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formula field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Formula: dateBetween(Last Engagement Date, now(), 'days'). Used for Company Health computation and stale detection without script dependency.</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Open Tasks Count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rollup field</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Rollup from Tasks relation: count where Status ≠ Completed. Visible in company view for operator context.</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9.2 Contacts Database — Schema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Change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From → To</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Reason</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FIX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 Owner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rich_text → select (Ibrahim/Ragheed/Soha)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Consistency with all other Owner fields. Enables unified Notion views.</w:t>
            </w:r>
          </w:p>
        </w:tc>
      </w:tr>
      <w:tr>
        <w:tc>
          <w:tcPr>
            <w:tcW w:type="dxa" w:w="7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RENAME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 Contact Stage</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Distinguish from Opportunity Stage (also named 'Stage'). Reduces operator confusion.</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Reply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legacy phantom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Nothing writes to it. lead_score.py should be updated to read AI Reply Status instead.</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Secondary Intent Score</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Not used in scoring formula. Documented in constants but never implemented.</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First Contact Attempt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by any script. If needed, add logic to daily_sync.py to set it on first email_sent event.</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Has Intent Signal</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Redundant given Email Open Count ≥ 2 and Replied fields.</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REMOVE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Stakeholder Priority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Remove phantom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Never written by any active script. Conceptually redundant with Role in Account.</w:t>
            </w:r>
          </w:p>
        </w:tc>
      </w:tr>
      <w:tr>
        <w:tc>
          <w:tcPr>
            <w:tcW w:type="dxa" w:w="7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FIX</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Qualification Status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write in ingestion_gate.py / daily_sync.py</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Currently read by lead_score.py but never written. Either implement write or remove from scoring formula.</w:t>
            </w:r>
          </w:p>
        </w:tc>
      </w:tr>
      <w:tr>
        <w:tc>
          <w:tcPr>
            <w:tcW w:type="dxa" w:w="7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FIX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Internal Forward Detected / Repeated Engagement Detected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write in analytics_tracker.py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Defined as 'optional' but no script ever sets them. analytics_tracker.py should populate these during engagement sync.</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Days Since Last Contact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formula field</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Formula: dateBetween(Last Contacted, now(), 'days'). Useful for overdue detection without running scripts.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Composite Engagement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formula/rollup field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Formula: (Email Open Count × 5) + (if(Replied, 30, 0)) + (if(Meeting Booked, 40, 0)). Removes dependency on analytics_tracker for basic engagement visibility.</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9.3 Opportunities Database — Schema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Change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From → To</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Reason</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FIX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Deal Value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write in opportunity_manager.py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Auto-populate with industry-estimated deal value at creation. Allow manual override.</w:t>
            </w:r>
          </w:p>
        </w:tc>
      </w:tr>
      <w:tr>
        <w:tc>
          <w:tcPr>
            <w:tcW w:type="dxa" w:w="700"/>
            <w:tcBorders>
              <w:top w:val="single" w:color="CCCCCC" w:sz="1"/>
              <w:left w:val="single" w:color="CCCCCC" w:sz="1"/>
              <w:bottom w:val="single" w:color="CCCCCC" w:sz="1"/>
              <w:right w:val="single" w:color="CCCCCC" w:sz="1"/>
            </w:tcBorders>
            <w:shd w:fill="FFE5E5" w:val="clear"/>
            <w:tcMar>
              <w:top w:type="dxa" w:w="60"/>
              <w:left w:type="dxa" w:w="120"/>
              <w:bottom w:type="dxa" w:w="60"/>
              <w:right w:type="dxa" w:w="80"/>
            </w:tcMar>
          </w:tcPr>
          <w:p>
            <w:r>
              <w:rPr>
                <w:rFonts w:ascii="Arial" w:cs="Arial" w:eastAsia="Arial" w:hAnsi="Arial"/>
                <w:b/>
                <w:bCs/>
                <w:color w:val="922B21"/>
                <w:sz w:val="18"/>
                <w:szCs w:val="18"/>
              </w:rPr>
              <w:t xml:space="preserve">FIX</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Annual Recurring Revenue (ARR)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Add write in opportunity_manager.py</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Same as Deal Value — implement or remove. A revenue layer with no revenue numbers is not a revenue layer.</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Expected Close 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Auto-populate at creation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Set = creation_date + 90 days default in opportunity_manager.py. Operator updates as deal progresses.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Days Since Last Activity</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formula field</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Formula: dateBetween(last_edited_time, now(), 'days'). Enables Notion-native stale detection without scripts.</w:t>
            </w:r>
          </w:p>
        </w:tc>
      </w:tr>
      <w:tr>
        <w:tc>
          <w:tcPr>
            <w:tcW w:type="dxa" w:w="700"/>
            <w:tcBorders>
              <w:top w:val="single" w:color="CCCCCC" w:sz="1"/>
              <w:left w:val="single" w:color="CCCCCC" w:sz="1"/>
              <w:bottom w:val="single" w:color="CCCCCC" w:sz="1"/>
              <w:right w:val="single" w:color="CCCCCC" w:sz="1"/>
            </w:tcBorders>
            <w:shd w:fill="FFF8E5" w:val="clear"/>
            <w:tcMar>
              <w:top w:type="dxa" w:w="60"/>
              <w:left w:type="dxa" w:w="120"/>
              <w:bottom w:type="dxa" w:w="60"/>
              <w:right w:type="dxa" w:w="80"/>
            </w:tcMar>
          </w:tcPr>
          <w:p>
            <w:r>
              <w:rPr>
                <w:rFonts w:ascii="Arial" w:cs="Arial" w:eastAsia="Arial" w:hAnsi="Arial"/>
                <w:b/>
                <w:bCs/>
                <w:color w:val="784212"/>
                <w:sz w:val="18"/>
                <w:szCs w:val="18"/>
              </w:rPr>
              <w:t xml:space="preserve">RENAME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Stage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 Deal Stage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Clarity — 'Stage' is overloaded across 3 databases.</w:t>
            </w:r>
          </w:p>
        </w:tc>
      </w:tr>
    </w:tbl>
    <w:p>
      <w:pPr>
        <w:spacing w:after="0" w:before="100"/>
      </w:pPr>
      <w:r>
        <w:t xml:space="preserve"/>
      </w:r>
    </w:p>
    <w:p>
      <w:pPr>
        <w:pStyle w:val="Heading2"/>
        <w:pBdr>
          <w:bottom w:val="single" w:color="0F3460" w:sz="3" w:space="1"/>
        </w:pBdr>
        <w:spacing w:after="160" w:before="300"/>
      </w:pPr>
      <w:r>
        <w:rPr>
          <w:rFonts w:ascii="Arial" w:cs="Arial" w:eastAsia="Arial" w:hAnsi="Arial"/>
          <w:b/>
          <w:bCs/>
          <w:color w:val="0F3460"/>
          <w:sz w:val="28"/>
          <w:szCs w:val="28"/>
        </w:rPr>
        <w:t xml:space="preserve">9.4 Meetings Database — Schema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Change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From → To</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Reason</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Tasks Created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rollup from Tasks relation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Rollup count of tasks linked to this meeting. Shows if follow-up actions were created — closes the meeting-to-action loop visually.</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ADD</w:t>
            </w:r>
          </w:p>
        </w:tc>
        <w:tc>
          <w:tcPr>
            <w:tcW w:type="dxa" w:w="2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AI Next Steps Status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New select field</w:t>
            </w:r>
          </w:p>
        </w:tc>
        <w:tc>
          <w:tcPr>
            <w:tcW w:type="dxa" w:w="36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Values: Pending Action / Tasks Created / No Action Needed. Set by future meeting_to_tasks.py bridge. Shows whether next steps have been actioned.</w:t>
            </w:r>
          </w:p>
        </w:tc>
      </w:tr>
    </w:tbl>
    <w:p>
      <w:r>
        <w:br w:type="page"/>
      </w:r>
    </w:p>
    <w:p>
      <w:pPr>
        <w:pStyle w:val="Heading1"/>
        <w:pBdr>
          <w:bottom w:val="single" w:color="E94560" w:sz="6" w:space="1"/>
        </w:pBdr>
        <w:shd w:fill="1A1A2E" w:val="clear"/>
        <w:spacing w:after="200" w:before="360"/>
      </w:pPr>
      <w:r>
        <w:rPr>
          <w:rFonts w:ascii="Arial" w:cs="Arial" w:eastAsia="Arial" w:hAnsi="Arial"/>
          <w:b/>
          <w:bCs/>
          <w:color w:val="FFFFFF"/>
          <w:sz w:val="36"/>
          <w:szCs w:val="36"/>
        </w:rPr>
        <w:t xml:space="preserve">10. System Readiness Scorecard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Database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Data Quality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Code Alignment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Enrichment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Action Readiness</w:t>
            </w:r>
          </w:p>
        </w:tc>
        <w:tc>
          <w:tcPr>
            <w:tcW w:type="dxa" w:w="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FFFFFF"/>
                <w:sz w:val="18"/>
                <w:szCs w:val="18"/>
              </w:rPr>
              <w:t xml:space="preserve">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Companies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8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78%</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Contacts</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6/10</w:t>
            </w:r>
          </w:p>
        </w:tc>
        <w:tc>
          <w:tcPr>
            <w:tcW w:type="dxa" w:w="1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5/10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8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63%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Tasks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10/10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10/10</w:t>
            </w:r>
          </w:p>
        </w:tc>
        <w:tc>
          <w:tcPr>
            <w:tcW w:type="dxa" w:w="8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93%</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Opportunities</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8/10</w:t>
            </w:r>
          </w:p>
        </w:tc>
        <w:tc>
          <w:tcPr>
            <w:tcW w:type="dxa" w:w="150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5/10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6/10</w:t>
            </w:r>
          </w:p>
        </w:tc>
        <w:tc>
          <w:tcPr>
            <w:tcW w:type="dxa" w:w="86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80"/>
            </w:tcMar>
          </w:tcPr>
          <w:p>
            <w:r>
              <w:rPr>
                <w:rFonts w:ascii="Arial" w:cs="Arial" w:eastAsia="Arial" w:hAnsi="Arial"/>
                <w:b/>
                <w:bCs/>
                <w:color w:val="922B21"/>
                <w:sz w:val="18"/>
                <w:szCs w:val="18"/>
              </w:rPr>
              <w:t xml:space="preserve">65%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val="false"/>
                <w:bCs w:val="false"/>
                <w:color w:val="1A1A2E"/>
                <w:sz w:val="18"/>
                <w:szCs w:val="18"/>
              </w:rPr>
              <w:t xml:space="preserve">Meetings</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8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78%</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80"/>
            </w:tcMar>
          </w:tcPr>
          <w:p>
            <w:r>
              <w:rPr>
                <w:rFonts w:ascii="Arial" w:cs="Arial" w:eastAsia="Arial" w:hAnsi="Arial"/>
                <w:b w:val="false"/>
                <w:bCs w:val="false"/>
                <w:color w:val="1A1A2E"/>
                <w:sz w:val="18"/>
                <w:szCs w:val="18"/>
              </w:rPr>
              <w:t xml:space="preserve">Lead Inbox</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10/10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9/10</w:t>
            </w:r>
          </w:p>
        </w:tc>
        <w:tc>
          <w:tcPr>
            <w:tcW w:type="dxa" w:w="8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A1A2E"/>
                <w:sz w:val="18"/>
                <w:szCs w:val="18"/>
              </w:rPr>
              <w:t xml:space="preserve">OVERALL</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7.8/10</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rFonts w:ascii="Arial" w:cs="Arial" w:eastAsia="Arial" w:hAnsi="Arial"/>
                <w:b/>
                <w:bCs/>
                <w:color w:val="145A32"/>
                <w:sz w:val="18"/>
                <w:szCs w:val="18"/>
              </w:rPr>
              <w:t xml:space="preserve">8.2/10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7.2/10</w:t>
            </w:r>
          </w:p>
        </w:tc>
        <w:tc>
          <w:tcPr>
            <w:tcW w:type="dxa" w:w="15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7.7/10</w:t>
            </w:r>
          </w:p>
        </w:tc>
        <w:tc>
          <w:tcPr>
            <w:tcW w:type="dxa" w:w="8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rFonts w:ascii="Arial" w:cs="Arial" w:eastAsia="Arial" w:hAnsi="Arial"/>
                <w:b/>
                <w:bCs/>
                <w:color w:val="784212"/>
                <w:sz w:val="18"/>
                <w:szCs w:val="18"/>
              </w:rPr>
              <w:t xml:space="preserve">75%</w:t>
            </w:r>
          </w:p>
        </w:tc>
      </w:tr>
    </w:tbl>
    <w:p>
      <w:pPr>
        <w:spacing w:after="0" w:before="100"/>
      </w:pPr>
      <w:r>
        <w:t xml:space="preserve"/>
      </w:r>
    </w:p>
    <w:p>
      <w:pPr>
        <w:spacing w:after="80" w:before="80"/>
        <w:jc w:val="left"/>
      </w:pPr>
      <w:r>
        <w:rPr>
          <w:rFonts w:ascii="Arial" w:cs="Arial" w:eastAsia="Arial" w:hAnsi="Arial"/>
          <w:b w:val="false"/>
          <w:bCs w:val="false"/>
          <w:color w:val="1A1A2E"/>
          <w:sz w:val="22"/>
          <w:szCs w:val="22"/>
        </w:rPr>
        <w:t xml:space="preserve">The system is production-capable but operating at 75% potential. The 25% gap is almost entirely caused by phantom fields, dead scoring inputs, and missing write implementations — not architectural problems. The underlying architecture (Company-Centric v5.0, stage machine, safe execution order, freshness guards) is solid. The fixes required are surgical, not structural.</w:t>
      </w:r>
    </w:p>
    <w:p>
      <w:pPr>
        <w:spacing w:after="0" w:before="60"/>
      </w:pPr>
      <w:r>
        <w:t xml:space="preserve"/>
      </w:r>
    </w:p>
    <w:p>
      <w:pPr>
        <w:spacing w:after="80" w:before="80"/>
        <w:jc w:val="left"/>
      </w:pPr>
      <w:r>
        <w:rPr>
          <w:rFonts w:ascii="Arial" w:cs="Arial" w:eastAsia="Arial" w:hAnsi="Arial"/>
          <w:b/>
          <w:bCs/>
          <w:color w:val="E94560"/>
          <w:sz w:val="22"/>
          <w:szCs w:val="22"/>
        </w:rPr>
        <w:t xml:space="preserve">Addressing the Top 4 critical fixes (Qualification Status, Intent Flags, Reply Status collision, Contact Owner type) will bring the system to 90%+ readiness with minimal code changes.</w:t>
      </w:r>
    </w:p>
    <w:p>
      <w:pPr>
        <w:spacing w:after="0" w:before="200"/>
      </w:pPr>
      <w:r>
        <w:t xml:space="preserve"/>
      </w:r>
    </w:p>
    <w:p>
      <w:pPr>
        <w:spacing w:after="80" w:before="60"/>
        <w:jc w:val="center"/>
      </w:pPr>
      <w:r>
        <w:rPr>
          <w:rFonts w:ascii="Arial" w:cs="Arial" w:eastAsia="Arial" w:hAnsi="Arial"/>
          <w:b w:val="false"/>
          <w:bCs w:val="false"/>
          <w:color w:val="555555"/>
          <w:sz w:val="22"/>
          <w:szCs w:val="22"/>
        </w:rPr>
        <w:t xml:space="preserve">— End of AI Sales OS Notion Database Audit —</w:t>
      </w:r>
    </w:p>
    <w:p>
      <w:pPr>
        <w:spacing w:after="80" w:before="60"/>
        <w:jc w:val="center"/>
      </w:pPr>
      <w:r>
        <w:rPr>
          <w:rFonts w:ascii="Arial" w:cs="Arial" w:eastAsia="Arial" w:hAnsi="Arial"/>
          <w:b w:val="false"/>
          <w:bCs w:val="false"/>
          <w:color w:val="555555"/>
          <w:sz w:val="18"/>
          <w:szCs w:val="18"/>
        </w:rPr>
        <w:t xml:space="preserve">AI Sales OS v6.3 | April 2026 | MUHIDE</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pPr>
    <w:r>
      <w:rPr>
        <w:rFonts w:ascii="Arial" w:cs="Arial" w:eastAsia="Arial" w:hAnsi="Arial"/>
        <w:color w:val="888888"/>
        <w:sz w:val="18"/>
        <w:szCs w:val="18"/>
      </w:rPr>
      <w:t xml:space="preserve">AI Sales OS — Notion Database Audit  |  April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2026-04-12T18:48:41.358Z</dcterms:created>
  <dcterms:modified xsi:type="dcterms:W3CDTF">2026-04-12T18:48:41.358Z</dcterms:modified>
</cp:coreProperties>
</file>

<file path=docProps/custom.xml><?xml version="1.0" encoding="utf-8"?>
<Properties xmlns="http://schemas.openxmlformats.org/officeDocument/2006/custom-properties" xmlns:vt="http://schemas.openxmlformats.org/officeDocument/2006/docPropsVTypes"/>
</file>