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21A0" w14:textId="77777777" w:rsidR="00E852A2" w:rsidRPr="00E852A2" w:rsidRDefault="00E852A2" w:rsidP="00E852A2">
      <w:r w:rsidRPr="00E852A2">
        <w:rPr>
          <w:b/>
          <w:bCs/>
        </w:rPr>
        <w:t>Technology Stack – Product Placement Analysis Project</w:t>
      </w:r>
    </w:p>
    <w:p w14:paraId="7164BF21" w14:textId="77777777" w:rsidR="00E852A2" w:rsidRPr="00E852A2" w:rsidRDefault="00E852A2" w:rsidP="00E852A2">
      <w:pPr>
        <w:rPr>
          <w:b/>
          <w:bCs/>
        </w:rPr>
      </w:pPr>
      <w:r w:rsidRPr="00E852A2">
        <w:rPr>
          <w:b/>
          <w:bCs/>
        </w:rPr>
        <w:t>Tools and Technologies Used</w:t>
      </w:r>
    </w:p>
    <w:p w14:paraId="41055B2F" w14:textId="77777777" w:rsidR="00E852A2" w:rsidRPr="00E852A2" w:rsidRDefault="00E852A2" w:rsidP="00E852A2">
      <w:pPr>
        <w:numPr>
          <w:ilvl w:val="0"/>
          <w:numId w:val="1"/>
        </w:numPr>
      </w:pPr>
      <w:r w:rsidRPr="00E852A2">
        <w:rPr>
          <w:b/>
          <w:bCs/>
        </w:rPr>
        <w:t>Dataset Source</w:t>
      </w:r>
    </w:p>
    <w:p w14:paraId="05880035" w14:textId="2F2A40E3" w:rsidR="00E852A2" w:rsidRDefault="00E852A2" w:rsidP="00E852A2">
      <w:pPr>
        <w:numPr>
          <w:ilvl w:val="1"/>
          <w:numId w:val="1"/>
        </w:numPr>
      </w:pPr>
      <w:r w:rsidRPr="00E852A2">
        <w:t>Kaggle (CSV dataset)</w:t>
      </w:r>
    </w:p>
    <w:p w14:paraId="6A513E91" w14:textId="65728E31" w:rsidR="004B17BD" w:rsidRPr="00E852A2" w:rsidRDefault="004B17BD" w:rsidP="00E852A2">
      <w:pPr>
        <w:numPr>
          <w:ilvl w:val="1"/>
          <w:numId w:val="1"/>
        </w:numPr>
      </w:pPr>
      <w:hyperlink r:id="rId5" w:history="1">
        <w:r w:rsidRPr="004B17BD">
          <w:rPr>
            <w:rStyle w:val="Hyperlink"/>
          </w:rPr>
          <w:t>https://www.kaggle.com/datasets/amitvkulkarni/impact-of-product-positioning-on-sales</w:t>
        </w:r>
      </w:hyperlink>
    </w:p>
    <w:p w14:paraId="4D7C9478" w14:textId="77777777" w:rsidR="00E852A2" w:rsidRPr="00E852A2" w:rsidRDefault="00E852A2" w:rsidP="00E852A2">
      <w:pPr>
        <w:numPr>
          <w:ilvl w:val="0"/>
          <w:numId w:val="1"/>
        </w:numPr>
      </w:pPr>
      <w:r w:rsidRPr="00E852A2">
        <w:rPr>
          <w:b/>
          <w:bCs/>
        </w:rPr>
        <w:t>Visualization Tool</w:t>
      </w:r>
    </w:p>
    <w:p w14:paraId="3F58A7AB" w14:textId="77777777" w:rsidR="00E852A2" w:rsidRPr="00E852A2" w:rsidRDefault="00E852A2" w:rsidP="00E852A2">
      <w:pPr>
        <w:numPr>
          <w:ilvl w:val="1"/>
          <w:numId w:val="1"/>
        </w:numPr>
      </w:pPr>
      <w:r w:rsidRPr="00E852A2">
        <w:t>Tableau Desktop (Creating sheets, dashboard, story)</w:t>
      </w:r>
    </w:p>
    <w:p w14:paraId="4725306D" w14:textId="77777777" w:rsidR="00E852A2" w:rsidRPr="00E852A2" w:rsidRDefault="00E852A2" w:rsidP="00E852A2">
      <w:pPr>
        <w:numPr>
          <w:ilvl w:val="0"/>
          <w:numId w:val="1"/>
        </w:numPr>
      </w:pPr>
      <w:r w:rsidRPr="00E852A2">
        <w:rPr>
          <w:b/>
          <w:bCs/>
        </w:rPr>
        <w:t>Publishing Platform</w:t>
      </w:r>
    </w:p>
    <w:p w14:paraId="78BF8F40" w14:textId="77777777" w:rsidR="00E852A2" w:rsidRPr="00E852A2" w:rsidRDefault="00E852A2" w:rsidP="00E852A2">
      <w:pPr>
        <w:numPr>
          <w:ilvl w:val="1"/>
          <w:numId w:val="1"/>
        </w:numPr>
      </w:pPr>
      <w:r w:rsidRPr="00E852A2">
        <w:t>Tableau Public (Publishing dashboard and story)</w:t>
      </w:r>
    </w:p>
    <w:p w14:paraId="67E7794B" w14:textId="77777777" w:rsidR="00E852A2" w:rsidRPr="00E852A2" w:rsidRDefault="00E852A2" w:rsidP="00E852A2">
      <w:pPr>
        <w:numPr>
          <w:ilvl w:val="0"/>
          <w:numId w:val="1"/>
        </w:numPr>
      </w:pPr>
      <w:r w:rsidRPr="00E852A2">
        <w:rPr>
          <w:b/>
          <w:bCs/>
        </w:rPr>
        <w:t>Backend Framework</w:t>
      </w:r>
    </w:p>
    <w:p w14:paraId="36251394" w14:textId="77777777" w:rsidR="00E852A2" w:rsidRPr="00E852A2" w:rsidRDefault="00E852A2" w:rsidP="00E852A2">
      <w:pPr>
        <w:numPr>
          <w:ilvl w:val="1"/>
          <w:numId w:val="1"/>
        </w:numPr>
      </w:pPr>
      <w:r w:rsidRPr="00E852A2">
        <w:t>Flask (Python web framework)</w:t>
      </w:r>
    </w:p>
    <w:p w14:paraId="476CECBB" w14:textId="77777777" w:rsidR="00E852A2" w:rsidRPr="00E852A2" w:rsidRDefault="00E852A2" w:rsidP="00E852A2">
      <w:pPr>
        <w:numPr>
          <w:ilvl w:val="0"/>
          <w:numId w:val="1"/>
        </w:numPr>
      </w:pPr>
      <w:r w:rsidRPr="00E852A2">
        <w:rPr>
          <w:b/>
          <w:bCs/>
        </w:rPr>
        <w:t>Frontend</w:t>
      </w:r>
    </w:p>
    <w:p w14:paraId="38C2A537" w14:textId="77777777" w:rsidR="00E852A2" w:rsidRPr="00E852A2" w:rsidRDefault="00E852A2" w:rsidP="00E852A2">
      <w:pPr>
        <w:numPr>
          <w:ilvl w:val="1"/>
          <w:numId w:val="1"/>
        </w:numPr>
      </w:pPr>
      <w:r w:rsidRPr="00E852A2">
        <w:t>HTML, CSS (Web UI pages)</w:t>
      </w:r>
    </w:p>
    <w:p w14:paraId="1E48FC4F" w14:textId="77777777" w:rsidR="00E852A2" w:rsidRPr="00E852A2" w:rsidRDefault="00E852A2" w:rsidP="00E852A2">
      <w:pPr>
        <w:numPr>
          <w:ilvl w:val="0"/>
          <w:numId w:val="1"/>
        </w:numPr>
      </w:pPr>
      <w:r w:rsidRPr="00E852A2">
        <w:rPr>
          <w:b/>
          <w:bCs/>
        </w:rPr>
        <w:t>Deployment</w:t>
      </w:r>
    </w:p>
    <w:p w14:paraId="7104278E" w14:textId="77777777" w:rsidR="00E852A2" w:rsidRPr="00E852A2" w:rsidRDefault="00E852A2" w:rsidP="00E852A2">
      <w:pPr>
        <w:numPr>
          <w:ilvl w:val="1"/>
          <w:numId w:val="1"/>
        </w:numPr>
      </w:pPr>
      <w:r w:rsidRPr="00E852A2">
        <w:t>Localhost deployment using Flask</w:t>
      </w:r>
    </w:p>
    <w:p w14:paraId="476E7004" w14:textId="77777777" w:rsidR="00E852A2" w:rsidRPr="00E852A2" w:rsidRDefault="00E852A2" w:rsidP="00E852A2">
      <w:pPr>
        <w:numPr>
          <w:ilvl w:val="1"/>
          <w:numId w:val="1"/>
        </w:numPr>
      </w:pPr>
      <w:r w:rsidRPr="00E852A2">
        <w:t>Tableau Public online hosting for dashboard/story</w:t>
      </w:r>
    </w:p>
    <w:p w14:paraId="72CC25FD" w14:textId="77777777" w:rsidR="00E852A2" w:rsidRPr="00E852A2" w:rsidRDefault="00E852A2" w:rsidP="00E852A2">
      <w:r w:rsidRPr="00E852A2">
        <w:pict w14:anchorId="6269716A">
          <v:rect id="_x0000_i1037" style="width:0;height:1.5pt" o:hralign="center" o:hrstd="t" o:hr="t" fillcolor="#a0a0a0" stroked="f"/>
        </w:pict>
      </w:r>
    </w:p>
    <w:p w14:paraId="1CDA4144" w14:textId="77777777" w:rsidR="00E852A2" w:rsidRPr="00E852A2" w:rsidRDefault="00E852A2" w:rsidP="00E852A2">
      <w:pPr>
        <w:rPr>
          <w:b/>
          <w:bCs/>
        </w:rPr>
      </w:pPr>
      <w:r w:rsidRPr="00E852A2">
        <w:rPr>
          <w:b/>
          <w:bCs/>
        </w:rPr>
        <w:t>Why Tableau?</w:t>
      </w:r>
    </w:p>
    <w:p w14:paraId="7C0685F9" w14:textId="77777777" w:rsidR="00E852A2" w:rsidRPr="00E852A2" w:rsidRDefault="00E852A2" w:rsidP="00E852A2">
      <w:pPr>
        <w:numPr>
          <w:ilvl w:val="0"/>
          <w:numId w:val="2"/>
        </w:numPr>
      </w:pPr>
      <w:r w:rsidRPr="00E852A2">
        <w:t>Easy drag-and-drop visualization</w:t>
      </w:r>
    </w:p>
    <w:p w14:paraId="214E8B1C" w14:textId="77777777" w:rsidR="00E852A2" w:rsidRPr="00E852A2" w:rsidRDefault="00E852A2" w:rsidP="00E852A2">
      <w:pPr>
        <w:numPr>
          <w:ilvl w:val="0"/>
          <w:numId w:val="2"/>
        </w:numPr>
      </w:pPr>
      <w:r w:rsidRPr="00E852A2">
        <w:t>Interactive dashboards and stories</w:t>
      </w:r>
    </w:p>
    <w:p w14:paraId="5D3B6924" w14:textId="77777777" w:rsidR="00E852A2" w:rsidRPr="00E852A2" w:rsidRDefault="00E852A2" w:rsidP="00E852A2">
      <w:pPr>
        <w:numPr>
          <w:ilvl w:val="0"/>
          <w:numId w:val="2"/>
        </w:numPr>
      </w:pPr>
      <w:r w:rsidRPr="00E852A2">
        <w:t>Supports filters and calculations</w:t>
      </w:r>
    </w:p>
    <w:p w14:paraId="4B3D7E37" w14:textId="77777777" w:rsidR="00E852A2" w:rsidRPr="00E852A2" w:rsidRDefault="00E852A2" w:rsidP="00E852A2">
      <w:pPr>
        <w:numPr>
          <w:ilvl w:val="0"/>
          <w:numId w:val="2"/>
        </w:numPr>
      </w:pPr>
      <w:r w:rsidRPr="00E852A2">
        <w:t>Publishing support through Tableau Public</w:t>
      </w:r>
    </w:p>
    <w:p w14:paraId="111FF2A7" w14:textId="77777777" w:rsidR="00E852A2" w:rsidRPr="00E852A2" w:rsidRDefault="00E852A2" w:rsidP="00E852A2">
      <w:r w:rsidRPr="00E852A2">
        <w:pict w14:anchorId="0230CFF2">
          <v:rect id="_x0000_i1038" style="width:0;height:1.5pt" o:hralign="center" o:hrstd="t" o:hr="t" fillcolor="#a0a0a0" stroked="f"/>
        </w:pict>
      </w:r>
    </w:p>
    <w:p w14:paraId="11ACAF03" w14:textId="77777777" w:rsidR="00E852A2" w:rsidRPr="00E852A2" w:rsidRDefault="00E852A2" w:rsidP="00E852A2">
      <w:pPr>
        <w:rPr>
          <w:b/>
          <w:bCs/>
        </w:rPr>
      </w:pPr>
      <w:r w:rsidRPr="00E852A2">
        <w:rPr>
          <w:b/>
          <w:bCs/>
        </w:rPr>
        <w:t>Why Flask?</w:t>
      </w:r>
    </w:p>
    <w:p w14:paraId="28C2BE5D" w14:textId="77777777" w:rsidR="00E852A2" w:rsidRPr="00E852A2" w:rsidRDefault="00E852A2" w:rsidP="00E852A2">
      <w:pPr>
        <w:numPr>
          <w:ilvl w:val="0"/>
          <w:numId w:val="3"/>
        </w:numPr>
      </w:pPr>
      <w:r w:rsidRPr="00E852A2">
        <w:t>Simple and lightweight framework</w:t>
      </w:r>
    </w:p>
    <w:p w14:paraId="520DB912" w14:textId="77777777" w:rsidR="00E852A2" w:rsidRPr="00E852A2" w:rsidRDefault="00E852A2" w:rsidP="00E852A2">
      <w:pPr>
        <w:numPr>
          <w:ilvl w:val="0"/>
          <w:numId w:val="3"/>
        </w:numPr>
      </w:pPr>
      <w:r w:rsidRPr="00E852A2">
        <w:t>Easy to integrate Tableau embed code</w:t>
      </w:r>
    </w:p>
    <w:p w14:paraId="7381C5B9" w14:textId="77777777" w:rsidR="00E852A2" w:rsidRPr="00E852A2" w:rsidRDefault="00E852A2" w:rsidP="00E852A2">
      <w:pPr>
        <w:numPr>
          <w:ilvl w:val="0"/>
          <w:numId w:val="3"/>
        </w:numPr>
      </w:pPr>
      <w:r w:rsidRPr="00E852A2">
        <w:t>Works well for dashboard and story web hosting</w:t>
      </w:r>
    </w:p>
    <w:p w14:paraId="327F500E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1CE"/>
    <w:multiLevelType w:val="multilevel"/>
    <w:tmpl w:val="D02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D5C7D"/>
    <w:multiLevelType w:val="multilevel"/>
    <w:tmpl w:val="CD3C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C0D4B"/>
    <w:multiLevelType w:val="multilevel"/>
    <w:tmpl w:val="36C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10190">
    <w:abstractNumId w:val="1"/>
  </w:num>
  <w:num w:numId="2" w16cid:durableId="778838117">
    <w:abstractNumId w:val="2"/>
  </w:num>
  <w:num w:numId="3" w16cid:durableId="50312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81"/>
    <w:rsid w:val="002E7881"/>
    <w:rsid w:val="00434BE3"/>
    <w:rsid w:val="004B17BD"/>
    <w:rsid w:val="00861482"/>
    <w:rsid w:val="00DE2403"/>
    <w:rsid w:val="00E804F6"/>
    <w:rsid w:val="00E8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1636"/>
  <w15:chartTrackingRefBased/>
  <w15:docId w15:val="{9232F95D-8A53-46DC-89D5-475F322C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8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7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mitvkulkarni/impact-of-product-positioning-on-sa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3</cp:revision>
  <dcterms:created xsi:type="dcterms:W3CDTF">2026-02-18T12:08:00Z</dcterms:created>
  <dcterms:modified xsi:type="dcterms:W3CDTF">2026-02-18T12:09:00Z</dcterms:modified>
</cp:coreProperties>
</file>