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70D90" w14:textId="77777777" w:rsidR="00544460" w:rsidRPr="00544460" w:rsidRDefault="00544460" w:rsidP="00544460">
      <w:r w:rsidRPr="00544460">
        <w:rPr>
          <w:b/>
          <w:bCs/>
        </w:rPr>
        <w:t>Problem Solution Fit – Product Placement Analysis</w:t>
      </w:r>
    </w:p>
    <w:p w14:paraId="00A0340B" w14:textId="77777777" w:rsidR="00544460" w:rsidRPr="00544460" w:rsidRDefault="00544460" w:rsidP="00544460">
      <w:pPr>
        <w:rPr>
          <w:b/>
          <w:bCs/>
        </w:rPr>
      </w:pPr>
      <w:r w:rsidRPr="00544460">
        <w:rPr>
          <w:b/>
          <w:bCs/>
        </w:rPr>
        <w:t>Problem</w:t>
      </w:r>
    </w:p>
    <w:p w14:paraId="1CF93E99" w14:textId="77777777" w:rsidR="00544460" w:rsidRPr="00544460" w:rsidRDefault="00544460" w:rsidP="00544460">
      <w:r w:rsidRPr="00544460">
        <w:t>Retail companies struggle to understand which product positioning strategy drives higher sales due to large datasets and unclear patterns.</w:t>
      </w:r>
    </w:p>
    <w:p w14:paraId="20E33AB1" w14:textId="77777777" w:rsidR="00544460" w:rsidRPr="00544460" w:rsidRDefault="00544460" w:rsidP="00544460">
      <w:pPr>
        <w:rPr>
          <w:b/>
          <w:bCs/>
        </w:rPr>
      </w:pPr>
      <w:r w:rsidRPr="00544460">
        <w:rPr>
          <w:b/>
          <w:bCs/>
        </w:rPr>
        <w:t>Solution</w:t>
      </w:r>
    </w:p>
    <w:p w14:paraId="484F65BD" w14:textId="77777777" w:rsidR="00544460" w:rsidRPr="00544460" w:rsidRDefault="00544460" w:rsidP="00544460">
      <w:r w:rsidRPr="00544460">
        <w:t xml:space="preserve">This project uses Tableau visualizations to </w:t>
      </w:r>
      <w:proofErr w:type="spellStart"/>
      <w:r w:rsidRPr="00544460">
        <w:t>analyze</w:t>
      </w:r>
      <w:proofErr w:type="spellEnd"/>
      <w:r w:rsidRPr="00544460">
        <w:t xml:space="preserve"> product placement strategies and identify which position gives higher sales volume.</w:t>
      </w:r>
    </w:p>
    <w:p w14:paraId="28FEE628" w14:textId="77777777" w:rsidR="00544460" w:rsidRPr="00544460" w:rsidRDefault="00544460" w:rsidP="00544460">
      <w:pPr>
        <w:rPr>
          <w:b/>
          <w:bCs/>
        </w:rPr>
      </w:pPr>
      <w:r w:rsidRPr="00544460">
        <w:rPr>
          <w:b/>
          <w:bCs/>
        </w:rPr>
        <w:t>Fit Justification</w:t>
      </w:r>
    </w:p>
    <w:p w14:paraId="55D04A45" w14:textId="77777777" w:rsidR="00544460" w:rsidRPr="00544460" w:rsidRDefault="00544460" w:rsidP="00544460">
      <w:pPr>
        <w:numPr>
          <w:ilvl w:val="0"/>
          <w:numId w:val="1"/>
        </w:numPr>
      </w:pPr>
      <w:r w:rsidRPr="00544460">
        <w:t>Tableau provides clear and interactive insights.</w:t>
      </w:r>
    </w:p>
    <w:p w14:paraId="32BE2CAF" w14:textId="77777777" w:rsidR="00544460" w:rsidRPr="00544460" w:rsidRDefault="00544460" w:rsidP="00544460">
      <w:pPr>
        <w:numPr>
          <w:ilvl w:val="0"/>
          <w:numId w:val="1"/>
        </w:numPr>
      </w:pPr>
      <w:r w:rsidRPr="00544460">
        <w:t>Dashboard helps decision-makers understand sales performance quickly.</w:t>
      </w:r>
    </w:p>
    <w:p w14:paraId="44C4F377" w14:textId="77777777" w:rsidR="00544460" w:rsidRPr="00544460" w:rsidRDefault="00544460" w:rsidP="00544460">
      <w:pPr>
        <w:numPr>
          <w:ilvl w:val="0"/>
          <w:numId w:val="1"/>
        </w:numPr>
      </w:pPr>
      <w:r w:rsidRPr="00544460">
        <w:t>Story format provides step-by-step narrative explanation.</w:t>
      </w:r>
    </w:p>
    <w:p w14:paraId="52BCF76B" w14:textId="77777777" w:rsidR="00544460" w:rsidRPr="00544460" w:rsidRDefault="00544460" w:rsidP="00544460">
      <w:pPr>
        <w:numPr>
          <w:ilvl w:val="0"/>
          <w:numId w:val="1"/>
        </w:numPr>
      </w:pPr>
      <w:r w:rsidRPr="00544460">
        <w:t>Flask integration allows dashboard access through a web UI.</w:t>
      </w:r>
    </w:p>
    <w:p w14:paraId="366C9FE2" w14:textId="77777777" w:rsidR="00544460" w:rsidRPr="00544460" w:rsidRDefault="00544460" w:rsidP="00544460">
      <w:pPr>
        <w:rPr>
          <w:b/>
          <w:bCs/>
        </w:rPr>
      </w:pPr>
      <w:r w:rsidRPr="00544460">
        <w:rPr>
          <w:b/>
          <w:bCs/>
        </w:rPr>
        <w:t>Expected Benefit</w:t>
      </w:r>
    </w:p>
    <w:p w14:paraId="003E7D0B" w14:textId="77777777" w:rsidR="00544460" w:rsidRPr="00544460" w:rsidRDefault="00544460" w:rsidP="00544460">
      <w:pPr>
        <w:numPr>
          <w:ilvl w:val="0"/>
          <w:numId w:val="2"/>
        </w:numPr>
      </w:pPr>
      <w:r w:rsidRPr="00544460">
        <w:t>Better product positioning decisions</w:t>
      </w:r>
    </w:p>
    <w:p w14:paraId="784FBD99" w14:textId="77777777" w:rsidR="00544460" w:rsidRPr="00544460" w:rsidRDefault="00544460" w:rsidP="00544460">
      <w:pPr>
        <w:numPr>
          <w:ilvl w:val="0"/>
          <w:numId w:val="2"/>
        </w:numPr>
      </w:pPr>
      <w:r w:rsidRPr="00544460">
        <w:t>Improved promotion strategy</w:t>
      </w:r>
    </w:p>
    <w:p w14:paraId="2629960A" w14:textId="77777777" w:rsidR="00544460" w:rsidRPr="00544460" w:rsidRDefault="00544460" w:rsidP="00544460">
      <w:pPr>
        <w:numPr>
          <w:ilvl w:val="0"/>
          <w:numId w:val="2"/>
        </w:numPr>
      </w:pPr>
      <w:r w:rsidRPr="00544460">
        <w:t>Increased revenue and customer engagement</w:t>
      </w:r>
    </w:p>
    <w:p w14:paraId="5012E782" w14:textId="77777777" w:rsidR="00DE2403" w:rsidRDefault="00DE2403"/>
    <w:sectPr w:rsidR="00DE2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D1ED6"/>
    <w:multiLevelType w:val="multilevel"/>
    <w:tmpl w:val="5EA8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32228"/>
    <w:multiLevelType w:val="multilevel"/>
    <w:tmpl w:val="10D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16107">
    <w:abstractNumId w:val="1"/>
  </w:num>
  <w:num w:numId="2" w16cid:durableId="91890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2E"/>
    <w:rsid w:val="0048722E"/>
    <w:rsid w:val="00544460"/>
    <w:rsid w:val="00861482"/>
    <w:rsid w:val="00B678D1"/>
    <w:rsid w:val="00DE2403"/>
    <w:rsid w:val="00E8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CD03C5-1C91-492B-9A41-E6DEBC19E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2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Raghuveer Arja</dc:creator>
  <cp:keywords/>
  <dc:description/>
  <cp:lastModifiedBy>Raghuveer Arja</cp:lastModifiedBy>
  <cp:revision>2</cp:revision>
  <dcterms:created xsi:type="dcterms:W3CDTF">2026-02-18T12:10:00Z</dcterms:created>
  <dcterms:modified xsi:type="dcterms:W3CDTF">2026-02-18T12:10:00Z</dcterms:modified>
</cp:coreProperties>
</file>