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707"/>
        <w:gridCol w:w="3837"/>
      </w:tblGrid>
      <w:tr w:rsidR="00CE750E" w:rsidRPr="00CE750E" w:rsidTr="00CE75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 (Pandas/Native)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(Spark API in Python)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to medium datasets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 data / distributed processing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/ single machine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across Spark cluster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handling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In-memory, RAM-bound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Handles data across cluster nodes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and intuitive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complex setup but scalable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for small datasets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Designed for scale, optimized for TBs+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volume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MBs to low GBs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10GB to petabyte-scale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for scripting, APIs, lightweight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for batch/streaming and data lakes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(runs locally)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Harder (jobs distributed)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Parallelism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(threads/multiprocessing)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 via Spark</w:t>
            </w:r>
          </w:p>
        </w:tc>
      </w:tr>
      <w:tr w:rsidR="00CE750E" w:rsidRPr="00CE750E" w:rsidTr="00CE75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(</w:t>
            </w:r>
            <w:proofErr w:type="spellStart"/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cron</w:t>
            </w:r>
            <w:proofErr w:type="spellEnd"/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Airflow, scripts)</w:t>
            </w:r>
          </w:p>
        </w:tc>
        <w:tc>
          <w:tcPr>
            <w:tcW w:w="0" w:type="auto"/>
            <w:vAlign w:val="center"/>
            <w:hideMark/>
          </w:tcPr>
          <w:p w:rsidR="00CE750E" w:rsidRPr="00CE750E" w:rsidRDefault="00CE750E" w:rsidP="00CE7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Spark infra (EMR, Databricks, etc.)</w:t>
            </w:r>
          </w:p>
        </w:tc>
      </w:tr>
    </w:tbl>
    <w:p w:rsidR="006E5842" w:rsidRDefault="006E5842"/>
    <w:p w:rsidR="00383987" w:rsidRDefault="0038398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1227"/>
        <w:gridCol w:w="1402"/>
      </w:tblGrid>
      <w:tr w:rsidR="00984BB5" w:rsidRPr="00984BB5" w:rsidTr="00984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Python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Use </w:t>
            </w:r>
            <w:proofErr w:type="spellStart"/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Ingest JSON from API, save to DB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Overkill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&amp; join CSVs &lt; 1 GB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Overkill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Ingest and transform 5 TB from S3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Join logs from multiple HDFS paths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Hard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Easy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 Kafka → ETL → Snowflake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Strong</w:t>
            </w:r>
          </w:p>
        </w:tc>
      </w:tr>
    </w:tbl>
    <w:p w:rsidR="00383987" w:rsidRDefault="00383987"/>
    <w:p w:rsidR="00984BB5" w:rsidRDefault="00984B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127"/>
        <w:gridCol w:w="2668"/>
      </w:tblGrid>
      <w:tr w:rsidR="00984BB5" w:rsidRPr="00984BB5" w:rsidTr="00984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 (scripts, notebooks)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(Spark infra)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to moderate (RAM bound)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(multi-node)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small data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large data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(infra)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Flexible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Spark-native environments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 Experience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Intuitive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Powerful but verbose</w:t>
            </w:r>
          </w:p>
        </w:tc>
      </w:tr>
    </w:tbl>
    <w:p w:rsidR="00984BB5" w:rsidRDefault="00984BB5"/>
    <w:p w:rsidR="00984BB5" w:rsidRDefault="00984BB5"/>
    <w:p w:rsidR="00984BB5" w:rsidRDefault="00984BB5"/>
    <w:p w:rsidR="00984BB5" w:rsidRDefault="00984BB5"/>
    <w:p w:rsidR="00984BB5" w:rsidRDefault="00984BB5"/>
    <w:p w:rsidR="00984BB5" w:rsidRDefault="00984BB5"/>
    <w:p w:rsidR="00984BB5" w:rsidRDefault="00984BB5"/>
    <w:p w:rsidR="00984BB5" w:rsidRDefault="00984BB5"/>
    <w:p w:rsidR="00984BB5" w:rsidRDefault="00984B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3563"/>
        <w:gridCol w:w="3910"/>
      </w:tblGrid>
      <w:tr w:rsidR="00984BB5" w:rsidRPr="00984BB5" w:rsidTr="00984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(Pandas / Scripting)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PySpark</w:t>
            </w:r>
            <w:proofErr w:type="spellEnd"/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by single machine's RAM; no native parallelism.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Highly Scalable: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Distributed across a cluster.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Size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to Medium (MBs to a few GBs)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Big Data: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TBs to PBs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small data; slow/crashes for large data.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 for Big Data: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Optimized distributed engine.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learning curve, easier to debug locally.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learning curve, complex cluster management &amp; debugging.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Operational Overhead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(single machine, easy deployment of scripts).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Requires cluster setup, management, tuning.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(run on laptop/VM); pay for single machine resources.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Higher: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Pay for cluster resources (multiple VMs).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Limited; manual checkpointing required for long runs.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Built-in: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Recovers from node failures automatically.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Ad-hoc analysis, prototyping, small data ETL, API calls.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 data ETL, streaming, data lakes, large-scale ML.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Ecosystem Focus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General-purpose programming, vast Python libraries.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computing, big data analytics, ML.</w:t>
            </w:r>
          </w:p>
        </w:tc>
      </w:tr>
    </w:tbl>
    <w:p w:rsidR="00984BB5" w:rsidRPr="00984BB5" w:rsidRDefault="00984BB5" w:rsidP="00984BB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84BB5">
        <w:rPr>
          <w:rFonts w:ascii="Times New Roman" w:eastAsia="Times New Roman" w:hAnsi="Times New Roman" w:cs="Times New Roman"/>
          <w:kern w:val="0"/>
          <w14:ligatures w14:val="none"/>
        </w:rPr>
        <w:t>Export to Sheets</w:t>
      </w:r>
    </w:p>
    <w:p w:rsidR="00984BB5" w:rsidRDefault="00984BB5"/>
    <w:p w:rsidR="00984BB5" w:rsidRDefault="00984BB5"/>
    <w:p w:rsidR="00984BB5" w:rsidRDefault="00984BB5">
      <w:pPr>
        <w:pBdr>
          <w:bottom w:val="single" w:sz="6" w:space="1" w:color="auto"/>
        </w:pBdr>
      </w:pPr>
    </w:p>
    <w:p w:rsidR="00984BB5" w:rsidRDefault="00984BB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3407"/>
        <w:gridCol w:w="4108"/>
      </w:tblGrid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Feature/Aspect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PySpark</w:t>
            </w:r>
            <w:proofErr w:type="spellEnd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(within Databricks)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dbt</w:t>
            </w:r>
            <w:proofErr w:type="spellEnd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(within Databricks)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Primary 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General-purpose distributed compute engine; Data Engineering, Data Science, ML.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SQL-centric transformation framework; Analytics Engineering.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Core 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Python (with Spark's </w:t>
            </w:r>
            <w:proofErr w:type="spellStart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API); Spark SQL.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 (SELECT statements) with Jinja templating.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Transformation 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Programmatic, imperative (step-by-step logic), highly flexible.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Declarative (you define the desired end state of your data).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Where it Runs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Databricks Spark Clusters (managed by Databricks).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Databricks SQL Endpoints or Databricks Spark Clusters.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Types Handled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Structured, semi-structured, unstructured data.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Primarily structured data (tables, views).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Ingestion/Loading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Yes: Can extract from sources and load into data lake/warehouse.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No: Only transforms data already loaded into the data warehouse/</w:t>
            </w:r>
            <w:proofErr w:type="spellStart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lakehouse</w:t>
            </w:r>
            <w:proofErr w:type="spellEnd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Complexity of 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Ideal for complex, custom logic, UDFs, integrations with external libraries (ML, NLP, geospatial).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Best for relational transformations (joins, aggregations, filtering, window functions). Less suited for complex procedural logic.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Real-time/Streaming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Yes: Strong capabilities with Structured Streaming.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No: Primarily for batch transformations.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Excellent: Deep integration with </w:t>
            </w:r>
            <w:proofErr w:type="spellStart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MLlib</w:t>
            </w:r>
            <w:proofErr w:type="spellEnd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MLflow</w:t>
            </w:r>
            <w:proofErr w:type="spellEnd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for feature engineering, model training, and serving.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Limited to data preparation for ML; does not train/serve models itself.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Quality &amp;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Requires custom code or external libraries (e.g., Great Expectations).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Built-in: Robust testing framework for data quality assertions (e.g., uniqueness, not null, custom tests).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 Modularity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Achieved through Python functions, classes, and modular Spark code.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Core feature: SQL models, macros, packages. Encourages modular, reusable SQL.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Documentation &amp; Lineage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Requires external tools or manual effort to maintain.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Built-in: Automatic DAG generation, documentation generation from YAML.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Version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Managed through Git for Python files.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Managed through Git for SQL and YAML files.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Orchestration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Often orchestrated by Databricks Workflows, Airflow, or external orchestrators.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dbt</w:t>
            </w:r>
            <w:proofErr w:type="spellEnd"/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handles internal model orchestration; typically triggered by external orchestrators (Databricks Workflows, Airflow).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Ideal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Engineers, Data Scientists, ML Engineers.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Analytics Engineers, Data Analysts, BI Developers.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Learning Curve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Higher (Spark concepts, distributed computing).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Lower for SQL users (builds on familiar SQL syntax).</w:t>
            </w:r>
          </w:p>
        </w:tc>
      </w:tr>
      <w:tr w:rsidR="00984BB5" w:rsidRPr="00984BB5" w:rsidTr="00984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Cost Implications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Billed by DBU consumption on Spark clusters (can be higher for simple tasks, but efficient for complex big data).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84BB5" w:rsidRPr="00984BB5" w:rsidRDefault="00984BB5" w:rsidP="00984BB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84B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Billed by DBU consumption on Spark clusters or Databricks SQL Endpoints (often more cost-efficient for SQL-only workloads).</w:t>
            </w:r>
          </w:p>
        </w:tc>
      </w:tr>
    </w:tbl>
    <w:p w:rsidR="00984BB5" w:rsidRDefault="00984BB5"/>
    <w:p w:rsidR="00984BB5" w:rsidRDefault="00984B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215"/>
        <w:gridCol w:w="2572"/>
        <w:gridCol w:w="2764"/>
      </w:tblGrid>
      <w:tr w:rsidR="00984BB5" w:rsidRPr="00984BB5" w:rsidTr="00984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 (Pandas / Scripting on VM)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(within Databricks)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dbt</w:t>
            </w:r>
            <w:proofErr w:type="spellEnd"/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(within Databricks)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Size Sweet Spot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to Medium (MBs - low GBs)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to Large (100s of GBs - PBs)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to Large (100s of GBs - PBs)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(for 500GB or less)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Potentially Lowest (if it fits well and simple)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transformations are basic and data fits in memory. 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 (if memory constrained)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requiring very large VMs or leading to errors/slowness.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Medium-High (but efficient TCO)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Managed service adds cost, but optimizations reduce runtime. Scalable if data grows.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 to Medium (highly efficient for SQL)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especially with Serverless SQL Endpoints. Pay-per-query model can be very economical.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Compute Model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Single-node VM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cluster (managed)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cluster (managed), often Serverless SQL Endpoint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(vertical scaling only, hits physical limits)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(horizontal scaling, handles data spill to disk)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(leverages Databricks SQL Endpoints' scalability)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Transformation Type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Highly flexible, procedural, any Python library.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Flexible, programmatic (</w:t>
            </w:r>
            <w:proofErr w:type="spellStart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DataFrame</w:t>
            </w:r>
            <w:proofErr w:type="spellEnd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API), distributed. Any Python library via UDFs (with caution).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SQL-centric, declarative, ideal for relational transforms.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(familiar Python/Pandas API)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(Spark concepts, distributed computing)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Medium (SQL users learn </w:t>
            </w:r>
            <w:proofErr w:type="spellStart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dbt</w:t>
            </w:r>
            <w:proofErr w:type="spellEnd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concepts like models, tests)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Operational Overhead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(manage a single VM, scripts)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 (managed by Databricks)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significant reduction compared to self-managing Spark.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 Low (managed by Databricks)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focuses on SQL dev.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(manual restart on failure)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(built-in resilience)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(leveraged from Databricks SQL Endpoints/clusters)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Productivity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for small/ad-hoc tasks; low for large, complex.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High (managed notebooks, optimized runtime, </w:t>
            </w:r>
            <w:proofErr w:type="spellStart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MLflow</w:t>
            </w:r>
            <w:proofErr w:type="spellEnd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(SQL-first, testing, docs, auto-dependencies)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Quality/Testing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custom code or external libraries.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custom code or external libraries.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Built-in strong support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(tests, assertions).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Lineage/Docs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or via external tools.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Built-in automatic generation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ML/AI Integration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for small data; challenges at scale.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MLlib</w:t>
            </w:r>
            <w:proofErr w:type="spellEnd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MLflow</w:t>
            </w:r>
            <w:proofErr w:type="spellEnd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scalable feature engineering).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(data prep for ML, but no model training/serving).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Batch vs. Streaming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 only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 (strong Structured Streaming support)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 only</w:t>
            </w:r>
          </w:p>
        </w:tc>
      </w:tr>
      <w:tr w:rsidR="00984BB5" w:rsidRPr="00984BB5" w:rsidTr="00984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Use Case for 500GB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Small, quick ETLs, local prototyping, API integration </w:t>
            </w:r>
            <w:proofErr w:type="gramStart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where</w:t>
            </w:r>
            <w:proofErr w:type="gramEnd"/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 fits memory.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Initial ingestion/cleaning of diverse data, complex transformations, ML pipelines, where data </w:t>
            </w:r>
            <w:r w:rsidRPr="00984BB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might</w:t>
            </w: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grow larger.</w:t>
            </w:r>
          </w:p>
        </w:tc>
        <w:tc>
          <w:tcPr>
            <w:tcW w:w="0" w:type="auto"/>
            <w:vAlign w:val="center"/>
            <w:hideMark/>
          </w:tcPr>
          <w:p w:rsidR="00984BB5" w:rsidRPr="00984BB5" w:rsidRDefault="00984BB5" w:rsidP="00984B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4BB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Building cleaned, curated, and analytical layers on top of already loaded data; strong data governance.</w:t>
            </w:r>
          </w:p>
        </w:tc>
      </w:tr>
    </w:tbl>
    <w:p w:rsidR="00984BB5" w:rsidRDefault="00984B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84BB5" w:rsidRDefault="00984B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4108" w:rsidRDefault="0084410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4108" w:rsidRDefault="0084410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4108" w:rsidRDefault="0084410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4108" w:rsidRDefault="0084410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4108" w:rsidRDefault="0084410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4108" w:rsidRDefault="0084410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4108" w:rsidRDefault="0084410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4108" w:rsidRPr="00844108" w:rsidRDefault="00844108" w:rsidP="008441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Cost Analysis for 400 ETL Jobs (Data Size Varies: 5 GB to 500 GB)</w:t>
      </w:r>
    </w:p>
    <w:p w:rsidR="00844108" w:rsidRPr="00844108" w:rsidRDefault="00844108" w:rsidP="0084410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This table compares the three approaches for a scenario with </w:t>
      </w: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400 distinct ETL jobs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, where individual job data sizes range from 5 GB to 500 GB.</w:t>
      </w:r>
    </w:p>
    <w:p w:rsidR="00844108" w:rsidRPr="00844108" w:rsidRDefault="00844108" w:rsidP="0084410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Assumptions:</w:t>
      </w:r>
    </w:p>
    <w:p w:rsidR="00844108" w:rsidRPr="00844108" w:rsidRDefault="00844108" w:rsidP="008441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Jobs: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400 distinct ETL jobs.</w:t>
      </w:r>
    </w:p>
    <w:p w:rsidR="00844108" w:rsidRPr="00844108" w:rsidRDefault="00844108" w:rsidP="008441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Size Distribution: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A blend of small (5-50GB), medium (50-200GB), and large (200-500GB) jobs.</w:t>
      </w:r>
    </w:p>
    <w:p w:rsidR="00844108" w:rsidRPr="00844108" w:rsidRDefault="00844108" w:rsidP="008441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Frequency: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Daily or very frequent runs.</w:t>
      </w:r>
    </w:p>
    <w:p w:rsidR="00844108" w:rsidRPr="00844108" w:rsidRDefault="00844108" w:rsidP="008441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 Complexity: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Varies per job, but generally moderate to high.</w:t>
      </w:r>
    </w:p>
    <w:p w:rsidR="00844108" w:rsidRPr="00844108" w:rsidRDefault="00844108" w:rsidP="008441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Environment: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AWS for underlying infrastructure.</w:t>
      </w:r>
    </w:p>
    <w:p w:rsidR="00844108" w:rsidRPr="00844108" w:rsidRDefault="00844108" w:rsidP="008441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On-demand rates, without significant long-term commitments, for illustrative purposes. Real-world costs with commitments would be lower.</w:t>
      </w:r>
    </w:p>
    <w:p w:rsidR="00844108" w:rsidRPr="00844108" w:rsidRDefault="00844108" w:rsidP="008441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(S3):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Assumed to be around $11.50/month for 500GB, but the total storage cost for 400 jobs will depend on the cumulative data volume. This comparison focuses on </w:t>
      </w: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compute/service costs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3119"/>
        <w:gridCol w:w="1922"/>
        <w:gridCol w:w="2734"/>
      </w:tblGrid>
      <w:tr w:rsidR="00844108" w:rsidRPr="00844108" w:rsidTr="00844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Feature/Metric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 (Pandas / Scripting on VMs)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(within Databricks)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dbt</w:t>
            </w:r>
            <w:proofErr w:type="spellEnd"/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(within Databricks)</w:t>
            </w:r>
          </w:p>
        </w:tc>
      </w:tr>
      <w:tr w:rsidR="00844108" w:rsidRPr="00844108" w:rsidTr="00844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Operational Overhead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Extremely High: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Manual VM management, complex custom orchestration (e.g., Airflow with custom operators for dynamic VM sizing), logging, monitoring.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manages clusters, auto-scaling, patching, logging, monitoring. Integrated job orchestration.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 Low: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manages SQL Endpoints. </w:t>
            </w:r>
            <w:proofErr w:type="spellStart"/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dbt</w:t>
            </w:r>
            <w:proofErr w:type="spellEnd"/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manages internal model dependencies. Integrated job orchestration.</w:t>
            </w:r>
          </w:p>
        </w:tc>
      </w:tr>
      <w:tr w:rsidR="00844108" w:rsidRPr="00844108" w:rsidTr="00844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Allocation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 Challenging: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Dynamic provisioning of appropriate VM sizes (5GB job vs. 500GB job) is complex and error-prone. Risky to over/under-provision.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 (Managed):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auto-scales clusters up/down based on workload and instance types.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 (Managed/Serverless):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SQL Endpoints scale automatically; Serverless option minimizes idle cost.</w:t>
            </w:r>
          </w:p>
        </w:tc>
      </w:tr>
      <w:tr w:rsidR="00844108" w:rsidRPr="00844108" w:rsidTr="00844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 Speed &amp; Productivity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Significant time spent on infrastructure management, memory optimization, debugging failures.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Unified platform, notebooks, optimized runtime, integrated </w:t>
            </w:r>
            <w:proofErr w:type="spellStart"/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MLflow</w:t>
            </w:r>
            <w:proofErr w:type="spellEnd"/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Less time on ops, more on data logic.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High: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SQL-first, strong governance features (testing, docs, lineage), rapid iteration for data modeling.</w:t>
            </w:r>
          </w:p>
        </w:tc>
      </w:tr>
      <w:tr w:rsidR="00844108" w:rsidRPr="00844108" w:rsidTr="00844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Scalability (Core)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Limited: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Maxed out by largest single VM. Fails/slows for 200-500GB jobs.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Designed for distributed processing across clusters of any size.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Leverages Databricks' scalable SQL query engine.</w:t>
            </w:r>
          </w:p>
        </w:tc>
      </w:tr>
      <w:tr w:rsidR="00844108" w:rsidRPr="00844108" w:rsidTr="00844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Manual restarts on failure unless complex custom retry logic is built.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Built-in Spark resilience (RDD lineage).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Leveraged from Databricks platform.</w:t>
            </w:r>
          </w:p>
        </w:tc>
      </w:tr>
      <w:tr w:rsidR="00844108" w:rsidRPr="00844108" w:rsidTr="00844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(Illustrative Monthly)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$5,000 - $25,000+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(Highly variable due to idle time, wasted compute, errors, and significant orchestration costs).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$3,000 - $15,000+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(More predictable. Higher direct service cost but optimized runtime and low ops overhead).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$1,000 - $8,000+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(Often the most cost-efficient for SQL-heavy workloads. Pay-per-query model can be significant).</w:t>
            </w:r>
          </w:p>
        </w:tc>
      </w:tr>
      <w:tr w:rsidR="00844108" w:rsidRPr="00844108" w:rsidTr="00844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Breakdown (Qualitative)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VMs: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 for larger jobs. </w:t>
            </w: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Orchestration: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Very high custom development/maintenance. </w:t>
            </w: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Hidden: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Developer time spent debugging, re-running.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DBUs: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 cost driver. Efficient use of underlying AWS infrastructure (passed through).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SQL DBUs:</w:t>
            </w: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 cost driver. Efficient use of underlying AWS infrastructure (managed by Databricks).</w:t>
            </w:r>
          </w:p>
        </w:tc>
      </w:tr>
      <w:tr w:rsidR="00844108" w:rsidRPr="00844108" w:rsidTr="008441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recommended for 400 diverse jobs. Only for a very small number of fixed-size, predictable jobs.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ETL, diverse data types, ML pipelines, streaming, large-scale transformations where flexibility is key.</w:t>
            </w:r>
          </w:p>
        </w:tc>
        <w:tc>
          <w:tcPr>
            <w:tcW w:w="0" w:type="auto"/>
            <w:vAlign w:val="center"/>
            <w:hideMark/>
          </w:tcPr>
          <w:p w:rsidR="00844108" w:rsidRPr="00844108" w:rsidRDefault="00844108" w:rsidP="008441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41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data modeling, building analytical layers, data quality enforcement, when transformations are primarily SQL.</w:t>
            </w:r>
          </w:p>
        </w:tc>
      </w:tr>
    </w:tbl>
    <w:p w:rsidR="00844108" w:rsidRPr="00844108" w:rsidRDefault="00844108" w:rsidP="0084410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Export to Sheets</w:t>
      </w:r>
    </w:p>
    <w:p w:rsidR="00844108" w:rsidRPr="00844108" w:rsidRDefault="00945FC0" w:rsidP="0084410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5FC0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844108" w:rsidRPr="00844108" w:rsidRDefault="00844108" w:rsidP="0084410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Cost Nuances for 400 Jobs:</w:t>
      </w:r>
    </w:p>
    <w:p w:rsidR="00844108" w:rsidRPr="00844108" w:rsidRDefault="00844108" w:rsidP="008441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(Pandas / Scripting on VMs):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"False Economy" Trap: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While a small VM is cheap per hour, managing 400 jobs with varying requirements, dynamically provisioning VMs, handling failures, and building custom logging/monitoring becomes a </w:t>
      </w: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massive software </w:t>
      </w: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engineering challenge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. The cost of highly skilled engineers building and maintaining this custom orchestration will quickly dwarf any direct VM savings.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Wasted Compute: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Unless your orchestration is perfect, you'll have VMs running idle, or jobs waiting for appropriate VM types.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Limit: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The 500GB jobs will constantly be a bottleneck or require prohibitively expensive VMs, making the whole system brittle.</w:t>
      </w:r>
    </w:p>
    <w:p w:rsidR="00844108" w:rsidRPr="00844108" w:rsidRDefault="00844108" w:rsidP="008441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(within Databricks):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Efficiency: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Databricks provides a managed Spark environment. For 400 jobs, you'd configure a shared pool of clusters (or use job clusters that spin up on demand).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Autoscaling Benefits: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Databricks' autoscaling helps ensure you're only paying for the compute you need. A cluster can shrink for small 5GB jobs and expand for 500GB jobs, reducing idle costs.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Productivity is King: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The integrated notebooks, optimized runtimes, and managed services mean engineers spend less time fighting infrastructure and more time building robust data pipelines. This is a huge TCO win.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Drivers: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DBU consumption will be the primary driver. More complex/larger jobs consume more DBUs. The 500GB jobs will be the most expensive per run, but their distributed nature will complete them faster than a single VM.</w:t>
      </w:r>
    </w:p>
    <w:p w:rsidR="00844108" w:rsidRPr="00844108" w:rsidRDefault="00844108" w:rsidP="008441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(within Databricks):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SQL-Optimized Efficiency: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For the portion of the 400 jobs that are SQL-based transformations, </w:t>
      </w:r>
      <w:proofErr w:type="spellStart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>dbt</w:t>
      </w:r>
      <w:proofErr w:type="spellEnd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on Databricks SQL Endpoints (especially Serverless) is highly efficient. You pay </w:t>
      </w:r>
      <w:r w:rsidRPr="008441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only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for the queries executed, minimizing idle compute.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for SQL: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SQL Endpoints are designed to handle concurrent queries and varying data sizes efficiently.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 "T" in ELT: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Assumes data has already been loaded into Delta Lake (or another data warehouse) by another process (e.g., </w:t>
      </w:r>
      <w:proofErr w:type="spellStart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for EL, </w:t>
      </w:r>
      <w:proofErr w:type="spellStart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>Fivetran</w:t>
      </w:r>
      <w:proofErr w:type="spellEnd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>Airbyte</w:t>
      </w:r>
      <w:proofErr w:type="spellEnd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844108" w:rsidRPr="00844108" w:rsidRDefault="00844108" w:rsidP="0084410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Governance &amp; Productivity: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The software engineering best practices </w:t>
      </w:r>
      <w:proofErr w:type="spellStart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>dbt</w:t>
      </w:r>
      <w:proofErr w:type="spellEnd"/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brings (testing, documentation, modularity) significantly reduce maintenance costs and improve data reliability across 400 jobs.</w:t>
      </w:r>
    </w:p>
    <w:p w:rsidR="00844108" w:rsidRPr="00844108" w:rsidRDefault="00945FC0" w:rsidP="0084410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92BD85B">
          <v:rect id="Horizontal Lin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844108" w:rsidRPr="00844108" w:rsidRDefault="00844108" w:rsidP="0084410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for 400 Diverse Jobs:</w:t>
      </w:r>
    </w:p>
    <w:p w:rsidR="00844108" w:rsidRPr="00844108" w:rsidRDefault="00844108" w:rsidP="0084410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For a workload of 400 ETL jobs with varying data sizes up to 500GB, attempting to use </w:t>
      </w: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Python/Pandas on custom VMs is almost certainly the most expensive option in terms of Total Cost of Ownership (TCO)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, despite potentially lower "per-hour" VM costs. The massive operational overhead, debugging challenges, and limited scalability will consume disproportionate engineering resources.</w:t>
      </w:r>
    </w:p>
    <w:p w:rsidR="00844108" w:rsidRPr="00844108" w:rsidRDefault="00844108" w:rsidP="0084410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 (</w:t>
      </w:r>
      <w:proofErr w:type="spellStart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and/or </w:t>
      </w:r>
      <w:proofErr w:type="spellStart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is the strong recommendation.</w:t>
      </w:r>
    </w:p>
    <w:p w:rsidR="00844108" w:rsidRPr="00844108" w:rsidRDefault="00844108" w:rsidP="008441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You would likely use </w:t>
      </w:r>
      <w:proofErr w:type="spellStart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within Databricks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for:</w:t>
      </w:r>
    </w:p>
    <w:p w:rsidR="00844108" w:rsidRPr="00844108" w:rsidRDefault="00844108" w:rsidP="0084410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Ingesting the 5GB-500GB raw data from diverse sources into your Delta Lake (Bronze/Silver layers).</w:t>
      </w:r>
    </w:p>
    <w:p w:rsidR="00844108" w:rsidRPr="00844108" w:rsidRDefault="00844108" w:rsidP="0084410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Performing the most complex, programmatic transformations.</w:t>
      </w:r>
    </w:p>
    <w:p w:rsidR="00844108" w:rsidRPr="00844108" w:rsidRDefault="00844108" w:rsidP="0084410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Any ML feature engineering or streaming workloads.</w:t>
      </w:r>
    </w:p>
    <w:p w:rsidR="00844108" w:rsidRPr="00844108" w:rsidRDefault="00844108" w:rsidP="008441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You would use </w:t>
      </w:r>
      <w:proofErr w:type="spellStart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within Databricks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for:</w:t>
      </w:r>
    </w:p>
    <w:p w:rsidR="00844108" w:rsidRPr="00844108" w:rsidRDefault="00844108" w:rsidP="0084410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Building the analytical models (Gold layer) from your cleaned data, applying business logic, and creating aggregates.</w:t>
      </w:r>
    </w:p>
    <w:p w:rsidR="00844108" w:rsidRPr="00844108" w:rsidRDefault="00844108" w:rsidP="0084410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>Enforcing data quality and generating documentation for clarity across 400 jobs.</w:t>
      </w:r>
    </w:p>
    <w:p w:rsidR="00844108" w:rsidRPr="00844108" w:rsidRDefault="00844108" w:rsidP="00844108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This hybrid approach leverages the strengths of both tools within a managed, scalable platform, leading to the most </w:t>
      </w:r>
      <w:r w:rsidRPr="008441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 and sustainable solution</w:t>
      </w:r>
      <w:r w:rsidRPr="00844108">
        <w:rPr>
          <w:rFonts w:ascii="Times New Roman" w:eastAsia="Times New Roman" w:hAnsi="Times New Roman" w:cs="Times New Roman"/>
          <w:kern w:val="0"/>
          <w14:ligatures w14:val="none"/>
        </w:rPr>
        <w:t xml:space="preserve"> for such a diverse and high-volume ETL pipeline. The higher direct service cost of Databricks is almost always offset by massive gains in productivity, reliability, and reduced operational burden.</w:t>
      </w:r>
    </w:p>
    <w:p w:rsidR="00F71410" w:rsidRDefault="00F71410"/>
    <w:p w:rsidR="00F71410" w:rsidRDefault="00F71410"/>
    <w:p w:rsidR="00F71410" w:rsidRDefault="00F71410"/>
    <w:p w:rsidR="00F71410" w:rsidRDefault="00F71410"/>
    <w:p w:rsidR="00F71410" w:rsidRDefault="00F71410"/>
    <w:p w:rsidR="00F71410" w:rsidRDefault="00F71410"/>
    <w:p w:rsidR="00F71410" w:rsidRDefault="00F71410"/>
    <w:p w:rsidR="00F71410" w:rsidRPr="00F71410" w:rsidRDefault="00F71410" w:rsidP="00F714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kern w:val="0"/>
          <w14:ligatures w14:val="none"/>
        </w:rPr>
        <w:t>Here's a comprehensive table comparing all five approaches for ETL workloads, with specific consideration for 400 jobs varying from 5GB to 500GB in data size.</w:t>
      </w:r>
    </w:p>
    <w:p w:rsidR="00F71410" w:rsidRPr="00F71410" w:rsidRDefault="00F71410" w:rsidP="00F714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Assumptions for all Approaches:</w:t>
      </w:r>
    </w:p>
    <w:p w:rsidR="00F71410" w:rsidRPr="00F71410" w:rsidRDefault="00F71410" w:rsidP="00F714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Jobs: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400 distinct ETL jobs.</w:t>
      </w:r>
    </w:p>
    <w:p w:rsidR="00F71410" w:rsidRPr="00F71410" w:rsidRDefault="00F71410" w:rsidP="00F714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Size Distribution: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A blend of small (5-50GB), medium (50-200GB), and large (200-500GB) jobs.</w:t>
      </w:r>
    </w:p>
    <w:p w:rsidR="00F71410" w:rsidRPr="00F71410" w:rsidRDefault="00F71410" w:rsidP="00F714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Frequency: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Daily or very frequent runs.</w:t>
      </w:r>
    </w:p>
    <w:p w:rsidR="00F71410" w:rsidRPr="00F71410" w:rsidRDefault="00F71410" w:rsidP="00F714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 Complexity: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Varies per job, but generally moderate to high.</w:t>
      </w:r>
    </w:p>
    <w:p w:rsidR="00F71410" w:rsidRPr="00F71410" w:rsidRDefault="00F71410" w:rsidP="00F714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On-demand rates, without significant long-term commitments, for illustrative purposes. Real-world costs with commitments would be lower.</w:t>
      </w:r>
    </w:p>
    <w:p w:rsidR="00F71410" w:rsidRPr="00F71410" w:rsidRDefault="00F71410" w:rsidP="00F714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(S3 for data lake/warehouse):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Around $11.50/month for 500GB. This cost is largely constant across approaches and excluded from the "Compute/Service Cost" below for clarity, unless a specific database storage is the primary data store.</w:t>
      </w:r>
    </w:p>
    <w:p w:rsidR="00F71410" w:rsidRPr="00F71410" w:rsidRDefault="00945FC0" w:rsidP="00F7141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5FC0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71410" w:rsidRPr="00F71410" w:rsidRDefault="00F71410" w:rsidP="00F7141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Comprehensive ETL Approach Comparison (400 Jobs, 5GB to 500GB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463"/>
        <w:gridCol w:w="1680"/>
        <w:gridCol w:w="1696"/>
        <w:gridCol w:w="1980"/>
        <w:gridCol w:w="1279"/>
      </w:tblGrid>
      <w:tr w:rsidR="00F71410" w:rsidRPr="00F71410" w:rsidTr="00F714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Feature/Metric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Python (Pandas / Scripting on VMs)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2. 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(on Amazon EKS)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3. 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(within Databricks)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4. 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dbt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(with Databricks SQL Endpoints)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5. 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dbt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(with PostgreSQL)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Tool(s)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Python, Pandas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PySpark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Kubernetes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PySpark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(Databricks Runtime)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dbt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Databricks SQL Endpoints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dbt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PostgreSQL (or other OLAP DB like Redshift)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Compute Model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VM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Self-managed Spark cluster on Kubernetes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Spark clusters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SQL query engine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database compute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Storage Location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VM disk, S3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S3 (for Data Lake)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Delta Lake (on S3)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Delta Lake (on S3)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 (on EBS/local disk)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Operational Overhead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Extremely High: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Manual VM management, complex custom orchestration.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 High: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Kubernetes expertise, Spark-on-K8s setup, cluster tuning, monitoring.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manages all infrastructure.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 Low: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manages SQL Endpoints.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Moderate: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Database administration, scaling, tuning, backups.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Allocation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 Challenging: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Dynamic VM sizing.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Complex: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Manual tuning of Spark on K8s resources, Pod/Node autoscaling.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 (Managed):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auto-scales effectively.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 (Managed/Serverless):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Scales for SQL.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Moderate: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Database instance sizing (vertical scaling often), connection pooling.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Time spent on ops &amp; debugging.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Moderate: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Building/deploying Spark on K8s apps is complex.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Unified platform, optimized runtime.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SQL-first, strong governance.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SQL-first, easy local setup.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Scalability (Core)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Limited: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Single VM bottleneck.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Distributed processing on K8s.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Distributed processing on Databricks.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SQL Endpoint scalability.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Limited: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Single database instance scaling (vertical scaling). 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Horiz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scale (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sharding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read replicas) adds complexity.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Manual restarts.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Kubernetes restart policies, Spark resilience.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Built-in Spark resilience.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Leveraged from Databricks platform.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Moderate: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Database replication, backups, but single instance limits.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(Illustrative Monthly)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$5,000 - $25,000+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(High hidden costs from ops &amp; failures).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$4,000 - $20,000+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(Requires high DevOps expertise for cost optimization).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$3,000 - $15,000+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(Efficient TCO for comprehensive big data workloads).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$1,000 - $8,000+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(Most cost-effective for SQL-heavy 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lakehouse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transformations).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$500 - $5,000+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 be lower for small, efficient databases, but scales steeply for 500GB+).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Breakdown (Qualitative)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VMs: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Costly for larger jobs.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Orchestration: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Major custom dev/maintenance.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Hidden: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Debugging, re-runs.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EC2 Instances (Spot/On-Demand):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Primary.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EKS Control Plane: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Fixed.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DevOps Time: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Networking: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Ingress/Egress.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DBUs: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 cost.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Underlying AWS EC2: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Passed through.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Networking.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SQL DBUs: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 cost.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Networking.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 Instance: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Primary.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Storage: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EBS.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Network.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 Admin Time.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recommended for this scale/diversity.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Organizations with deep Kubernetes/DevOps expertise, extreme cost control goals (if highly optimized), 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desire for maximum control/portability.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Comprehensive data engineering/science, ML, streaming, building a Lakehouse. 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Highly productive.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Structured data modeling in a Lakehouse, analytics engineering, data quality on large datasets.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Smaller datasets (tens-hundreds of GBs per table), existing PostgreSQL 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ecosystem, simple analytical use cases. Not ideal for 500GB </w:t>
            </w:r>
            <w:r w:rsidRPr="00F7141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per job</w:t>
            </w: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Data Type Focus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(Pandas), general (scripting)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Structured, semi-structured, unstructured.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Structured, semi-structured, unstructured.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(primarily)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</w:t>
            </w:r>
          </w:p>
        </w:tc>
      </w:tr>
      <w:tr w:rsidR="00F71410" w:rsidRPr="00F71410" w:rsidTr="00F71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ML/AI Integration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at scale.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(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MLlib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custom libs).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(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MLlib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MLflow</w:t>
            </w:r>
            <w:proofErr w:type="spellEnd"/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(data prep for ML).</w:t>
            </w:r>
          </w:p>
        </w:tc>
        <w:tc>
          <w:tcPr>
            <w:tcW w:w="0" w:type="auto"/>
            <w:vAlign w:val="center"/>
            <w:hideMark/>
          </w:tcPr>
          <w:p w:rsidR="00F71410" w:rsidRPr="00F71410" w:rsidRDefault="00F71410" w:rsidP="00F714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14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(requires external tools for ML).</w:t>
            </w:r>
          </w:p>
        </w:tc>
      </w:tr>
    </w:tbl>
    <w:p w:rsidR="00F71410" w:rsidRPr="00F71410" w:rsidRDefault="00F71410" w:rsidP="00F7141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kern w:val="0"/>
          <w14:ligatures w14:val="none"/>
        </w:rPr>
        <w:t>Export to Sheets</w:t>
      </w:r>
    </w:p>
    <w:p w:rsidR="00F71410" w:rsidRPr="00F71410" w:rsidRDefault="00945FC0" w:rsidP="00F7141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5FC0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71410" w:rsidRPr="00F71410" w:rsidRDefault="00F71410" w:rsidP="00F714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 for 400 Jobs (5GB to 500GB):</w:t>
      </w:r>
    </w:p>
    <w:p w:rsidR="00F71410" w:rsidRPr="00F71410" w:rsidRDefault="00F71410" w:rsidP="00F714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VM (Pandas/Scripting):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This approach is largely </w:t>
      </w: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unsuitable and likely the most expensive in TCO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for 400 diverse jobs. The operational overhead, resource allocation challenges, and inherent lack of scalability/fault tolerance for the larger jobs make it unsustainable and prone to failures and massive hidden costs from engineering time.</w:t>
      </w:r>
    </w:p>
    <w:p w:rsidR="00F71410" w:rsidRPr="00F71410" w:rsidRDefault="00F71410" w:rsidP="00F714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 Amazon EKS:</w:t>
      </w:r>
    </w:p>
    <w:p w:rsidR="00F71410" w:rsidRPr="00F71410" w:rsidRDefault="00F71410" w:rsidP="00F714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Complexity, High Control: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If you have a very mature DevOps team with deep Kubernetes and Spark expertise, this offers the most control over infrastructure and potential for aggressive cost optimization (e.g., heavy use of Spot Instances).</w:t>
      </w:r>
    </w:p>
    <w:p w:rsidR="00F71410" w:rsidRPr="00F71410" w:rsidRDefault="00F71410" w:rsidP="00F714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Significant Investment: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Requires substantial upfront and ongoing investment in platform engineering to build and maintain the robust, auto-scaling, fault-tolerant Spark-on-K8s platform for 400 diverse jobs. This cost is reflected in the high "operational overhead."</w:t>
      </w:r>
    </w:p>
    <w:p w:rsidR="00F71410" w:rsidRPr="00F71410" w:rsidRDefault="00F71410" w:rsidP="00F714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 (</w:t>
      </w:r>
      <w:proofErr w:type="spellStart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and/or </w:t>
      </w:r>
      <w:proofErr w:type="spellStart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F71410" w:rsidRPr="00F71410" w:rsidRDefault="00F71410" w:rsidP="00F714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Strongest Contenders for TCO: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For a mixed workload of this scale, Databricks offers the best balance of performance, scalability, features, and significantly reduced operational overhead.</w:t>
      </w:r>
    </w:p>
    <w:p w:rsidR="00F71410" w:rsidRPr="00F71410" w:rsidRDefault="00F71410" w:rsidP="00F714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PySpark</w:t>
      </w:r>
      <w:proofErr w:type="spellEnd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Databricks: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Ideal for the complex, large-scale ETL (e.g., initial ingestion, cleaning, ML feature engineering) and handling the 200-500GB jobs efficiently.</w:t>
      </w:r>
    </w:p>
    <w:p w:rsidR="00F71410" w:rsidRPr="00F71410" w:rsidRDefault="00F71410" w:rsidP="00F714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Databricks (SQL Endpoints):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Excellent for the structured data modeling, analytics engineering, and data quality aspects, especially for the numerous smaller to medium-sized jobs, leveraging cost-effective SQL compute. This combination often provides the optimal architecture (a "Lakehouse").</w:t>
      </w:r>
    </w:p>
    <w:p w:rsidR="00F71410" w:rsidRPr="00F71410" w:rsidRDefault="00F71410" w:rsidP="00F714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PostgreSQL:</w:t>
      </w:r>
    </w:p>
    <w:p w:rsidR="00F71410" w:rsidRPr="00F71410" w:rsidRDefault="00F71410" w:rsidP="00F714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by Database Scale: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is an excellent relational database, but it's fundamentally a single-node (or vertically scaled) system. While you can handle hundreds of GBs, attempting to load and transform 500GB </w:t>
      </w:r>
      <w:r w:rsidRPr="00F7141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 job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for 400 distinct jobs into a single PostgreSQL instance will quickly become a </w:t>
      </w: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bottleneck and extremely expensive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due to the need for very high-end instances.</w:t>
      </w:r>
    </w:p>
    <w:p w:rsidR="00F71410" w:rsidRPr="00F71410" w:rsidRDefault="00F71410" w:rsidP="00F714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Scaling: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The cost of a PostgreSQL instance scales vertically (i.e., you buy a bigger server), which gets very expensive for very large data volumes or high concurrency. </w:t>
      </w:r>
      <w:proofErr w:type="spellStart"/>
      <w:r w:rsidRPr="00F71410">
        <w:rPr>
          <w:rFonts w:ascii="Times New Roman" w:eastAsia="Times New Roman" w:hAnsi="Times New Roman" w:cs="Times New Roman"/>
          <w:kern w:val="0"/>
          <w14:ligatures w14:val="none"/>
        </w:rPr>
        <w:t>Sharding</w:t>
      </w:r>
      <w:proofErr w:type="spellEnd"/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or using a truly distributed OLAP database (like a large Redshift cluster, Snowflake, </w:t>
      </w:r>
      <w:proofErr w:type="spellStart"/>
      <w:r w:rsidRPr="00F71410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F71410">
        <w:rPr>
          <w:rFonts w:ascii="Times New Roman" w:eastAsia="Times New Roman" w:hAnsi="Times New Roman" w:cs="Times New Roman"/>
          <w:kern w:val="0"/>
          <w14:ligatures w14:val="none"/>
        </w:rPr>
        <w:t>, or Databricks SQL) would be necessary, making this option more complex and expensive.</w:t>
      </w:r>
    </w:p>
    <w:p w:rsidR="00F71410" w:rsidRPr="00F71410" w:rsidRDefault="00F71410" w:rsidP="00F714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for Analytics (smaller scale):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Ideal for smaller, well-structured analytical marts (e.g., if each job was under 50GB and could be broken down).</w:t>
      </w:r>
    </w:p>
    <w:p w:rsidR="00F71410" w:rsidRPr="00F71410" w:rsidRDefault="00F71410" w:rsidP="00F714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Recommendation: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For 400 diverse ETL jobs ranging from 5GB to 500GB, </w:t>
      </w: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 Databricks-based solution (leveraging both </w:t>
      </w:r>
      <w:proofErr w:type="spellStart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PySpark</w:t>
      </w:r>
      <w:proofErr w:type="spellEnd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dbt</w:t>
      </w:r>
      <w:proofErr w:type="spellEnd"/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provides the most robust, scalable, productive, and ultimately </w:t>
      </w:r>
      <w:r w:rsidRPr="00F71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 (TCO)</w:t>
      </w:r>
      <w:r w:rsidRPr="00F71410">
        <w:rPr>
          <w:rFonts w:ascii="Times New Roman" w:eastAsia="Times New Roman" w:hAnsi="Times New Roman" w:cs="Times New Roman"/>
          <w:kern w:val="0"/>
          <w14:ligatures w14:val="none"/>
        </w:rPr>
        <w:t xml:space="preserve"> approach. It handles the spectrum of job sizes and complexities without the massive operational burden of self-managed distributed systems or the inherent limitations of single-node databases.</w:t>
      </w:r>
    </w:p>
    <w:p w:rsidR="00F71410" w:rsidRDefault="00F71410"/>
    <w:p w:rsidR="00984BB5" w:rsidRDefault="00984BB5"/>
    <w:p w:rsidR="00984BB5" w:rsidRDefault="00984BB5"/>
    <w:p w:rsidR="00984BB5" w:rsidRDefault="00984BB5"/>
    <w:sectPr w:rsidR="0098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F86"/>
    <w:multiLevelType w:val="multilevel"/>
    <w:tmpl w:val="983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536CE"/>
    <w:multiLevelType w:val="multilevel"/>
    <w:tmpl w:val="8E4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D6D2F"/>
    <w:multiLevelType w:val="multilevel"/>
    <w:tmpl w:val="F2C4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905CE"/>
    <w:multiLevelType w:val="multilevel"/>
    <w:tmpl w:val="AB80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23720"/>
    <w:multiLevelType w:val="multilevel"/>
    <w:tmpl w:val="EDF0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540940">
    <w:abstractNumId w:val="1"/>
  </w:num>
  <w:num w:numId="2" w16cid:durableId="977414768">
    <w:abstractNumId w:val="2"/>
  </w:num>
  <w:num w:numId="3" w16cid:durableId="1835953218">
    <w:abstractNumId w:val="4"/>
  </w:num>
  <w:num w:numId="4" w16cid:durableId="2041347218">
    <w:abstractNumId w:val="0"/>
  </w:num>
  <w:num w:numId="5" w16cid:durableId="1238007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0E"/>
    <w:rsid w:val="000248A9"/>
    <w:rsid w:val="00383987"/>
    <w:rsid w:val="006E5842"/>
    <w:rsid w:val="00844108"/>
    <w:rsid w:val="00945FC0"/>
    <w:rsid w:val="00984BB5"/>
    <w:rsid w:val="00CE750E"/>
    <w:rsid w:val="00F7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91CB84"/>
  <w15:chartTrackingRefBased/>
  <w15:docId w15:val="{C1B82853-C879-6240-B6AA-6B69E5EB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41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441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E75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4B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xport-sheets-button">
    <w:name w:val="export-sheets-button"/>
    <w:basedOn w:val="DefaultParagraphFont"/>
    <w:rsid w:val="00984BB5"/>
  </w:style>
  <w:style w:type="character" w:customStyle="1" w:styleId="Heading2Char">
    <w:name w:val="Heading 2 Char"/>
    <w:basedOn w:val="DefaultParagraphFont"/>
    <w:link w:val="Heading2"/>
    <w:uiPriority w:val="9"/>
    <w:rsid w:val="008441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41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B</dc:creator>
  <cp:keywords/>
  <dc:description/>
  <cp:lastModifiedBy>venkat B</cp:lastModifiedBy>
  <cp:revision>9</cp:revision>
  <dcterms:created xsi:type="dcterms:W3CDTF">2025-07-02T21:40:00Z</dcterms:created>
  <dcterms:modified xsi:type="dcterms:W3CDTF">2025-07-02T22:19:00Z</dcterms:modified>
</cp:coreProperties>
</file>