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DA367B" w14:textId="77777777" w:rsidR="00163586" w:rsidRDefault="00163586">
      <w:r>
        <w:rPr>
          <w:noProof/>
        </w:rPr>
        <w:drawing>
          <wp:inline distT="0" distB="0" distL="0" distR="0" wp14:anchorId="031D91EC" wp14:editId="00F927E5">
            <wp:extent cx="5731510" cy="4142105"/>
            <wp:effectExtent l="0" t="0" r="2540" b="0"/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CDC611B9-9182-BCB4-7AC1-5A66A13630A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CDC611B9-9182-BCB4-7AC1-5A66A13630A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40"/>
        <w:gridCol w:w="8140"/>
      </w:tblGrid>
      <w:tr w:rsidR="00163586" w:rsidRPr="00163586" w14:paraId="6FB68A5D" w14:textId="77777777" w:rsidTr="009C465D">
        <w:trPr>
          <w:trHeight w:val="300"/>
        </w:trPr>
        <w:tc>
          <w:tcPr>
            <w:tcW w:w="2240" w:type="dxa"/>
            <w:shd w:val="clear" w:color="auto" w:fill="auto"/>
            <w:hideMark/>
          </w:tcPr>
          <w:p w14:paraId="7468E911" w14:textId="77777777" w:rsidR="00163586" w:rsidRPr="00163586" w:rsidRDefault="00163586" w:rsidP="001635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63586">
              <w:rPr>
                <w:rFonts w:ascii="Calibri" w:eastAsia="Times New Roman" w:hAnsi="Calibri" w:cs="Calibri"/>
                <w:color w:val="000000"/>
                <w:lang w:eastAsia="en-IN"/>
              </w:rPr>
              <w:t>Orpheus English</w:t>
            </w:r>
          </w:p>
        </w:tc>
        <w:tc>
          <w:tcPr>
            <w:tcW w:w="8140" w:type="dxa"/>
            <w:shd w:val="clear" w:color="auto" w:fill="auto"/>
            <w:hideMark/>
          </w:tcPr>
          <w:p w14:paraId="77C22FF4" w14:textId="77777777" w:rsidR="00163586" w:rsidRPr="00163586" w:rsidRDefault="00163586" w:rsidP="001635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63586">
              <w:rPr>
                <w:rFonts w:ascii="Calibri" w:eastAsia="Times New Roman" w:hAnsi="Calibri" w:cs="Calibri"/>
                <w:color w:val="000000"/>
                <w:lang w:eastAsia="en-IN"/>
              </w:rPr>
              <w:t>Converts any text document to speech with better tone.</w:t>
            </w:r>
          </w:p>
        </w:tc>
      </w:tr>
      <w:tr w:rsidR="00163586" w:rsidRPr="00163586" w14:paraId="6CB5F3A3" w14:textId="77777777" w:rsidTr="009C465D">
        <w:trPr>
          <w:trHeight w:val="300"/>
        </w:trPr>
        <w:tc>
          <w:tcPr>
            <w:tcW w:w="2240" w:type="dxa"/>
            <w:shd w:val="clear" w:color="auto" w:fill="auto"/>
            <w:hideMark/>
          </w:tcPr>
          <w:p w14:paraId="48E71330" w14:textId="77777777" w:rsidR="00163586" w:rsidRPr="00163586" w:rsidRDefault="00163586" w:rsidP="001635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63586">
              <w:rPr>
                <w:rFonts w:ascii="Calibri" w:eastAsia="Times New Roman" w:hAnsi="Calibri" w:cs="Calibri"/>
                <w:color w:val="000000"/>
                <w:lang w:eastAsia="en-IN"/>
              </w:rPr>
              <w:t>Orpheus Arabic Saudi</w:t>
            </w:r>
          </w:p>
        </w:tc>
        <w:tc>
          <w:tcPr>
            <w:tcW w:w="8140" w:type="dxa"/>
            <w:shd w:val="clear" w:color="auto" w:fill="auto"/>
            <w:hideMark/>
          </w:tcPr>
          <w:p w14:paraId="63D7E696" w14:textId="77777777" w:rsidR="00163586" w:rsidRPr="00163586" w:rsidRDefault="00163586" w:rsidP="001635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63586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Converts any text document to speech with better native </w:t>
            </w:r>
            <w:proofErr w:type="spellStart"/>
            <w:r w:rsidRPr="00163586">
              <w:rPr>
                <w:rFonts w:ascii="Calibri" w:eastAsia="Times New Roman" w:hAnsi="Calibri" w:cs="Calibri"/>
                <w:color w:val="000000"/>
                <w:lang w:eastAsia="en-IN"/>
              </w:rPr>
              <w:t>arabic</w:t>
            </w:r>
            <w:proofErr w:type="spellEnd"/>
            <w:r w:rsidRPr="00163586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like tone.</w:t>
            </w:r>
          </w:p>
        </w:tc>
      </w:tr>
      <w:tr w:rsidR="00163586" w:rsidRPr="00163586" w14:paraId="107B4DF9" w14:textId="77777777" w:rsidTr="009C465D">
        <w:trPr>
          <w:trHeight w:val="600"/>
        </w:trPr>
        <w:tc>
          <w:tcPr>
            <w:tcW w:w="2240" w:type="dxa"/>
            <w:shd w:val="clear" w:color="auto" w:fill="auto"/>
            <w:hideMark/>
          </w:tcPr>
          <w:p w14:paraId="1B50AAAE" w14:textId="77777777" w:rsidR="00163586" w:rsidRPr="00163586" w:rsidRDefault="00163586" w:rsidP="001635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63586">
              <w:rPr>
                <w:rFonts w:ascii="Calibri" w:eastAsia="Times New Roman" w:hAnsi="Calibri" w:cs="Calibri"/>
                <w:color w:val="000000"/>
                <w:lang w:eastAsia="en-IN"/>
              </w:rPr>
              <w:t>Whisper Large v3</w:t>
            </w:r>
          </w:p>
        </w:tc>
        <w:tc>
          <w:tcPr>
            <w:tcW w:w="8140" w:type="dxa"/>
            <w:shd w:val="clear" w:color="auto" w:fill="auto"/>
            <w:hideMark/>
          </w:tcPr>
          <w:p w14:paraId="00B08F6F" w14:textId="77777777" w:rsidR="00163586" w:rsidRPr="00163586" w:rsidRDefault="00163586" w:rsidP="001635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63586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This model helps to </w:t>
            </w:r>
            <w:proofErr w:type="spellStart"/>
            <w:r w:rsidRPr="00163586">
              <w:rPr>
                <w:rFonts w:ascii="Calibri" w:eastAsia="Times New Roman" w:hAnsi="Calibri" w:cs="Calibri"/>
                <w:color w:val="000000"/>
                <w:lang w:eastAsia="en-IN"/>
              </w:rPr>
              <w:t>covert</w:t>
            </w:r>
            <w:proofErr w:type="spellEnd"/>
            <w:r w:rsidRPr="00163586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any speech or </w:t>
            </w:r>
            <w:proofErr w:type="spellStart"/>
            <w:r w:rsidRPr="00163586">
              <w:rPr>
                <w:rFonts w:ascii="Calibri" w:eastAsia="Times New Roman" w:hAnsi="Calibri" w:cs="Calibri"/>
                <w:color w:val="000000"/>
                <w:lang w:eastAsia="en-IN"/>
              </w:rPr>
              <w:t>audion</w:t>
            </w:r>
            <w:proofErr w:type="spellEnd"/>
            <w:r w:rsidRPr="00163586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files to text. It supports multiple </w:t>
            </w:r>
            <w:proofErr w:type="spellStart"/>
            <w:r w:rsidRPr="00163586">
              <w:rPr>
                <w:rFonts w:ascii="Calibri" w:eastAsia="Times New Roman" w:hAnsi="Calibri" w:cs="Calibri"/>
                <w:color w:val="000000"/>
                <w:lang w:eastAsia="en-IN"/>
              </w:rPr>
              <w:t>languges</w:t>
            </w:r>
            <w:proofErr w:type="spellEnd"/>
            <w:r w:rsidRPr="00163586">
              <w:rPr>
                <w:rFonts w:ascii="Calibri" w:eastAsia="Times New Roman" w:hAnsi="Calibri" w:cs="Calibri"/>
                <w:color w:val="000000"/>
                <w:lang w:eastAsia="en-IN"/>
              </w:rPr>
              <w:t>.</w:t>
            </w:r>
          </w:p>
        </w:tc>
      </w:tr>
      <w:tr w:rsidR="00163586" w:rsidRPr="00163586" w14:paraId="7BB7A9B4" w14:textId="77777777" w:rsidTr="009C465D">
        <w:trPr>
          <w:trHeight w:val="600"/>
        </w:trPr>
        <w:tc>
          <w:tcPr>
            <w:tcW w:w="2240" w:type="dxa"/>
            <w:shd w:val="clear" w:color="auto" w:fill="auto"/>
            <w:hideMark/>
          </w:tcPr>
          <w:p w14:paraId="656B0938" w14:textId="77777777" w:rsidR="00163586" w:rsidRPr="00163586" w:rsidRDefault="00163586" w:rsidP="001635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63586">
              <w:rPr>
                <w:rFonts w:ascii="Calibri" w:eastAsia="Times New Roman" w:hAnsi="Calibri" w:cs="Calibri"/>
                <w:color w:val="000000"/>
                <w:lang w:eastAsia="en-IN"/>
              </w:rPr>
              <w:t>Whisper Large v3 Turbo</w:t>
            </w:r>
          </w:p>
        </w:tc>
        <w:tc>
          <w:tcPr>
            <w:tcW w:w="8140" w:type="dxa"/>
            <w:shd w:val="clear" w:color="auto" w:fill="auto"/>
            <w:hideMark/>
          </w:tcPr>
          <w:p w14:paraId="564DA4C9" w14:textId="77777777" w:rsidR="00163586" w:rsidRPr="00163586" w:rsidRDefault="00163586" w:rsidP="001635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63586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For more faster conversion and also used for </w:t>
            </w:r>
            <w:proofErr w:type="spellStart"/>
            <w:r w:rsidRPr="00163586">
              <w:rPr>
                <w:rFonts w:ascii="Calibri" w:eastAsia="Times New Roman" w:hAnsi="Calibri" w:cs="Calibri"/>
                <w:color w:val="000000"/>
                <w:lang w:eastAsia="en-IN"/>
              </w:rPr>
              <w:t>realtime</w:t>
            </w:r>
            <w:proofErr w:type="spellEnd"/>
            <w:r w:rsidRPr="00163586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transcripts.</w:t>
            </w:r>
          </w:p>
        </w:tc>
      </w:tr>
      <w:tr w:rsidR="00163586" w:rsidRPr="00163586" w14:paraId="05EA59D6" w14:textId="77777777" w:rsidTr="009C465D">
        <w:trPr>
          <w:trHeight w:val="1500"/>
        </w:trPr>
        <w:tc>
          <w:tcPr>
            <w:tcW w:w="2240" w:type="dxa"/>
            <w:shd w:val="clear" w:color="auto" w:fill="auto"/>
            <w:hideMark/>
          </w:tcPr>
          <w:p w14:paraId="4FF653CD" w14:textId="77777777" w:rsidR="00163586" w:rsidRPr="00163586" w:rsidRDefault="00163586" w:rsidP="001635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63586">
              <w:rPr>
                <w:rFonts w:ascii="Calibri" w:eastAsia="Times New Roman" w:hAnsi="Calibri" w:cs="Calibri"/>
                <w:color w:val="000000"/>
                <w:lang w:eastAsia="en-IN"/>
              </w:rPr>
              <w:t>Llama 4 Scout</w:t>
            </w:r>
          </w:p>
        </w:tc>
        <w:tc>
          <w:tcPr>
            <w:tcW w:w="8140" w:type="dxa"/>
            <w:shd w:val="clear" w:color="auto" w:fill="auto"/>
            <w:vAlign w:val="bottom"/>
            <w:hideMark/>
          </w:tcPr>
          <w:p w14:paraId="37F9D197" w14:textId="77777777" w:rsidR="00163586" w:rsidRPr="00163586" w:rsidRDefault="00163586" w:rsidP="001635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63586">
              <w:rPr>
                <w:rFonts w:ascii="Calibri" w:eastAsia="Times New Roman" w:hAnsi="Calibri" w:cs="Calibri"/>
                <w:color w:val="000000"/>
                <w:lang w:eastAsia="en-IN"/>
              </w:rPr>
              <w:t>Used to read through any images and texts inside the images. Used to generate documents from images like guide or user manuals.</w:t>
            </w:r>
            <w:r w:rsidRPr="00163586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 xml:space="preserve">Can be used for </w:t>
            </w:r>
            <w:proofErr w:type="spellStart"/>
            <w:r w:rsidRPr="00163586">
              <w:rPr>
                <w:rFonts w:ascii="Calibri" w:eastAsia="Times New Roman" w:hAnsi="Calibri" w:cs="Calibri"/>
                <w:color w:val="000000"/>
                <w:lang w:eastAsia="en-IN"/>
              </w:rPr>
              <w:t>anutomating</w:t>
            </w:r>
            <w:proofErr w:type="spellEnd"/>
            <w:r w:rsidRPr="00163586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work flows in daily tasks.</w:t>
            </w:r>
            <w:r w:rsidRPr="00163586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 xml:space="preserve">Text generation in multi </w:t>
            </w:r>
            <w:proofErr w:type="spellStart"/>
            <w:r w:rsidRPr="00163586">
              <w:rPr>
                <w:rFonts w:ascii="Calibri" w:eastAsia="Times New Roman" w:hAnsi="Calibri" w:cs="Calibri"/>
                <w:color w:val="000000"/>
                <w:lang w:eastAsia="en-IN"/>
              </w:rPr>
              <w:t>lanugages</w:t>
            </w:r>
            <w:proofErr w:type="spellEnd"/>
            <w:r w:rsidRPr="00163586">
              <w:rPr>
                <w:rFonts w:ascii="Calibri" w:eastAsia="Times New Roman" w:hAnsi="Calibri" w:cs="Calibri"/>
                <w:color w:val="000000"/>
                <w:lang w:eastAsia="en-IN"/>
              </w:rPr>
              <w:t>.</w:t>
            </w:r>
          </w:p>
        </w:tc>
      </w:tr>
      <w:tr w:rsidR="00163586" w:rsidRPr="00163586" w14:paraId="02545C92" w14:textId="77777777" w:rsidTr="009C465D">
        <w:trPr>
          <w:trHeight w:val="600"/>
        </w:trPr>
        <w:tc>
          <w:tcPr>
            <w:tcW w:w="2240" w:type="dxa"/>
            <w:shd w:val="clear" w:color="auto" w:fill="auto"/>
            <w:hideMark/>
          </w:tcPr>
          <w:p w14:paraId="0A852144" w14:textId="77777777" w:rsidR="00163586" w:rsidRPr="00163586" w:rsidRDefault="00163586" w:rsidP="001635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63586">
              <w:rPr>
                <w:rFonts w:ascii="Calibri" w:eastAsia="Times New Roman" w:hAnsi="Calibri" w:cs="Calibri"/>
                <w:color w:val="000000"/>
                <w:lang w:eastAsia="en-IN"/>
              </w:rPr>
              <w:t>Llama 4 Maverick</w:t>
            </w:r>
          </w:p>
        </w:tc>
        <w:tc>
          <w:tcPr>
            <w:tcW w:w="8140" w:type="dxa"/>
            <w:shd w:val="clear" w:color="auto" w:fill="auto"/>
            <w:vAlign w:val="bottom"/>
            <w:hideMark/>
          </w:tcPr>
          <w:p w14:paraId="3059DBDC" w14:textId="77777777" w:rsidR="00163586" w:rsidRPr="00163586" w:rsidRDefault="00163586" w:rsidP="001635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63586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Performs better job in analysing the medical scans as well. Also used for </w:t>
            </w:r>
            <w:proofErr w:type="spellStart"/>
            <w:r w:rsidRPr="00163586">
              <w:rPr>
                <w:rFonts w:ascii="Calibri" w:eastAsia="Times New Roman" w:hAnsi="Calibri" w:cs="Calibri"/>
                <w:color w:val="000000"/>
                <w:lang w:eastAsia="en-IN"/>
              </w:rPr>
              <w:t>identfying</w:t>
            </w:r>
            <w:proofErr w:type="spellEnd"/>
            <w:r w:rsidRPr="00163586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information in videos.</w:t>
            </w:r>
          </w:p>
        </w:tc>
      </w:tr>
      <w:tr w:rsidR="00163586" w:rsidRPr="00163586" w14:paraId="7973030E" w14:textId="77777777" w:rsidTr="009C465D">
        <w:trPr>
          <w:trHeight w:val="600"/>
        </w:trPr>
        <w:tc>
          <w:tcPr>
            <w:tcW w:w="2240" w:type="dxa"/>
            <w:shd w:val="clear" w:color="auto" w:fill="auto"/>
            <w:hideMark/>
          </w:tcPr>
          <w:p w14:paraId="796FF1C0" w14:textId="77777777" w:rsidR="00163586" w:rsidRPr="00163586" w:rsidRDefault="00163586" w:rsidP="001635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63586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GPT OSS 120B, GPT OSS 20B, </w:t>
            </w:r>
            <w:proofErr w:type="spellStart"/>
            <w:r w:rsidRPr="00163586">
              <w:rPr>
                <w:rFonts w:ascii="Calibri" w:eastAsia="Times New Roman" w:hAnsi="Calibri" w:cs="Calibri"/>
                <w:color w:val="000000"/>
                <w:lang w:eastAsia="en-IN"/>
              </w:rPr>
              <w:t>Qwen</w:t>
            </w:r>
            <w:proofErr w:type="spellEnd"/>
            <w:r w:rsidRPr="00163586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3 32B</w:t>
            </w:r>
          </w:p>
        </w:tc>
        <w:tc>
          <w:tcPr>
            <w:tcW w:w="8140" w:type="dxa"/>
            <w:shd w:val="clear" w:color="auto" w:fill="auto"/>
            <w:vAlign w:val="bottom"/>
            <w:hideMark/>
          </w:tcPr>
          <w:p w14:paraId="569A531A" w14:textId="77777777" w:rsidR="00163586" w:rsidRPr="00163586" w:rsidRDefault="00163586" w:rsidP="001635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63586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Used for complex problem </w:t>
            </w:r>
            <w:proofErr w:type="spellStart"/>
            <w:r w:rsidRPr="00163586">
              <w:rPr>
                <w:rFonts w:ascii="Calibri" w:eastAsia="Times New Roman" w:hAnsi="Calibri" w:cs="Calibri"/>
                <w:color w:val="000000"/>
                <w:lang w:eastAsia="en-IN"/>
              </w:rPr>
              <w:t>solvings</w:t>
            </w:r>
            <w:proofErr w:type="spellEnd"/>
            <w:r w:rsidRPr="00163586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. Can create agents for </w:t>
            </w:r>
            <w:proofErr w:type="gramStart"/>
            <w:r w:rsidRPr="00163586">
              <w:rPr>
                <w:rFonts w:ascii="Calibri" w:eastAsia="Times New Roman" w:hAnsi="Calibri" w:cs="Calibri"/>
                <w:color w:val="000000"/>
                <w:lang w:eastAsia="en-IN"/>
              </w:rPr>
              <w:t>day to day</w:t>
            </w:r>
            <w:proofErr w:type="gramEnd"/>
            <w:r w:rsidRPr="00163586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analysis.</w:t>
            </w:r>
            <w:r w:rsidRPr="00163586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Used for case studies.</w:t>
            </w:r>
          </w:p>
        </w:tc>
      </w:tr>
      <w:tr w:rsidR="00163586" w:rsidRPr="00163586" w14:paraId="25FDD0A2" w14:textId="77777777" w:rsidTr="009C465D">
        <w:trPr>
          <w:trHeight w:val="300"/>
        </w:trPr>
        <w:tc>
          <w:tcPr>
            <w:tcW w:w="2240" w:type="dxa"/>
            <w:shd w:val="clear" w:color="auto" w:fill="auto"/>
            <w:hideMark/>
          </w:tcPr>
          <w:p w14:paraId="4C491E88" w14:textId="77777777" w:rsidR="00163586" w:rsidRPr="00163586" w:rsidRDefault="00163586" w:rsidP="001635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63586">
              <w:rPr>
                <w:rFonts w:ascii="Calibri" w:eastAsia="Times New Roman" w:hAnsi="Calibri" w:cs="Calibri"/>
                <w:color w:val="000000"/>
                <w:lang w:eastAsia="en-IN"/>
              </w:rPr>
              <w:t>Llama 3.3 70B</w:t>
            </w:r>
          </w:p>
        </w:tc>
        <w:tc>
          <w:tcPr>
            <w:tcW w:w="8140" w:type="dxa"/>
            <w:shd w:val="clear" w:color="auto" w:fill="auto"/>
            <w:hideMark/>
          </w:tcPr>
          <w:p w14:paraId="2C25175B" w14:textId="77777777" w:rsidR="00163586" w:rsidRPr="00163586" w:rsidRDefault="00163586" w:rsidP="001635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63586">
              <w:rPr>
                <w:rFonts w:ascii="Calibri" w:eastAsia="Times New Roman" w:hAnsi="Calibri" w:cs="Calibri"/>
                <w:color w:val="000000"/>
                <w:lang w:eastAsia="en-IN"/>
              </w:rPr>
              <w:t>Produces very fluent writing, used for content like blogs, documents etc</w:t>
            </w:r>
          </w:p>
        </w:tc>
      </w:tr>
      <w:tr w:rsidR="00163586" w:rsidRPr="00163586" w14:paraId="5F75BF6C" w14:textId="77777777" w:rsidTr="009C465D">
        <w:trPr>
          <w:trHeight w:val="300"/>
        </w:trPr>
        <w:tc>
          <w:tcPr>
            <w:tcW w:w="2240" w:type="dxa"/>
            <w:shd w:val="clear" w:color="auto" w:fill="auto"/>
            <w:hideMark/>
          </w:tcPr>
          <w:p w14:paraId="153990C6" w14:textId="77777777" w:rsidR="00163586" w:rsidRPr="00163586" w:rsidRDefault="00163586" w:rsidP="001635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63586">
              <w:rPr>
                <w:rFonts w:ascii="Calibri" w:eastAsia="Times New Roman" w:hAnsi="Calibri" w:cs="Calibri"/>
                <w:color w:val="000000"/>
                <w:lang w:eastAsia="en-IN"/>
              </w:rPr>
              <w:t>Safety GPT OSS 20B</w:t>
            </w:r>
          </w:p>
        </w:tc>
        <w:tc>
          <w:tcPr>
            <w:tcW w:w="8140" w:type="dxa"/>
            <w:shd w:val="clear" w:color="auto" w:fill="auto"/>
            <w:hideMark/>
          </w:tcPr>
          <w:p w14:paraId="5C73BF10" w14:textId="77777777" w:rsidR="00163586" w:rsidRPr="00163586" w:rsidRDefault="00163586" w:rsidP="001635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63586">
              <w:rPr>
                <w:rFonts w:ascii="Calibri" w:eastAsia="Times New Roman" w:hAnsi="Calibri" w:cs="Calibri"/>
                <w:color w:val="000000"/>
                <w:lang w:eastAsia="en-IN"/>
              </w:rPr>
              <w:t>Useful for Filtering social media posts or filtering harmful comments.</w:t>
            </w:r>
          </w:p>
        </w:tc>
      </w:tr>
    </w:tbl>
    <w:p w14:paraId="7EC602E8" w14:textId="6914D271" w:rsidR="002E76EE" w:rsidRDefault="002E76EE"/>
    <w:sectPr w:rsidR="002E76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97F"/>
    <w:rsid w:val="00163586"/>
    <w:rsid w:val="002E76EE"/>
    <w:rsid w:val="006A497F"/>
    <w:rsid w:val="009C4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0973F2-C172-46AB-9E7E-30C761123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472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K.R.Shetty</dc:creator>
  <cp:keywords/>
  <dc:description/>
  <cp:lastModifiedBy>K.R.Shetty</cp:lastModifiedBy>
  <cp:revision>3</cp:revision>
  <dcterms:created xsi:type="dcterms:W3CDTF">2026-02-22T05:36:00Z</dcterms:created>
  <dcterms:modified xsi:type="dcterms:W3CDTF">2026-02-22T05:36:00Z</dcterms:modified>
</cp:coreProperties>
</file>