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11" w:rsidRDefault="008C6497">
      <w:pPr>
        <w:spacing w:line="360" w:lineRule="auto"/>
        <w:rPr>
          <w:rFonts w:ascii="ACaslon Regular" w:eastAsia="ACaslon Regular" w:hAnsi="ACaslon Regular" w:cs="ACaslon Regular"/>
          <w:b/>
          <w:sz w:val="30"/>
          <w:szCs w:val="30"/>
          <w:u w:val="single"/>
        </w:rPr>
      </w:pPr>
      <w:r>
        <w:rPr>
          <w:rFonts w:ascii="ACaslon Regular" w:eastAsia="ACaslon Regular" w:hAnsi="ACaslon Regular" w:cs="ACaslon Regular"/>
          <w:b/>
          <w:sz w:val="32"/>
          <w:szCs w:val="32"/>
        </w:rPr>
        <w:t xml:space="preserve">                                          </w:t>
      </w:r>
      <w:r>
        <w:rPr>
          <w:rFonts w:ascii="ACaslon Regular" w:eastAsia="ACaslon Regular" w:hAnsi="ACaslon Regular" w:cs="ACaslon Regular"/>
          <w:b/>
          <w:sz w:val="30"/>
          <w:szCs w:val="30"/>
          <w:highlight w:val="lightGray"/>
          <w:u w:val="single"/>
        </w:rPr>
        <w:t>CURRICULUM-VITAE</w:t>
      </w:r>
      <w:r>
        <w:rPr>
          <w:rFonts w:ascii="ACaslon Regular" w:eastAsia="ACaslon Regular" w:hAnsi="ACaslon Regular" w:cs="ACaslon Regular"/>
          <w:b/>
          <w:sz w:val="32"/>
          <w:szCs w:val="32"/>
        </w:rPr>
        <w:t xml:space="preserve">                                             </w:t>
      </w:r>
    </w:p>
    <w:p w:rsidR="001A6311" w:rsidRDefault="008C6497">
      <w:pPr>
        <w:rPr>
          <w:rFonts w:ascii="ACaslon Regular" w:eastAsia="ACaslon Regular" w:hAnsi="ACaslon Regular" w:cs="ACaslon Regular"/>
          <w:b/>
          <w:sz w:val="32"/>
          <w:szCs w:val="32"/>
        </w:rPr>
      </w:pPr>
      <w:r>
        <w:rPr>
          <w:rFonts w:ascii="ACaslon Regular" w:eastAsia="ACaslon Regular" w:hAnsi="ACaslon Regular" w:cs="ACaslon Regular"/>
          <w:b/>
          <w:sz w:val="32"/>
          <w:szCs w:val="32"/>
        </w:rPr>
        <w:t>NAVAZ SHAIKH</w:t>
      </w:r>
      <w:r>
        <w:tab/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                                                                        </w:t>
      </w:r>
    </w:p>
    <w:p w:rsidR="001A6311" w:rsidRDefault="001A6311">
      <w:pPr>
        <w:jc w:val="right"/>
        <w:rPr>
          <w:rFonts w:ascii="Palatino Linotype" w:eastAsia="Palatino Linotype" w:hAnsi="Palatino Linotype" w:cs="Palatino Linotype"/>
          <w:sz w:val="22"/>
          <w:szCs w:val="22"/>
        </w:rPr>
      </w:pPr>
    </w:p>
    <w:tbl>
      <w:tblPr>
        <w:tblStyle w:val="Table1"/>
        <w:tblW w:w="2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"/>
      </w:tblGrid>
      <w:tr w:rsidR="001A6311">
        <w:trPr>
          <w:trHeight w:val="40"/>
        </w:trPr>
        <w:tc>
          <w:tcPr>
            <w:tcW w:w="271" w:type="dxa"/>
          </w:tcPr>
          <w:p w:rsidR="001A6311" w:rsidRDefault="001A6311" w:rsidP="008C6497">
            <w:pPr>
              <w:tabs>
                <w:tab w:val="left" w:pos="375"/>
                <w:tab w:val="right" w:pos="10181"/>
              </w:tabs>
              <w:ind w:hanging="2"/>
              <w:rPr>
                <w:rFonts w:ascii="Palatino Linotype" w:eastAsia="Palatino Linotype" w:hAnsi="Palatino Linotype" w:cs="Palatino Linotype"/>
              </w:rPr>
            </w:pPr>
          </w:p>
        </w:tc>
      </w:tr>
    </w:tbl>
    <w:p w:rsidR="001A6311" w:rsidRDefault="008C6497">
      <w:pPr>
        <w:jc w:val="righ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                                                                                                 </w:t>
      </w:r>
      <w:r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                                                                              </w:t>
      </w:r>
    </w:p>
    <w:p w:rsidR="001A6311" w:rsidRDefault="008C6497">
      <w:pPr>
        <w:tabs>
          <w:tab w:val="left" w:pos="375"/>
          <w:tab w:val="left" w:pos="4845"/>
          <w:tab w:val="left" w:pos="7515"/>
        </w:tabs>
        <w:ind w:left="375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                                                                            </w:t>
      </w:r>
      <w:r>
        <w:rPr>
          <w:rFonts w:ascii="Palatino Linotype" w:eastAsia="Palatino Linotype" w:hAnsi="Palatino Linotype" w:cs="Palatino Linotype"/>
        </w:rPr>
        <w:t xml:space="preserve">                                       1173/8</w:t>
      </w:r>
      <w:proofErr w:type="gramStart"/>
      <w:r>
        <w:rPr>
          <w:rFonts w:ascii="Palatino Linotype" w:eastAsia="Palatino Linotype" w:hAnsi="Palatino Linotype" w:cs="Palatino Linotype"/>
        </w:rPr>
        <w:t>,Shanti</w:t>
      </w:r>
      <w:proofErr w:type="gramEnd"/>
      <w:r>
        <w:rPr>
          <w:rFonts w:ascii="Palatino Linotype" w:eastAsia="Palatino Linotype" w:hAnsi="Palatino Linotype" w:cs="Palatino Linotype"/>
        </w:rPr>
        <w:t xml:space="preserve"> colony-A</w:t>
      </w:r>
    </w:p>
    <w:p w:rsidR="001A6311" w:rsidRDefault="008C6497">
      <w:pPr>
        <w:tabs>
          <w:tab w:val="left" w:pos="375"/>
          <w:tab w:val="left" w:pos="4845"/>
          <w:tab w:val="left" w:pos="7515"/>
        </w:tabs>
        <w:ind w:left="375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ascii="Palatino Linotype" w:eastAsia="Palatino Linotype" w:hAnsi="Palatino Linotype" w:cs="Palatino Linotype"/>
        </w:rPr>
        <w:t>Vijaynagar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Kalewadi</w:t>
      </w:r>
      <w:proofErr w:type="spellEnd"/>
      <w:r>
        <w:rPr>
          <w:rFonts w:ascii="Palatino Linotype" w:eastAsia="Palatino Linotype" w:hAnsi="Palatino Linotype" w:cs="Palatino Linotype"/>
        </w:rPr>
        <w:t xml:space="preserve">,                               </w:t>
      </w:r>
    </w:p>
    <w:p w:rsidR="001A6311" w:rsidRDefault="008C6497">
      <w:pPr>
        <w:tabs>
          <w:tab w:val="left" w:pos="375"/>
          <w:tab w:val="left" w:pos="4845"/>
          <w:tab w:val="left" w:pos="7515"/>
        </w:tabs>
        <w:ind w:left="375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                  </w:t>
      </w:r>
      <w:r>
        <w:rPr>
          <w:rFonts w:ascii="Palatino Linotype" w:eastAsia="Palatino Linotype" w:hAnsi="Palatino Linotype" w:cs="Palatino Linotype"/>
        </w:rPr>
        <w:t xml:space="preserve">                                                                                                 </w:t>
      </w:r>
      <w:proofErr w:type="spellStart"/>
      <w:r>
        <w:rPr>
          <w:rFonts w:ascii="Palatino Linotype" w:eastAsia="Palatino Linotype" w:hAnsi="Palatino Linotype" w:cs="Palatino Linotype"/>
        </w:rPr>
        <w:t>Pimpri</w:t>
      </w:r>
      <w:proofErr w:type="spellEnd"/>
      <w:r>
        <w:rPr>
          <w:rFonts w:ascii="Palatino Linotype" w:eastAsia="Palatino Linotype" w:hAnsi="Palatino Linotype" w:cs="Palatino Linotype"/>
        </w:rPr>
        <w:t>,</w:t>
      </w:r>
    </w:p>
    <w:p w:rsidR="001A6311" w:rsidRDefault="008C6497">
      <w:pPr>
        <w:tabs>
          <w:tab w:val="left" w:pos="375"/>
          <w:tab w:val="left" w:pos="4845"/>
          <w:tab w:val="left" w:pos="7515"/>
        </w:tabs>
        <w:ind w:left="375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                                                                                                                   Pune-411017</w:t>
      </w:r>
    </w:p>
    <w:p w:rsidR="001A6311" w:rsidRDefault="008C6497">
      <w:pPr>
        <w:tabs>
          <w:tab w:val="left" w:pos="375"/>
          <w:tab w:val="right" w:pos="10181"/>
        </w:tabs>
        <w:jc w:val="righ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                   </w:t>
      </w:r>
      <w:r>
        <w:rPr>
          <w:rFonts w:ascii="Palatino Linotype" w:eastAsia="Palatino Linotype" w:hAnsi="Palatino Linotype" w:cs="Palatino Linotype"/>
        </w:rPr>
        <w:tab/>
        <w:t xml:space="preserve">                                    </w:t>
      </w:r>
    </w:p>
    <w:p w:rsidR="001A6311" w:rsidRDefault="008C6497">
      <w:pPr>
        <w:jc w:val="righ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Mobile</w:t>
      </w:r>
      <w:r>
        <w:rPr>
          <w:rFonts w:ascii="Palatino Linotype" w:eastAsia="Palatino Linotype" w:hAnsi="Palatino Linotype" w:cs="Palatino Linotype"/>
        </w:rPr>
        <w:t xml:space="preserve">: +91 –7057849492                                                                                                                                                                                      9763114796   </w:t>
      </w:r>
      <w:r>
        <w:rPr>
          <w:rFonts w:ascii="Palatino Linotype" w:eastAsia="Palatino Linotype" w:hAnsi="Palatino Linotype" w:cs="Palatino Linotype"/>
        </w:rPr>
        <w:t xml:space="preserve">             </w:t>
      </w:r>
    </w:p>
    <w:p w:rsidR="001A6311" w:rsidRDefault="008C6497">
      <w:pPr>
        <w:pBdr>
          <w:bottom w:val="single" w:sz="18" w:space="1" w:color="000000"/>
        </w:pBdr>
        <w:jc w:val="righ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                                                           E-Mail:</w:t>
      </w:r>
      <w:r>
        <w:rPr>
          <w:rFonts w:ascii="Palatino Linotype" w:eastAsia="Palatino Linotype" w:hAnsi="Palatino Linotype" w:cs="Palatino Linotype"/>
        </w:rPr>
        <w:t xml:space="preserve">  </w:t>
      </w:r>
      <w:hyperlink r:id="rId6" w:history="1">
        <w:r>
          <w:rPr>
            <w:rFonts w:ascii="Palatino Linotype" w:eastAsia="Palatino Linotype" w:hAnsi="Palatino Linotype" w:cs="Palatino Linotype"/>
            <w:color w:val="0000FF"/>
            <w:u w:val="single"/>
          </w:rPr>
          <w:t>navazshaikh3@gmail.com</w:t>
        </w:r>
      </w:hyperlink>
    </w:p>
    <w:p w:rsidR="001A6311" w:rsidRDefault="001A6311">
      <w:pPr>
        <w:jc w:val="right"/>
        <w:rPr>
          <w:rFonts w:ascii="Palatino Linotype" w:eastAsia="Palatino Linotype" w:hAnsi="Palatino Linotype" w:cs="Palatino Linotype"/>
          <w:sz w:val="20"/>
          <w:szCs w:val="20"/>
        </w:rPr>
      </w:pP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>OBJECTIVE</w:t>
      </w:r>
    </w:p>
    <w:p w:rsidR="001A6311" w:rsidRDefault="008C649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highlight w:val="lightGray"/>
        </w:rPr>
      </w:pPr>
      <w:r>
        <w:rPr>
          <w:sz w:val="28"/>
          <w:szCs w:val="28"/>
        </w:rPr>
        <w:t xml:space="preserve">An Enthusiastic, Result oriented and </w:t>
      </w:r>
      <w:proofErr w:type="spellStart"/>
      <w:r>
        <w:rPr>
          <w:sz w:val="28"/>
          <w:szCs w:val="28"/>
        </w:rPr>
        <w:t>self disciplined</w:t>
      </w:r>
      <w:proofErr w:type="spellEnd"/>
      <w:r>
        <w:rPr>
          <w:sz w:val="28"/>
          <w:szCs w:val="28"/>
        </w:rPr>
        <w:t xml:space="preserve"> individual seeking an opportunity to </w:t>
      </w:r>
      <w:r>
        <w:rPr>
          <w:sz w:val="28"/>
          <w:szCs w:val="28"/>
        </w:rPr>
        <w:t>play a challenging role for Company’s Growth.</w:t>
      </w:r>
      <w:r>
        <w:rPr>
          <w:rFonts w:ascii="ACaslon Regular" w:eastAsia="ACaslon Regular" w:hAnsi="ACaslon Regular" w:cs="ACaslon Regular"/>
          <w:sz w:val="28"/>
          <w:szCs w:val="28"/>
          <w:highlight w:val="lightGray"/>
        </w:rPr>
        <w:t xml:space="preserve"> </w:t>
      </w: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>EDUCATIONAL QUALIFICATION</w:t>
      </w:r>
    </w:p>
    <w:p w:rsidR="001A6311" w:rsidRDefault="008C6497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 xml:space="preserve">SSC passed out form 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Alphonsa</w:t>
      </w:r>
      <w:proofErr w:type="spellEnd"/>
      <w:r>
        <w:rPr>
          <w:rFonts w:ascii="ACaslon Regular" w:eastAsia="ACaslon Regular" w:hAnsi="ACaslon Regular" w:cs="ACaslon Regular"/>
          <w:sz w:val="22"/>
          <w:szCs w:val="22"/>
        </w:rPr>
        <w:t xml:space="preserve"> high school with distinction 86% at 2011 from Maharashtra board.</w:t>
      </w:r>
    </w:p>
    <w:p w:rsidR="001A6311" w:rsidRDefault="008C6497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 xml:space="preserve">Diploma in Mechanical Engineering with First class from M 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M</w:t>
      </w:r>
      <w:proofErr w:type="spellEnd"/>
      <w:r>
        <w:rPr>
          <w:rFonts w:ascii="ACaslon Regular" w:eastAsia="ACaslon Regular" w:hAnsi="ACaslon Regular" w:cs="ACaslon Regular"/>
          <w:sz w:val="22"/>
          <w:szCs w:val="22"/>
        </w:rPr>
        <w:t xml:space="preserve"> 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Polythecnic</w:t>
      </w:r>
      <w:proofErr w:type="spellEnd"/>
      <w:r>
        <w:rPr>
          <w:rFonts w:ascii="ACaslon Regular" w:eastAsia="ACaslon Regular" w:hAnsi="ACaslon Regular" w:cs="ACaslon Regular"/>
          <w:sz w:val="22"/>
          <w:szCs w:val="22"/>
        </w:rPr>
        <w:t xml:space="preserve"> in 2014</w:t>
      </w: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>PROFESSIO</w:t>
      </w: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 xml:space="preserve">NAL QUALIFICATION </w:t>
      </w:r>
    </w:p>
    <w:p w:rsidR="001A6311" w:rsidRDefault="008C6497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>Hydraulics circuits.</w:t>
      </w:r>
    </w:p>
    <w:p w:rsidR="001A6311" w:rsidRDefault="008C6497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>Pneumatics circuits</w:t>
      </w: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 xml:space="preserve">PROFESSIONAL EXPERIENCE </w:t>
      </w:r>
    </w:p>
    <w:p w:rsidR="001A6311" w:rsidRDefault="008C6497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rFonts w:ascii="ACaslon Regular" w:eastAsia="ACaslon Regular" w:hAnsi="ACaslon Regular" w:cs="ACaslon Regular"/>
          <w:b/>
          <w:sz w:val="22"/>
          <w:szCs w:val="22"/>
        </w:rPr>
        <w:t>Company:</w:t>
      </w:r>
      <w:r>
        <w:rPr>
          <w:rFonts w:ascii="ACaslon Regular" w:eastAsia="ACaslon Regular" w:hAnsi="ACaslon Regular" w:cs="ACaslon Regular"/>
          <w:sz w:val="22"/>
          <w:szCs w:val="22"/>
        </w:rPr>
        <w:t xml:space="preserve">  </w:t>
      </w:r>
      <w:r>
        <w:rPr>
          <w:sz w:val="22"/>
          <w:szCs w:val="22"/>
        </w:rPr>
        <w:t xml:space="preserve">From 1 JUNE 2014 to till date working with </w:t>
      </w:r>
      <w:r>
        <w:rPr>
          <w:b/>
          <w:sz w:val="22"/>
          <w:szCs w:val="22"/>
        </w:rPr>
        <w:t>GABRIEL (INDIA) LTD, PUNE.</w:t>
      </w:r>
    </w:p>
    <w:p w:rsidR="001A6311" w:rsidRDefault="008C6497">
      <w:pPr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proofErr w:type="gramStart"/>
      <w:r>
        <w:rPr>
          <w:sz w:val="22"/>
          <w:szCs w:val="22"/>
        </w:rPr>
        <w:t>A member of ANAND Group.</w:t>
      </w:r>
      <w:proofErr w:type="gramEnd"/>
      <w:r>
        <w:rPr>
          <w:sz w:val="22"/>
          <w:szCs w:val="22"/>
        </w:rPr>
        <w:t xml:space="preserve"> QS 9000, TS 16949, ISO 14001 and OHSAS 18001 Certified. </w:t>
      </w:r>
    </w:p>
    <w:p w:rsidR="001A6311" w:rsidRDefault="008C6497">
      <w:pPr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          This is one of the leading </w:t>
      </w:r>
      <w:proofErr w:type="gramStart"/>
      <w:r>
        <w:rPr>
          <w:sz w:val="22"/>
          <w:szCs w:val="22"/>
        </w:rPr>
        <w:t>company</w:t>
      </w:r>
      <w:proofErr w:type="gramEnd"/>
      <w:r>
        <w:rPr>
          <w:sz w:val="22"/>
          <w:szCs w:val="22"/>
        </w:rPr>
        <w:t xml:space="preserve"> in manufacturing of Shock absorbers, Struts, Front Fork and suspension</w:t>
      </w:r>
    </w:p>
    <w:p w:rsidR="001A6311" w:rsidRDefault="008C6497">
      <w:pPr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proofErr w:type="gramStart"/>
      <w:r>
        <w:rPr>
          <w:sz w:val="22"/>
          <w:szCs w:val="22"/>
        </w:rPr>
        <w:t>System for two wheelers and Four wheelers for National and international market.</w:t>
      </w:r>
      <w:proofErr w:type="gramEnd"/>
    </w:p>
    <w:p w:rsidR="001A6311" w:rsidRDefault="008C6497">
      <w:pPr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          The OEM customers are HYUNDAI MOTORS, </w:t>
      </w:r>
      <w:r>
        <w:rPr>
          <w:sz w:val="22"/>
          <w:szCs w:val="22"/>
        </w:rPr>
        <w:t xml:space="preserve">TATA MOTORS, TOYOTA, </w:t>
      </w:r>
    </w:p>
    <w:p w:rsidR="001A6311" w:rsidRDefault="008C6497">
      <w:pPr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       GENERAL MOTORS, HINDUSTAN MOTORS</w:t>
      </w:r>
      <w:proofErr w:type="gramStart"/>
      <w:r>
        <w:rPr>
          <w:sz w:val="22"/>
          <w:szCs w:val="22"/>
        </w:rPr>
        <w:t>,  VOLKSWAGAN</w:t>
      </w:r>
      <w:proofErr w:type="gramEnd"/>
      <w:r>
        <w:rPr>
          <w:sz w:val="22"/>
          <w:szCs w:val="22"/>
        </w:rPr>
        <w:t>, RENAULT, MAHINDRA &amp; MAHINDRA</w:t>
      </w:r>
    </w:p>
    <w:p w:rsidR="001A6311" w:rsidRDefault="008C6497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 xml:space="preserve">Year of experience           :          </w:t>
      </w:r>
      <w:r>
        <w:rPr>
          <w:rFonts w:ascii="ACaslon Regular" w:eastAsia="ACaslon Regular" w:hAnsi="ACaslon Regular" w:cs="ACaslon Regular"/>
          <w:sz w:val="22"/>
          <w:szCs w:val="22"/>
        </w:rPr>
        <w:t>4</w:t>
      </w:r>
      <w:r>
        <w:rPr>
          <w:rFonts w:ascii="ACaslon Regular" w:eastAsia="ACaslon Regular" w:hAnsi="ACaslon Regular" w:cs="ACaslon Regular"/>
          <w:sz w:val="22"/>
          <w:szCs w:val="22"/>
        </w:rPr>
        <w:t xml:space="preserve"> Years. </w:t>
      </w:r>
    </w:p>
    <w:p w:rsidR="001A6311" w:rsidRDefault="008C6497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>Date                                  :           1</w:t>
      </w:r>
      <w:r>
        <w:rPr>
          <w:rFonts w:ascii="ACaslon Regular" w:eastAsia="ACaslon Regular" w:hAnsi="ACaslon Regular" w:cs="ACaslon Regular"/>
          <w:sz w:val="22"/>
          <w:szCs w:val="22"/>
          <w:vertAlign w:val="superscript"/>
        </w:rPr>
        <w:t>st</w:t>
      </w:r>
      <w:r>
        <w:rPr>
          <w:rFonts w:ascii="ACaslon Regular" w:eastAsia="ACaslon Regular" w:hAnsi="ACaslon Regular" w:cs="ACaslon Regular"/>
          <w:sz w:val="22"/>
          <w:szCs w:val="22"/>
        </w:rPr>
        <w:t xml:space="preserve"> JUNE 2014 to till date.</w:t>
      </w:r>
    </w:p>
    <w:p w:rsidR="001A6311" w:rsidRDefault="008C6497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DESIGNATION</w:t>
      </w:r>
      <w:r>
        <w:tab/>
      </w:r>
      <w:r>
        <w:rPr>
          <w:b/>
          <w:sz w:val="22"/>
          <w:szCs w:val="22"/>
        </w:rPr>
        <w:t xml:space="preserve">  :</w:t>
      </w:r>
      <w:r>
        <w:tab/>
      </w:r>
      <w:r>
        <w:rPr>
          <w:sz w:val="22"/>
          <w:szCs w:val="22"/>
        </w:rPr>
        <w:t xml:space="preserve">  </w:t>
      </w:r>
      <w:r w:rsidRPr="008C6497">
        <w:rPr>
          <w:sz w:val="22"/>
          <w:szCs w:val="22"/>
          <w:highlight w:val="yellow"/>
        </w:rPr>
        <w:t>MAINT</w:t>
      </w:r>
      <w:r w:rsidRPr="008C6497">
        <w:rPr>
          <w:sz w:val="22"/>
          <w:szCs w:val="22"/>
          <w:highlight w:val="yellow"/>
        </w:rPr>
        <w:t>ENANCE</w:t>
      </w: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>ACHIEVEMENTS</w:t>
      </w:r>
    </w:p>
    <w:p w:rsidR="001A6311" w:rsidRDefault="008C6497">
      <w:pPr>
        <w:ind w:left="6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REDUCTION OF SPARES COST BY DEVELOPING LOCAL VENDORS</w:t>
      </w:r>
    </w:p>
    <w:p w:rsidR="001A6311" w:rsidRDefault="008C6497">
      <w:pPr>
        <w:ind w:left="660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 w:eastAsia="Verdana" w:hAnsi="Verdana" w:cs="Verdana"/>
          <w:sz w:val="20"/>
          <w:szCs w:val="20"/>
        </w:rPr>
        <w:t>REDUCTION OF BREAKDOWN % FROM 3.59 TO 2.73 IN THE MONTH OF Dec-15.</w:t>
      </w:r>
      <w:proofErr w:type="gramEnd"/>
    </w:p>
    <w:p w:rsidR="001A6311" w:rsidRDefault="008C6497">
      <w:pPr>
        <w:pBdr>
          <w:bottom w:val="single" w:sz="4" w:space="1" w:color="000000"/>
        </w:pBdr>
        <w:shd w:val="clear" w:color="auto" w:fill="D9D9D9"/>
        <w:tabs>
          <w:tab w:val="right" w:pos="10181"/>
        </w:tabs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>TRAINING UNDERGONE DURING SERVICE:</w:t>
      </w:r>
      <w:r>
        <w:tab/>
      </w:r>
    </w:p>
    <w:p w:rsidR="001A6311" w:rsidRDefault="008C6497">
      <w:pPr>
        <w:numPr>
          <w:ilvl w:val="1"/>
          <w:numId w:val="4"/>
        </w:numPr>
        <w:jc w:val="both"/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Welding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traning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conducted by MAHINDRA &amp; MAHINDRA.</w:t>
      </w:r>
    </w:p>
    <w:p w:rsidR="001A6311" w:rsidRDefault="008C6497">
      <w:pPr>
        <w:numPr>
          <w:ilvl w:val="1"/>
          <w:numId w:val="4"/>
        </w:numPr>
        <w:jc w:val="both"/>
      </w:pPr>
      <w:r w:rsidRPr="008C6497">
        <w:rPr>
          <w:rFonts w:ascii="Palatino Linotype" w:eastAsia="Palatino Linotype" w:hAnsi="Palatino Linotype" w:cs="Palatino Linotype"/>
          <w:sz w:val="22"/>
          <w:szCs w:val="22"/>
          <w:highlight w:val="yellow"/>
        </w:rPr>
        <w:t>CNC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proofErr w:type="spellStart"/>
      <w:r w:rsidRPr="008C6497">
        <w:rPr>
          <w:rFonts w:ascii="Palatino Linotype" w:eastAsia="Palatino Linotype" w:hAnsi="Palatino Linotype" w:cs="Palatino Linotype"/>
          <w:sz w:val="22"/>
          <w:szCs w:val="22"/>
          <w:highlight w:val="yellow"/>
        </w:rPr>
        <w:t>maintenece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 training </w:t>
      </w:r>
    </w:p>
    <w:p w:rsidR="001A6311" w:rsidRDefault="008C6497">
      <w:pPr>
        <w:numPr>
          <w:ilvl w:val="1"/>
          <w:numId w:val="4"/>
        </w:numPr>
        <w:jc w:val="both"/>
      </w:pPr>
      <w:r>
        <w:rPr>
          <w:rFonts w:ascii="Palatino Linotype" w:eastAsia="Palatino Linotype" w:hAnsi="Palatino Linotype" w:cs="Palatino Linotype"/>
          <w:sz w:val="22"/>
          <w:szCs w:val="22"/>
        </w:rPr>
        <w:t>Induction training</w:t>
      </w:r>
    </w:p>
    <w:p w:rsidR="001A6311" w:rsidRDefault="008C6497">
      <w:pPr>
        <w:numPr>
          <w:ilvl w:val="1"/>
          <w:numId w:val="4"/>
        </w:numPr>
        <w:jc w:val="both"/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Basics of Hydraulics &amp; </w:t>
      </w:r>
      <w:proofErr w:type="spellStart"/>
      <w:r>
        <w:rPr>
          <w:rFonts w:ascii="Palatino Linotype" w:eastAsia="Palatino Linotype" w:hAnsi="Palatino Linotype" w:cs="Palatino Linotype"/>
          <w:sz w:val="22"/>
          <w:szCs w:val="22"/>
        </w:rPr>
        <w:t>pnumetics</w:t>
      </w:r>
      <w:proofErr w:type="spellEnd"/>
      <w:r>
        <w:rPr>
          <w:rFonts w:ascii="Palatino Linotype" w:eastAsia="Palatino Linotype" w:hAnsi="Palatino Linotype" w:cs="Palatino Linotype"/>
          <w:sz w:val="22"/>
          <w:szCs w:val="22"/>
        </w:rPr>
        <w:t xml:space="preserve"> training </w:t>
      </w:r>
    </w:p>
    <w:p w:rsidR="001A6311" w:rsidRDefault="001A6311">
      <w:pPr>
        <w:ind w:left="1080"/>
        <w:jc w:val="both"/>
        <w:rPr>
          <w:sz w:val="22"/>
          <w:szCs w:val="22"/>
        </w:rPr>
      </w:pPr>
    </w:p>
    <w:p w:rsidR="001A6311" w:rsidRDefault="001A6311">
      <w:pPr>
        <w:ind w:left="108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 xml:space="preserve">PRESENT ASSIGNMENT </w:t>
      </w:r>
    </w:p>
    <w:p w:rsidR="001A6311" w:rsidRDefault="008C6497">
      <w:pPr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Incorporation of past experience in the new </w:t>
      </w:r>
      <w:r w:rsidRPr="008C6497">
        <w:rPr>
          <w:rFonts w:ascii="Verdana" w:eastAsia="Verdana" w:hAnsi="Verdana" w:cs="Verdana"/>
          <w:sz w:val="22"/>
          <w:szCs w:val="22"/>
          <w:highlight w:val="yellow"/>
        </w:rPr>
        <w:t>machine</w:t>
      </w:r>
      <w:r>
        <w:rPr>
          <w:rFonts w:ascii="Verdana" w:eastAsia="Verdana" w:hAnsi="Verdana" w:cs="Verdana"/>
          <w:sz w:val="22"/>
          <w:szCs w:val="22"/>
        </w:rPr>
        <w:t>s.</w:t>
      </w:r>
    </w:p>
    <w:p w:rsidR="001A6311" w:rsidRDefault="008C6497">
      <w:pPr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 xml:space="preserve">Planning &amp; implementation of countermeasures for drastic reduction in </w:t>
      </w:r>
      <w:r w:rsidRPr="008C6497">
        <w:rPr>
          <w:rFonts w:ascii="Verdana" w:eastAsia="Verdana" w:hAnsi="Verdana" w:cs="Verdana"/>
          <w:sz w:val="22"/>
          <w:szCs w:val="22"/>
          <w:highlight w:val="yellow"/>
        </w:rPr>
        <w:t>machine</w:t>
      </w:r>
      <w:r>
        <w:rPr>
          <w:rFonts w:ascii="Verdana" w:eastAsia="Verdana" w:hAnsi="Verdana" w:cs="Verdana"/>
          <w:sz w:val="22"/>
          <w:szCs w:val="22"/>
        </w:rPr>
        <w:t xml:space="preserve"> breakdown.</w:t>
      </w:r>
    </w:p>
    <w:p w:rsidR="001A6311" w:rsidRDefault="008C6497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Preventive , Predictive &amp; Bre</w:t>
      </w:r>
      <w:r>
        <w:rPr>
          <w:rFonts w:ascii="Verdana" w:eastAsia="Verdana" w:hAnsi="Verdana" w:cs="Verdana"/>
          <w:sz w:val="22"/>
          <w:szCs w:val="22"/>
        </w:rPr>
        <w:t xml:space="preserve">akdown </w:t>
      </w:r>
      <w:r w:rsidRPr="008C6497">
        <w:rPr>
          <w:rFonts w:ascii="Verdana" w:eastAsia="Verdana" w:hAnsi="Verdana" w:cs="Verdana"/>
          <w:sz w:val="22"/>
          <w:szCs w:val="22"/>
          <w:highlight w:val="yellow"/>
        </w:rPr>
        <w:t>maintenance</w:t>
      </w:r>
      <w:r>
        <w:rPr>
          <w:rFonts w:ascii="Verdana" w:eastAsia="Verdana" w:hAnsi="Verdana" w:cs="Verdana"/>
          <w:sz w:val="22"/>
          <w:szCs w:val="22"/>
        </w:rPr>
        <w:t xml:space="preserve"> of </w:t>
      </w:r>
    </w:p>
    <w:p w:rsidR="001A6311" w:rsidRDefault="008C6497">
      <w:pPr>
        <w:numPr>
          <w:ilvl w:val="2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All Resistance &amp; </w:t>
      </w:r>
      <w:proofErr w:type="spellStart"/>
      <w:r>
        <w:rPr>
          <w:rFonts w:ascii="Verdana" w:eastAsia="Verdana" w:hAnsi="Verdana" w:cs="Verdana"/>
          <w:sz w:val="22"/>
          <w:szCs w:val="22"/>
        </w:rPr>
        <w:t>Mig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welding m/c, projection welding m/c.</w:t>
      </w:r>
    </w:p>
    <w:p w:rsidR="001A6311" w:rsidRDefault="008C6497">
      <w:pPr>
        <w:numPr>
          <w:ilvl w:val="2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All </w:t>
      </w:r>
      <w:r w:rsidRPr="008C6497">
        <w:rPr>
          <w:rFonts w:ascii="Verdana" w:eastAsia="Verdana" w:hAnsi="Verdana" w:cs="Verdana"/>
          <w:sz w:val="22"/>
          <w:szCs w:val="22"/>
          <w:highlight w:val="yellow"/>
        </w:rPr>
        <w:t>CNC</w:t>
      </w:r>
      <w:r>
        <w:rPr>
          <w:rFonts w:ascii="Verdana" w:eastAsia="Verdana" w:hAnsi="Verdana" w:cs="Verdana"/>
          <w:sz w:val="22"/>
          <w:szCs w:val="22"/>
        </w:rPr>
        <w:t xml:space="preserve"> m/c</w:t>
      </w:r>
    </w:p>
    <w:p w:rsidR="001A6311" w:rsidRDefault="008C6497">
      <w:pPr>
        <w:numPr>
          <w:ilvl w:val="2"/>
          <w:numId w:val="2"/>
        </w:numPr>
        <w:rPr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Autophoretic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Paint line</w:t>
      </w:r>
    </w:p>
    <w:p w:rsidR="001A6311" w:rsidRDefault="008C6497">
      <w:pPr>
        <w:numPr>
          <w:ilvl w:val="2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High precision center less grinders</w:t>
      </w:r>
    </w:p>
    <w:p w:rsidR="001A6311" w:rsidRDefault="008C6497">
      <w:pPr>
        <w:rPr>
          <w:rFonts w:ascii="Tahoma" w:eastAsia="Tahoma" w:hAnsi="Tahoma" w:cs="Tahoma"/>
          <w:sz w:val="22"/>
          <w:szCs w:val="22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</w:t>
      </w:r>
      <w:r>
        <w:rPr>
          <w:rFonts w:ascii="Tahoma" w:eastAsia="Tahoma" w:hAnsi="Tahoma" w:cs="Tahoma"/>
          <w:sz w:val="22"/>
          <w:szCs w:val="22"/>
        </w:rPr>
        <w:t xml:space="preserve">PM, PM Checklist modification &amp; Updating, History card Updating </w:t>
      </w:r>
      <w:proofErr w:type="spellStart"/>
      <w:r>
        <w:rPr>
          <w:rFonts w:ascii="Tahoma" w:eastAsia="Tahoma" w:hAnsi="Tahoma" w:cs="Tahoma"/>
          <w:sz w:val="22"/>
          <w:szCs w:val="22"/>
        </w:rPr>
        <w:t>etc</w:t>
      </w:r>
      <w:proofErr w:type="spellEnd"/>
    </w:p>
    <w:p w:rsidR="001A6311" w:rsidRDefault="008C6497">
      <w:pPr>
        <w:numPr>
          <w:ilvl w:val="2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T.P.M. activity.</w:t>
      </w:r>
    </w:p>
    <w:p w:rsidR="001A6311" w:rsidRDefault="008C6497">
      <w:pPr>
        <w:numPr>
          <w:ilvl w:val="2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DYNACHROME Plating m/c</w:t>
      </w:r>
    </w:p>
    <w:p w:rsidR="001A6311" w:rsidRDefault="008C6497">
      <w:pPr>
        <w:numPr>
          <w:ilvl w:val="2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Other Conventional </w:t>
      </w:r>
      <w:r w:rsidRPr="008C6497">
        <w:rPr>
          <w:rFonts w:ascii="Verdana" w:eastAsia="Verdana" w:hAnsi="Verdana" w:cs="Verdana"/>
          <w:sz w:val="22"/>
          <w:szCs w:val="22"/>
          <w:highlight w:val="yellow"/>
        </w:rPr>
        <w:t>machine</w:t>
      </w:r>
      <w:r>
        <w:rPr>
          <w:rFonts w:ascii="Verdana" w:eastAsia="Verdana" w:hAnsi="Verdana" w:cs="Verdana"/>
          <w:sz w:val="22"/>
          <w:szCs w:val="22"/>
        </w:rPr>
        <w:t xml:space="preserve">s, SPMs like Nut runner </w:t>
      </w:r>
      <w:proofErr w:type="spellStart"/>
      <w:r>
        <w:rPr>
          <w:rFonts w:ascii="Verdana" w:eastAsia="Verdana" w:hAnsi="Verdana" w:cs="Verdana"/>
          <w:sz w:val="22"/>
          <w:szCs w:val="22"/>
        </w:rPr>
        <w:t>Torquing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m/c</w:t>
      </w:r>
    </w:p>
    <w:p w:rsidR="001A6311" w:rsidRDefault="008C6497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Spare parts planning with minimum inventory.</w:t>
      </w:r>
    </w:p>
    <w:p w:rsidR="001A6311" w:rsidRDefault="008C6497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Facilitating AMCS for </w:t>
      </w:r>
      <w:r w:rsidRPr="008C6497">
        <w:rPr>
          <w:rFonts w:ascii="Verdana" w:eastAsia="Verdana" w:hAnsi="Verdana" w:cs="Verdana"/>
          <w:sz w:val="22"/>
          <w:szCs w:val="22"/>
          <w:highlight w:val="yellow"/>
        </w:rPr>
        <w:t>machine</w:t>
      </w:r>
      <w:r>
        <w:rPr>
          <w:rFonts w:ascii="Verdana" w:eastAsia="Verdana" w:hAnsi="Verdana" w:cs="Verdana"/>
          <w:sz w:val="22"/>
          <w:szCs w:val="22"/>
        </w:rPr>
        <w:t>s &amp; utilities</w:t>
      </w:r>
    </w:p>
    <w:p w:rsidR="001A6311" w:rsidRDefault="008C6497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Standardization of </w:t>
      </w:r>
      <w:r w:rsidRPr="008C6497">
        <w:rPr>
          <w:rFonts w:ascii="Verdana" w:eastAsia="Verdana" w:hAnsi="Verdana" w:cs="Verdana"/>
          <w:sz w:val="22"/>
          <w:szCs w:val="22"/>
          <w:highlight w:val="yellow"/>
        </w:rPr>
        <w:t>machine</w:t>
      </w:r>
      <w:bookmarkStart w:id="0" w:name="_GoBack"/>
      <w:bookmarkEnd w:id="0"/>
      <w:r>
        <w:rPr>
          <w:rFonts w:ascii="Verdana" w:eastAsia="Verdana" w:hAnsi="Verdana" w:cs="Verdana"/>
          <w:sz w:val="22"/>
          <w:szCs w:val="22"/>
        </w:rPr>
        <w:t xml:space="preserve"> Spares to reduce spares inventory</w:t>
      </w:r>
    </w:p>
    <w:p w:rsidR="001A6311" w:rsidRDefault="008C6497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Faci</w:t>
      </w:r>
      <w:r>
        <w:rPr>
          <w:rFonts w:ascii="Tahoma" w:eastAsia="Tahoma" w:hAnsi="Tahoma" w:cs="Tahoma"/>
          <w:sz w:val="22"/>
          <w:szCs w:val="22"/>
        </w:rPr>
        <w:t>litating Plant Technician. Responsible at department level.</w:t>
      </w:r>
      <w:r>
        <w:rPr>
          <w:rFonts w:ascii="Verdana" w:eastAsia="Verdana" w:hAnsi="Verdana" w:cs="Verdana"/>
          <w:sz w:val="22"/>
          <w:szCs w:val="22"/>
        </w:rPr>
        <w:t xml:space="preserve">              </w:t>
      </w:r>
    </w:p>
    <w:p w:rsidR="001A6311" w:rsidRDefault="008C6497">
      <w:pPr>
        <w:numPr>
          <w:ilvl w:val="0"/>
          <w:numId w:val="2"/>
        </w:numPr>
        <w:rPr>
          <w:sz w:val="22"/>
          <w:szCs w:val="22"/>
        </w:rPr>
      </w:pPr>
      <w:r w:rsidRPr="008C6497">
        <w:rPr>
          <w:rFonts w:ascii="Verdana" w:eastAsia="Verdana" w:hAnsi="Verdana" w:cs="Verdana"/>
          <w:sz w:val="22"/>
          <w:szCs w:val="22"/>
          <w:highlight w:val="yellow"/>
        </w:rPr>
        <w:t>Maintenance</w:t>
      </w:r>
      <w:r>
        <w:rPr>
          <w:rFonts w:ascii="Verdana" w:eastAsia="Verdana" w:hAnsi="Verdana" w:cs="Verdana"/>
          <w:sz w:val="22"/>
          <w:szCs w:val="22"/>
        </w:rPr>
        <w:t xml:space="preserve"> of utility, Includes servicing &amp; </w:t>
      </w:r>
      <w:r w:rsidRPr="008C6497">
        <w:rPr>
          <w:rFonts w:ascii="Verdana" w:eastAsia="Verdana" w:hAnsi="Verdana" w:cs="Verdana"/>
          <w:sz w:val="22"/>
          <w:szCs w:val="22"/>
          <w:highlight w:val="yellow"/>
        </w:rPr>
        <w:t>Maintenance</w:t>
      </w:r>
      <w:r>
        <w:rPr>
          <w:rFonts w:ascii="Verdana" w:eastAsia="Verdana" w:hAnsi="Verdana" w:cs="Verdana"/>
          <w:sz w:val="22"/>
          <w:szCs w:val="22"/>
        </w:rPr>
        <w:t xml:space="preserve"> of Microprocessor controlled, Oil cooled screw compressor (ATLAS COPCO),  Industrial coolers &amp; refrigeration system, material</w:t>
      </w:r>
      <w:r>
        <w:rPr>
          <w:rFonts w:ascii="Verdana" w:eastAsia="Verdana" w:hAnsi="Verdana" w:cs="Verdana"/>
          <w:sz w:val="22"/>
          <w:szCs w:val="22"/>
        </w:rPr>
        <w:t xml:space="preserve"> Handling </w:t>
      </w:r>
      <w:proofErr w:type="spellStart"/>
      <w:r>
        <w:rPr>
          <w:rFonts w:ascii="Verdana" w:eastAsia="Verdana" w:hAnsi="Verdana" w:cs="Verdana"/>
          <w:sz w:val="22"/>
          <w:szCs w:val="22"/>
        </w:rPr>
        <w:t>Equipments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like overhead Cranes, Hydraulic Pallet Rollers</w:t>
      </w:r>
    </w:p>
    <w:p w:rsidR="001A6311" w:rsidRDefault="008C6497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Paint shop operation </w:t>
      </w:r>
      <w:r w:rsidRPr="008C6497">
        <w:rPr>
          <w:rFonts w:ascii="Verdana" w:eastAsia="Verdana" w:hAnsi="Verdana" w:cs="Verdana"/>
          <w:sz w:val="22"/>
          <w:szCs w:val="22"/>
          <w:highlight w:val="yellow"/>
        </w:rPr>
        <w:t>maintenance</w:t>
      </w:r>
      <w:r>
        <w:rPr>
          <w:rFonts w:ascii="Verdana" w:eastAsia="Verdana" w:hAnsi="Verdana" w:cs="Verdana"/>
          <w:sz w:val="22"/>
          <w:szCs w:val="22"/>
        </w:rPr>
        <w:t>, includes hot water generator, Conveyor, Burner</w:t>
      </w:r>
      <w:proofErr w:type="gramStart"/>
      <w:r>
        <w:rPr>
          <w:rFonts w:ascii="Verdana" w:eastAsia="Verdana" w:hAnsi="Verdana" w:cs="Verdana"/>
          <w:sz w:val="22"/>
          <w:szCs w:val="22"/>
        </w:rPr>
        <w:t>,  Centrifugal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pumps with mechanical seal.</w:t>
      </w: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 xml:space="preserve">RESPONSIBILITIES </w:t>
      </w:r>
    </w:p>
    <w:p w:rsidR="001A6311" w:rsidRDefault="008C6497">
      <w:pPr>
        <w:numPr>
          <w:ilvl w:val="0"/>
          <w:numId w:val="5"/>
        </w:numPr>
        <w:spacing w:line="360" w:lineRule="auto"/>
        <w:rPr>
          <w:b/>
          <w:sz w:val="22"/>
          <w:szCs w:val="22"/>
          <w:u w:val="single"/>
        </w:rPr>
      </w:pPr>
      <w:r>
        <w:rPr>
          <w:rFonts w:ascii="ACaslon Regular" w:eastAsia="ACaslon Regular" w:hAnsi="ACaslon Regular" w:cs="ACaslon Regular"/>
          <w:b/>
          <w:sz w:val="22"/>
          <w:szCs w:val="22"/>
        </w:rPr>
        <w:t xml:space="preserve">All type of daily breakdown </w:t>
      </w:r>
      <w:r w:rsidRPr="008C6497">
        <w:rPr>
          <w:rFonts w:ascii="ACaslon Regular" w:eastAsia="ACaslon Regular" w:hAnsi="ACaslon Regular" w:cs="ACaslon Regular"/>
          <w:b/>
          <w:sz w:val="22"/>
          <w:szCs w:val="22"/>
          <w:highlight w:val="yellow"/>
        </w:rPr>
        <w:t>maintenance</w:t>
      </w:r>
      <w:r>
        <w:rPr>
          <w:rFonts w:ascii="ACaslon Regular" w:eastAsia="ACaslon Regular" w:hAnsi="ACaslon Regular" w:cs="ACaslon Regular"/>
          <w:b/>
          <w:sz w:val="22"/>
          <w:szCs w:val="22"/>
        </w:rPr>
        <w:t>, preven</w:t>
      </w:r>
      <w:r>
        <w:rPr>
          <w:rFonts w:ascii="ACaslon Regular" w:eastAsia="ACaslon Regular" w:hAnsi="ACaslon Regular" w:cs="ACaslon Regular"/>
          <w:b/>
          <w:sz w:val="22"/>
          <w:szCs w:val="22"/>
        </w:rPr>
        <w:t xml:space="preserve">tive </w:t>
      </w:r>
      <w:r w:rsidRPr="008C6497">
        <w:rPr>
          <w:rFonts w:ascii="ACaslon Regular" w:eastAsia="ACaslon Regular" w:hAnsi="ACaslon Regular" w:cs="ACaslon Regular"/>
          <w:b/>
          <w:sz w:val="22"/>
          <w:szCs w:val="22"/>
          <w:highlight w:val="yellow"/>
        </w:rPr>
        <w:t>maintenance</w:t>
      </w:r>
      <w:r>
        <w:rPr>
          <w:rFonts w:ascii="ACaslon Regular" w:eastAsia="ACaslon Regular" w:hAnsi="ACaslon Regular" w:cs="ACaslon Regular"/>
          <w:b/>
          <w:sz w:val="22"/>
          <w:szCs w:val="22"/>
        </w:rPr>
        <w:t xml:space="preserve">, autonomous </w:t>
      </w:r>
      <w:r w:rsidRPr="008C6497">
        <w:rPr>
          <w:rFonts w:ascii="ACaslon Regular" w:eastAsia="ACaslon Regular" w:hAnsi="ACaslon Regular" w:cs="ACaslon Regular"/>
          <w:b/>
          <w:sz w:val="22"/>
          <w:szCs w:val="22"/>
          <w:highlight w:val="yellow"/>
        </w:rPr>
        <w:t>maintenance</w:t>
      </w:r>
      <w:r>
        <w:rPr>
          <w:rFonts w:ascii="ACaslon Regular" w:eastAsia="ACaslon Regular" w:hAnsi="ACaslon Regular" w:cs="ACaslon Regular"/>
          <w:b/>
          <w:sz w:val="22"/>
          <w:szCs w:val="22"/>
        </w:rPr>
        <w:t xml:space="preserve">, utility </w:t>
      </w:r>
      <w:r w:rsidRPr="008C6497">
        <w:rPr>
          <w:rFonts w:ascii="ACaslon Regular" w:eastAsia="ACaslon Regular" w:hAnsi="ACaslon Regular" w:cs="ACaslon Regular"/>
          <w:b/>
          <w:sz w:val="22"/>
          <w:szCs w:val="22"/>
          <w:highlight w:val="yellow"/>
        </w:rPr>
        <w:t>maintenance</w:t>
      </w:r>
      <w:r>
        <w:rPr>
          <w:rFonts w:ascii="ACaslon Regular" w:eastAsia="ACaslon Regular" w:hAnsi="ACaslon Regular" w:cs="ACaslon Regular"/>
          <w:b/>
          <w:sz w:val="22"/>
          <w:szCs w:val="22"/>
        </w:rPr>
        <w:t xml:space="preserve">, and plant </w:t>
      </w:r>
      <w:r w:rsidRPr="008C6497">
        <w:rPr>
          <w:rFonts w:ascii="ACaslon Regular" w:eastAsia="ACaslon Regular" w:hAnsi="ACaslon Regular" w:cs="ACaslon Regular"/>
          <w:b/>
          <w:sz w:val="22"/>
          <w:szCs w:val="22"/>
          <w:highlight w:val="yellow"/>
        </w:rPr>
        <w:t>maintenance</w:t>
      </w:r>
      <w:r>
        <w:rPr>
          <w:rFonts w:ascii="ACaslon Regular" w:eastAsia="ACaslon Regular" w:hAnsi="ACaslon Regular" w:cs="ACaslon Regular"/>
          <w:b/>
          <w:sz w:val="22"/>
          <w:szCs w:val="22"/>
        </w:rPr>
        <w:t xml:space="preserve"> work.</w:t>
      </w:r>
      <w:r>
        <w:rPr>
          <w:b/>
          <w:sz w:val="28"/>
          <w:szCs w:val="28"/>
        </w:rPr>
        <w:t xml:space="preserve"> </w:t>
      </w: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>CAREER HIGHLIGHTS</w:t>
      </w:r>
    </w:p>
    <w:p w:rsidR="001A6311" w:rsidRDefault="008C6497">
      <w:pPr>
        <w:numPr>
          <w:ilvl w:val="0"/>
          <w:numId w:val="4"/>
        </w:numPr>
        <w:spacing w:before="60"/>
        <w:jc w:val="both"/>
        <w:rPr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Implemented continuous improvement &amp; cost reduction project.</w:t>
      </w: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>PERSONAL DETAILS</w:t>
      </w:r>
    </w:p>
    <w:p w:rsidR="001A6311" w:rsidRDefault="008C6497">
      <w:pPr>
        <w:spacing w:line="360" w:lineRule="auto"/>
        <w:rPr>
          <w:rFonts w:ascii="ACaslon Regular" w:eastAsia="ACaslon Regular" w:hAnsi="ACaslon Regular" w:cs="ACaslon Regular"/>
          <w:sz w:val="22"/>
          <w:szCs w:val="22"/>
        </w:rPr>
      </w:pPr>
      <w:r>
        <w:rPr>
          <w:rFonts w:ascii="ACaslon Regular" w:eastAsia="ACaslon Regular" w:hAnsi="ACaslon Regular" w:cs="ACaslon Regular"/>
          <w:sz w:val="28"/>
          <w:szCs w:val="28"/>
        </w:rPr>
        <w:t xml:space="preserve">           </w:t>
      </w:r>
      <w:r>
        <w:rPr>
          <w:rFonts w:ascii="ACaslon Regular" w:eastAsia="ACaslon Regular" w:hAnsi="ACaslon Regular" w:cs="ACaslon Regular"/>
          <w:sz w:val="22"/>
          <w:szCs w:val="22"/>
        </w:rPr>
        <w:t xml:space="preserve">Name                             :            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Navaz</w:t>
      </w:r>
      <w:proofErr w:type="spellEnd"/>
      <w:r>
        <w:rPr>
          <w:rFonts w:ascii="ACaslon Regular" w:eastAsia="ACaslon Regular" w:hAnsi="ACaslon Regular" w:cs="ACaslon Regular"/>
          <w:sz w:val="22"/>
          <w:szCs w:val="22"/>
        </w:rPr>
        <w:t xml:space="preserve"> </w:t>
      </w:r>
      <w:proofErr w:type="gramStart"/>
      <w:r>
        <w:rPr>
          <w:rFonts w:ascii="ACaslon Regular" w:eastAsia="ACaslon Regular" w:hAnsi="ACaslon Regular" w:cs="ACaslon Regular"/>
          <w:sz w:val="22"/>
          <w:szCs w:val="22"/>
        </w:rPr>
        <w:t xml:space="preserve">M  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Sh</w:t>
      </w:r>
      <w:r>
        <w:rPr>
          <w:rFonts w:ascii="ACaslon Regular" w:eastAsia="ACaslon Regular" w:hAnsi="ACaslon Regular" w:cs="ACaslon Regular"/>
          <w:sz w:val="22"/>
          <w:szCs w:val="22"/>
        </w:rPr>
        <w:t>aikh</w:t>
      </w:r>
      <w:proofErr w:type="spellEnd"/>
      <w:proofErr w:type="gramEnd"/>
    </w:p>
    <w:p w:rsidR="001A6311" w:rsidRDefault="008C6497">
      <w:pPr>
        <w:spacing w:line="360" w:lineRule="auto"/>
        <w:rPr>
          <w:rFonts w:ascii="ACaslon Regular" w:eastAsia="ACaslon Regular" w:hAnsi="ACaslon Regular" w:cs="ACaslon Regular"/>
          <w:b/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 xml:space="preserve">              DOB</w:t>
      </w:r>
      <w:r>
        <w:tab/>
      </w:r>
      <w:r>
        <w:tab/>
      </w: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>:</w:t>
      </w:r>
      <w:r>
        <w:tab/>
      </w:r>
      <w:r>
        <w:rPr>
          <w:rFonts w:ascii="ACaslon Regular" w:eastAsia="ACaslon Regular" w:hAnsi="ACaslon Regular" w:cs="ACaslon Regular"/>
          <w:b/>
          <w:sz w:val="22"/>
          <w:szCs w:val="22"/>
        </w:rPr>
        <w:t>15</w:t>
      </w:r>
      <w:r>
        <w:rPr>
          <w:rFonts w:ascii="ACaslon Regular" w:eastAsia="ACaslon Regular" w:hAnsi="ACaslon Regular" w:cs="ACaslon Regular"/>
          <w:b/>
          <w:sz w:val="22"/>
          <w:szCs w:val="22"/>
          <w:vertAlign w:val="superscript"/>
        </w:rPr>
        <w:t>th</w:t>
      </w:r>
      <w:r>
        <w:rPr>
          <w:rFonts w:ascii="ACaslon Regular" w:eastAsia="ACaslon Regular" w:hAnsi="ACaslon Regular" w:cs="ACaslon Regular"/>
          <w:b/>
          <w:sz w:val="22"/>
          <w:szCs w:val="22"/>
        </w:rPr>
        <w:t xml:space="preserve"> Nov, 1995   </w:t>
      </w:r>
    </w:p>
    <w:p w:rsidR="001A6311" w:rsidRDefault="008C6497">
      <w:pPr>
        <w:spacing w:line="360" w:lineRule="auto"/>
        <w:ind w:firstLine="720"/>
        <w:rPr>
          <w:rFonts w:ascii="ACaslon Regular" w:eastAsia="ACaslon Regular" w:hAnsi="ACaslon Regular" w:cs="ACaslon Regular"/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>Gender</w:t>
      </w:r>
      <w:r>
        <w:tab/>
      </w:r>
      <w:r>
        <w:tab/>
      </w: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>:</w:t>
      </w: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>Male</w:t>
      </w:r>
    </w:p>
    <w:p w:rsidR="001A6311" w:rsidRDefault="008C6497">
      <w:pPr>
        <w:spacing w:line="360" w:lineRule="auto"/>
        <w:rPr>
          <w:rFonts w:ascii="ACaslon Regular" w:eastAsia="ACaslon Regular" w:hAnsi="ACaslon Regular" w:cs="ACaslon Regular"/>
          <w:sz w:val="22"/>
          <w:szCs w:val="22"/>
        </w:rPr>
      </w:pP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>Marital Status</w:t>
      </w:r>
      <w:r>
        <w:tab/>
      </w: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>:</w:t>
      </w: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>Bachelor</w:t>
      </w:r>
    </w:p>
    <w:p w:rsidR="001A6311" w:rsidRDefault="008C6497">
      <w:pPr>
        <w:spacing w:line="360" w:lineRule="auto"/>
        <w:rPr>
          <w:rFonts w:ascii="ACaslon Regular" w:eastAsia="ACaslon Regular" w:hAnsi="ACaslon Regular" w:cs="ACaslon Regular"/>
          <w:sz w:val="22"/>
          <w:szCs w:val="22"/>
        </w:rPr>
      </w:pP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>Language Known</w:t>
      </w: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>:           English, Hindi&amp; Marathi</w:t>
      </w:r>
    </w:p>
    <w:p w:rsidR="001A6311" w:rsidRDefault="008C6497">
      <w:pPr>
        <w:pBdr>
          <w:bottom w:val="single" w:sz="4" w:space="12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>EMPLOYEE DETAILS</w:t>
      </w:r>
    </w:p>
    <w:p w:rsidR="001A6311" w:rsidRDefault="008C6497">
      <w:pPr>
        <w:spacing w:line="360" w:lineRule="auto"/>
        <w:rPr>
          <w:rFonts w:ascii="ACaslon Regular" w:eastAsia="ACaslon Regular" w:hAnsi="ACaslon Regular" w:cs="ACaslon Regular"/>
          <w:sz w:val="22"/>
          <w:szCs w:val="22"/>
        </w:rPr>
      </w:pPr>
      <w:r>
        <w:rPr>
          <w:rFonts w:ascii="ACaslon Regular" w:eastAsia="ACaslon Regular" w:hAnsi="ACaslon Regular" w:cs="ACaslon Regular"/>
          <w:b/>
          <w:sz w:val="22"/>
          <w:szCs w:val="22"/>
        </w:rPr>
        <w:t xml:space="preserve">          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Emp.Code</w:t>
      </w:r>
      <w:proofErr w:type="spellEnd"/>
      <w:r>
        <w:rPr>
          <w:rFonts w:ascii="ACaslon Regular" w:eastAsia="ACaslon Regular" w:hAnsi="ACaslon Regular" w:cs="ACaslon Regular"/>
          <w:sz w:val="22"/>
          <w:szCs w:val="22"/>
        </w:rPr>
        <w:t xml:space="preserve">                        :          10041580</w:t>
      </w:r>
    </w:p>
    <w:p w:rsidR="001A6311" w:rsidRDefault="008C6497">
      <w:pPr>
        <w:spacing w:line="360" w:lineRule="auto"/>
        <w:rPr>
          <w:rFonts w:ascii="ACaslon Regular" w:eastAsia="ACaslon Regular" w:hAnsi="ACaslon Regular" w:cs="ACaslon Regular"/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 xml:space="preserve">          Company                         :          (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Anand</w:t>
      </w:r>
      <w:proofErr w:type="spellEnd"/>
      <w:r>
        <w:rPr>
          <w:rFonts w:ascii="ACaslon Regular" w:eastAsia="ACaslon Regular" w:hAnsi="ACaslon Regular" w:cs="ACaslon Regular"/>
          <w:sz w:val="22"/>
          <w:szCs w:val="22"/>
        </w:rPr>
        <w:t xml:space="preserve"> automotive system)</w:t>
      </w:r>
    </w:p>
    <w:p w:rsidR="001A6311" w:rsidRDefault="008C6497">
      <w:pPr>
        <w:spacing w:line="360" w:lineRule="auto"/>
        <w:rPr>
          <w:rFonts w:ascii="ACaslon Regular" w:eastAsia="ACaslon Regular" w:hAnsi="ACaslon Regular" w:cs="ACaslon Regular"/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 xml:space="preserve">                                                              Gabriel India 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limited</w:t>
      </w:r>
      <w:proofErr w:type="gramStart"/>
      <w:r>
        <w:rPr>
          <w:rFonts w:ascii="ACaslon Regular" w:eastAsia="ACaslon Regular" w:hAnsi="ACaslon Regular" w:cs="ACaslon Regular"/>
          <w:sz w:val="22"/>
          <w:szCs w:val="22"/>
        </w:rPr>
        <w:t>,Pune</w:t>
      </w:r>
      <w:proofErr w:type="spellEnd"/>
      <w:proofErr w:type="gramEnd"/>
      <w:r>
        <w:rPr>
          <w:rFonts w:ascii="ACaslon Regular" w:eastAsia="ACaslon Regular" w:hAnsi="ACaslon Regular" w:cs="ACaslon Regular"/>
          <w:sz w:val="22"/>
          <w:szCs w:val="22"/>
        </w:rPr>
        <w:t xml:space="preserve">                                                 </w:t>
      </w:r>
      <w:r>
        <w:tab/>
      </w:r>
      <w: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                                     </w:t>
      </w:r>
    </w:p>
    <w:p w:rsidR="001A6311" w:rsidRDefault="008C6497">
      <w:pPr>
        <w:pBdr>
          <w:bottom w:val="single" w:sz="4" w:space="1" w:color="000000"/>
        </w:pBdr>
        <w:shd w:val="clear" w:color="auto" w:fill="D9D9D9"/>
        <w:jc w:val="both"/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  <w:u w:val="single"/>
        </w:rPr>
        <w:t xml:space="preserve">DECLARATION </w:t>
      </w:r>
    </w:p>
    <w:p w:rsidR="001A6311" w:rsidRDefault="008C6497">
      <w:pPr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                       </w:t>
      </w:r>
      <w:r>
        <w:rPr>
          <w:rFonts w:ascii="Palatino Linotype" w:eastAsia="Palatino Linotype" w:hAnsi="Palatino Linotype" w:cs="Palatino Linotype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1A6311" w:rsidRDefault="001A6311">
      <w:pPr>
        <w:rPr>
          <w:rFonts w:ascii="Palatino Linotype" w:eastAsia="Palatino Linotype" w:hAnsi="Palatino Linotype" w:cs="Palatino Linotype"/>
          <w:sz w:val="22"/>
          <w:szCs w:val="22"/>
        </w:rPr>
      </w:pPr>
    </w:p>
    <w:p w:rsidR="001A6311" w:rsidRDefault="008C6497">
      <w:pPr>
        <w:spacing w:line="480" w:lineRule="auto"/>
        <w:rPr>
          <w:rFonts w:ascii="ACaslon Regular" w:eastAsia="ACaslon Regular" w:hAnsi="ACaslon Regular" w:cs="ACaslon Regular"/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>Date:      25/</w:t>
      </w:r>
      <w:r>
        <w:rPr>
          <w:rFonts w:ascii="ACaslon Regular" w:eastAsia="ACaslon Regular" w:hAnsi="ACaslon Regular" w:cs="ACaslon Regular"/>
          <w:sz w:val="22"/>
          <w:szCs w:val="22"/>
        </w:rPr>
        <w:t>11</w:t>
      </w:r>
      <w:r>
        <w:rPr>
          <w:rFonts w:ascii="ACaslon Regular" w:eastAsia="ACaslon Regular" w:hAnsi="ACaslon Regular" w:cs="ACaslon Regular"/>
          <w:sz w:val="22"/>
          <w:szCs w:val="22"/>
        </w:rPr>
        <w:t>/201</w:t>
      </w:r>
      <w:r>
        <w:rPr>
          <w:rFonts w:ascii="ACaslon Regular" w:eastAsia="ACaslon Regular" w:hAnsi="ACaslon Regular" w:cs="ACaslon Regular"/>
          <w:sz w:val="22"/>
          <w:szCs w:val="22"/>
        </w:rPr>
        <w:t>8</w:t>
      </w:r>
      <w:r>
        <w:rPr>
          <w:rFonts w:ascii="ACaslon Regular" w:eastAsia="ACaslon Regular" w:hAnsi="ACaslon Regular" w:cs="ACaslon Regular"/>
          <w:sz w:val="22"/>
          <w:szCs w:val="22"/>
        </w:rPr>
        <w:t xml:space="preserve">                                                                                                      </w:t>
      </w:r>
      <w:proofErr w:type="gramStart"/>
      <w:r>
        <w:rPr>
          <w:rFonts w:ascii="ACaslon Regular" w:eastAsia="ACaslon Regular" w:hAnsi="ACaslon Regular" w:cs="ACaslon Regular"/>
          <w:sz w:val="22"/>
          <w:szCs w:val="22"/>
        </w:rPr>
        <w:t>Yours  Faithful</w:t>
      </w:r>
      <w:proofErr w:type="gramEnd"/>
    </w:p>
    <w:p w:rsidR="001A6311" w:rsidRDefault="008C6497">
      <w:pPr>
        <w:spacing w:line="480" w:lineRule="auto"/>
        <w:rPr>
          <w:rFonts w:ascii="ACaslon Regular" w:eastAsia="ACaslon Regular" w:hAnsi="ACaslon Regular" w:cs="ACaslon Regular"/>
          <w:b/>
          <w:sz w:val="22"/>
          <w:szCs w:val="22"/>
        </w:rPr>
      </w:pPr>
      <w:r>
        <w:rPr>
          <w:rFonts w:ascii="ACaslon Regular" w:eastAsia="ACaslon Regular" w:hAnsi="ACaslon Regular" w:cs="ACaslon Regular"/>
          <w:sz w:val="22"/>
          <w:szCs w:val="22"/>
        </w:rPr>
        <w:t>Place:</w:t>
      </w: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>Pune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Caslon Regular" w:eastAsia="ACaslon Regular" w:hAnsi="ACaslon Regular" w:cs="ACaslon Regular"/>
          <w:sz w:val="22"/>
          <w:szCs w:val="22"/>
        </w:rPr>
        <w:t xml:space="preserve">                                                         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Navaz</w:t>
      </w:r>
      <w:proofErr w:type="spellEnd"/>
      <w:r>
        <w:rPr>
          <w:rFonts w:ascii="ACaslon Regular" w:eastAsia="ACaslon Regular" w:hAnsi="ACaslon Regular" w:cs="ACaslon Regular"/>
          <w:sz w:val="22"/>
          <w:szCs w:val="22"/>
        </w:rPr>
        <w:t xml:space="preserve"> </w:t>
      </w:r>
      <w:proofErr w:type="spellStart"/>
      <w:r>
        <w:rPr>
          <w:rFonts w:ascii="ACaslon Regular" w:eastAsia="ACaslon Regular" w:hAnsi="ACaslon Regular" w:cs="ACaslon Regular"/>
          <w:sz w:val="22"/>
          <w:szCs w:val="22"/>
        </w:rPr>
        <w:t>Shaikh</w:t>
      </w:r>
      <w:proofErr w:type="spell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1A6311">
      <w:pgSz w:w="11909" w:h="16834"/>
      <w:pgMar w:top="720" w:right="864" w:bottom="720" w:left="864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Caslon Regular">
    <w:altName w:val="Times New Roman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8856"/>
    <w:multiLevelType w:val="hybridMultilevel"/>
    <w:tmpl w:val="00000000"/>
    <w:lvl w:ilvl="0" w:tplc="F03A711E">
      <w:start w:val="1"/>
      <w:numFmt w:val="bullet"/>
      <w:lvlText w:val="✓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65283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835A925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6C2A097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552A90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169EF13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7872414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CE0C1B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7A42C3B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78906DA"/>
    <w:multiLevelType w:val="hybridMultilevel"/>
    <w:tmpl w:val="00000000"/>
    <w:lvl w:ilvl="0" w:tplc="1B62F7C2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4E8823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5686D96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E6E202A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EE04B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9F96C86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C6E837E0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E5E890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3E38606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037E287"/>
    <w:multiLevelType w:val="hybridMultilevel"/>
    <w:tmpl w:val="00000000"/>
    <w:lvl w:ilvl="0" w:tplc="BBA8C890">
      <w:start w:val="1"/>
      <w:numFmt w:val="bullet"/>
      <w:lvlText w:val="⇨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CB22641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17"/>
        <w:szCs w:val="17"/>
        <w:vertAlign w:val="baseline"/>
      </w:rPr>
    </w:lvl>
    <w:lvl w:ilvl="2" w:tplc="50B4736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 w:tplc="ED1AA5F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C5BAE9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EBADDB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8962F8B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ADA62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3EAA85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1444C7E"/>
    <w:multiLevelType w:val="hybridMultilevel"/>
    <w:tmpl w:val="00000000"/>
    <w:lvl w:ilvl="0" w:tplc="D72645CC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0804F7DC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 w:tplc="5A6E9F1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0A96A1F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18223A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3E50D91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EB8C1F0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AC48F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1C52C2D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D44B53A"/>
    <w:multiLevelType w:val="hybridMultilevel"/>
    <w:tmpl w:val="00000000"/>
    <w:lvl w:ilvl="0" w:tplc="78107E1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D19A87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8F9CF03A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ABCC55D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CBFE5A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13C0F80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3423AFE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B5C0FE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D11EFF5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72301F9"/>
    <w:multiLevelType w:val="hybridMultilevel"/>
    <w:tmpl w:val="00000000"/>
    <w:lvl w:ilvl="0" w:tplc="CD2A3FB6">
      <w:start w:val="1"/>
      <w:numFmt w:val="bullet"/>
      <w:lvlText w:val="❖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6885F02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 w:tplc="423ECE3A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1BF2643E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3A5C4992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 w:tplc="C78E431C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C4281E8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24D6897C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 w:tplc="F54AE36A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8353B88"/>
    <w:multiLevelType w:val="hybridMultilevel"/>
    <w:tmpl w:val="00000000"/>
    <w:lvl w:ilvl="0" w:tplc="C1BAA10E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464AED18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 w:tplc="5396136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D7CB98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65EE5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354E560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6486CD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826AC5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5808AAF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A6589DB"/>
    <w:multiLevelType w:val="hybridMultilevel"/>
    <w:tmpl w:val="00000000"/>
    <w:lvl w:ilvl="0" w:tplc="F81E5E9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1F5EBA5E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 w:tplc="5DAC070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997A54D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306053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41B88A9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EC5E543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92646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9EB86C4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11"/>
    <w:rsid w:val="001A6311"/>
    <w:rsid w:val="008C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spacing w:before="240" w:after="6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Heading10">
    <w:name w:val="Heading 1_0"/>
    <w:basedOn w:val="Normal0"/>
    <w:next w:val="Normal0"/>
    <w:pPr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30">
    <w:name w:val="Heading 3_0"/>
    <w:basedOn w:val="Normal0"/>
    <w:next w:val="Normal0"/>
    <w:pPr>
      <w:spacing w:before="240" w:after="60"/>
    </w:pPr>
    <w:rPr>
      <w:rFonts w:ascii="Arial" w:hAnsi="Arial" w:cs="Arial"/>
      <w:b/>
      <w:bCs/>
      <w:sz w:val="26"/>
      <w:szCs w:val="26"/>
    </w:rPr>
  </w:style>
  <w:style w:type="paragraph" w:customStyle="1" w:styleId="Heading40">
    <w:name w:val="Heading 4_0"/>
    <w:basedOn w:val="Normal0"/>
    <w:next w:val="Normal0"/>
    <w:pPr>
      <w:spacing w:before="240" w:after="60"/>
    </w:pPr>
    <w:rPr>
      <w:b/>
      <w:bCs/>
      <w:sz w:val="28"/>
      <w:szCs w:val="28"/>
    </w:rPr>
  </w:style>
  <w:style w:type="paragraph" w:customStyle="1" w:styleId="Heading50">
    <w:name w:val="Heading 5_0"/>
    <w:basedOn w:val="Normal0"/>
    <w:next w:val="Normal0"/>
    <w:pPr>
      <w:spacing w:before="240" w:after="60"/>
    </w:pPr>
    <w:rPr>
      <w:b/>
      <w:bCs/>
      <w:i/>
      <w:iCs/>
      <w:sz w:val="26"/>
      <w:szCs w:val="26"/>
    </w:rPr>
  </w:style>
  <w:style w:type="table" w:customStyle="1" w:styleId="TableNormal0">
    <w:name w:val="Table Normal_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2">
    <w:name w:val="Body Text 2"/>
    <w:basedOn w:val="Normal0"/>
    <w:pPr>
      <w:spacing w:after="120" w:line="480" w:lineRule="auto"/>
    </w:pPr>
  </w:style>
  <w:style w:type="paragraph" w:styleId="BodyTextIndent">
    <w:name w:val="Body Text Indent"/>
    <w:basedOn w:val="Normal0"/>
    <w:pPr>
      <w:spacing w:after="120"/>
      <w:ind w:left="360"/>
    </w:pPr>
  </w:style>
  <w:style w:type="paragraph" w:styleId="BodyText">
    <w:name w:val="Body Text"/>
    <w:basedOn w:val="Normal0"/>
    <w:pPr>
      <w:spacing w:after="120"/>
    </w:pPr>
    <w:rPr>
      <w:sz w:val="20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lang/>
    </w:rPr>
  </w:style>
  <w:style w:type="paragraph" w:customStyle="1" w:styleId="Employer">
    <w:name w:val="Employer"/>
    <w:basedOn w:val="Heading30"/>
    <w:pPr>
      <w:spacing w:before="0" w:after="0"/>
    </w:pPr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spacing w:before="240" w:after="6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Heading10">
    <w:name w:val="Heading 1_0"/>
    <w:basedOn w:val="Normal0"/>
    <w:next w:val="Normal0"/>
    <w:pPr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30">
    <w:name w:val="Heading 3_0"/>
    <w:basedOn w:val="Normal0"/>
    <w:next w:val="Normal0"/>
    <w:pPr>
      <w:spacing w:before="240" w:after="60"/>
    </w:pPr>
    <w:rPr>
      <w:rFonts w:ascii="Arial" w:hAnsi="Arial" w:cs="Arial"/>
      <w:b/>
      <w:bCs/>
      <w:sz w:val="26"/>
      <w:szCs w:val="26"/>
    </w:rPr>
  </w:style>
  <w:style w:type="paragraph" w:customStyle="1" w:styleId="Heading40">
    <w:name w:val="Heading 4_0"/>
    <w:basedOn w:val="Normal0"/>
    <w:next w:val="Normal0"/>
    <w:pPr>
      <w:spacing w:before="240" w:after="60"/>
    </w:pPr>
    <w:rPr>
      <w:b/>
      <w:bCs/>
      <w:sz w:val="28"/>
      <w:szCs w:val="28"/>
    </w:rPr>
  </w:style>
  <w:style w:type="paragraph" w:customStyle="1" w:styleId="Heading50">
    <w:name w:val="Heading 5_0"/>
    <w:basedOn w:val="Normal0"/>
    <w:next w:val="Normal0"/>
    <w:pPr>
      <w:spacing w:before="240" w:after="60"/>
    </w:pPr>
    <w:rPr>
      <w:b/>
      <w:bCs/>
      <w:i/>
      <w:iCs/>
      <w:sz w:val="26"/>
      <w:szCs w:val="26"/>
    </w:rPr>
  </w:style>
  <w:style w:type="table" w:customStyle="1" w:styleId="TableNormal0">
    <w:name w:val="Table Normal_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2">
    <w:name w:val="Body Text 2"/>
    <w:basedOn w:val="Normal0"/>
    <w:pPr>
      <w:spacing w:after="120" w:line="480" w:lineRule="auto"/>
    </w:pPr>
  </w:style>
  <w:style w:type="paragraph" w:styleId="BodyTextIndent">
    <w:name w:val="Body Text Indent"/>
    <w:basedOn w:val="Normal0"/>
    <w:pPr>
      <w:spacing w:after="120"/>
      <w:ind w:left="360"/>
    </w:pPr>
  </w:style>
  <w:style w:type="paragraph" w:styleId="BodyText">
    <w:name w:val="Body Text"/>
    <w:basedOn w:val="Normal0"/>
    <w:pPr>
      <w:spacing w:after="120"/>
    </w:pPr>
    <w:rPr>
      <w:sz w:val="20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lang/>
    </w:rPr>
  </w:style>
  <w:style w:type="paragraph" w:customStyle="1" w:styleId="Employer">
    <w:name w:val="Employer"/>
    <w:basedOn w:val="Heading30"/>
    <w:pPr>
      <w:spacing w:before="0" w:after="0"/>
    </w:pPr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c8c7d4f41417838c59877a3ca1648ae8134f530e18705c4458440321091b5b581a0f150412405e5b1b4d58515c424154181c084b281e0103030018425b5e0b59580f1b425c4c01090340281e0103150616445d54094d584b50535a4f162e024b4340010d120213105b5c0c004d145c455715445a5c5d57421a081105431458090d074b100a12031753444f4a081e0103030012495b550f514814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azshaikh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staffing_pc-2</dc:creator>
  <cp:lastModifiedBy>staffing_pc-2</cp:lastModifiedBy>
  <cp:revision>2</cp:revision>
  <dcterms:created xsi:type="dcterms:W3CDTF">2019-05-28T07:10:00Z</dcterms:created>
  <dcterms:modified xsi:type="dcterms:W3CDTF">2019-05-28T07:10:00Z</dcterms:modified>
</cp:coreProperties>
</file>