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B7" w:rsidRDefault="007E5FD1">
      <w:pPr>
        <w:pStyle w:val="Heading6"/>
        <w:spacing w:line="240" w:lineRule="auto"/>
        <w:ind w:left="0"/>
        <w:jc w:val="center"/>
        <w:rPr>
          <w:rFonts w:cs="Times New Roman" w:hint="default"/>
          <w:sz w:val="32"/>
          <w:szCs w:val="32"/>
          <w:u w:val="single"/>
          <w:lang w:val="en-IN"/>
        </w:rPr>
      </w:pPr>
      <w:r>
        <w:rPr>
          <w:rFonts w:cs="Times New Roman" w:hint="default"/>
          <w:sz w:val="32"/>
          <w:szCs w:val="32"/>
          <w:u w:val="single"/>
          <w:lang w:val="en-IN"/>
        </w:rPr>
        <w:t>CURRICULUM VITAE</w:t>
      </w:r>
    </w:p>
    <w:p w:rsidR="009C5BB7" w:rsidRDefault="009C5BB7">
      <w:pPr>
        <w:rPr>
          <w:lang w:val="en-IN" w:bidi="mr-IN"/>
        </w:rPr>
      </w:pPr>
    </w:p>
    <w:p w:rsidR="009C5BB7" w:rsidRDefault="007E5FD1">
      <w:r>
        <w:rPr>
          <w:b/>
          <w:lang w:val="en-AU"/>
        </w:rPr>
        <w:t xml:space="preserve">                                                                                                       </w:t>
      </w:r>
      <w:r>
        <w:rPr>
          <w:b/>
          <w:lang w:val="en-AU"/>
        </w:rPr>
        <w:tab/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920"/>
      </w:tblGrid>
      <w:tr w:rsidR="009C5BB7">
        <w:trPr>
          <w:trHeight w:val="360"/>
        </w:trPr>
        <w:tc>
          <w:tcPr>
            <w:tcW w:w="10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:rsidR="009C5BB7" w:rsidRDefault="007E5FD1">
            <w:r>
              <w:rPr>
                <w:b/>
                <w:color w:val="FFFFFF"/>
              </w:rPr>
              <w:t>NAME: KANTILAL DHARMA BHALERAO</w:t>
            </w:r>
          </w:p>
        </w:tc>
      </w:tr>
    </w:tbl>
    <w:p w:rsidR="009C5BB7" w:rsidRDefault="007E5FD1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</w:p>
    <w:p w:rsidR="009C5BB7" w:rsidRDefault="007E5FD1">
      <w:pPr>
        <w:ind w:firstLine="720"/>
        <w:rPr>
          <w:b/>
        </w:rPr>
      </w:pPr>
      <w:r>
        <w:rPr>
          <w:b/>
        </w:rPr>
        <w:t xml:space="preserve">E-mail ID: </w:t>
      </w:r>
      <w:hyperlink r:id="rId8" w:history="1">
        <w:r>
          <w:rPr>
            <w:rStyle w:val="Hyperlink"/>
            <w:rFonts w:eastAsia="Calibri"/>
            <w:b/>
          </w:rPr>
          <w:t>Kantilal2793@gmail.com</w:t>
        </w:r>
      </w:hyperlink>
    </w:p>
    <w:p w:rsidR="009C5BB7" w:rsidRDefault="009C5BB7"/>
    <w:p w:rsidR="009C5BB7" w:rsidRDefault="007E5FD1">
      <w:pPr>
        <w:ind w:firstLine="720"/>
      </w:pPr>
      <w:r>
        <w:rPr>
          <w:b/>
          <w:lang w:val="en-AU"/>
        </w:rPr>
        <w:t xml:space="preserve">Cell. No : +918407905414.   </w:t>
      </w:r>
    </w:p>
    <w:p w:rsidR="009C5BB7" w:rsidRDefault="009C5BB7"/>
    <w:p w:rsidR="009C5BB7" w:rsidRDefault="007E5FD1">
      <w:pPr>
        <w:shd w:val="clear" w:color="auto" w:fill="000000"/>
        <w:ind w:firstLine="720"/>
      </w:pPr>
      <w:r>
        <w:rPr>
          <w:b/>
        </w:rPr>
        <w:t>JOB OBJECTIVE</w:t>
      </w:r>
    </w:p>
    <w:p w:rsidR="009C5BB7" w:rsidRDefault="009C5BB7"/>
    <w:p w:rsidR="009C5BB7" w:rsidRDefault="007E5FD1">
      <w:pPr>
        <w:ind w:firstLine="720"/>
        <w:rPr>
          <w:b/>
          <w:bCs/>
          <w:u w:val="single"/>
        </w:rPr>
      </w:pPr>
      <w:r>
        <w:rPr>
          <w:b/>
          <w:bCs/>
          <w:spacing w:val="-6"/>
          <w:u w:val="single"/>
        </w:rPr>
        <w:t xml:space="preserve">A dynamic &amp; accomplished professional, in quest of challenging assignments in </w:t>
      </w:r>
      <w:r w:rsidRPr="007E5FD1">
        <w:rPr>
          <w:b/>
          <w:bCs/>
          <w:spacing w:val="6"/>
          <w:highlight w:val="yellow"/>
          <w:u w:val="single"/>
        </w:rPr>
        <w:t>Production</w:t>
      </w:r>
      <w:r>
        <w:rPr>
          <w:b/>
          <w:bCs/>
          <w:spacing w:val="6"/>
          <w:u w:val="single"/>
        </w:rPr>
        <w:t xml:space="preserve"> Planning and </w:t>
      </w:r>
      <w:r w:rsidRPr="007E5FD1">
        <w:rPr>
          <w:b/>
          <w:bCs/>
          <w:spacing w:val="6"/>
          <w:highlight w:val="yellow"/>
          <w:u w:val="single"/>
        </w:rPr>
        <w:t>CNC</w:t>
      </w:r>
      <w:r>
        <w:rPr>
          <w:b/>
          <w:bCs/>
          <w:spacing w:val="6"/>
          <w:u w:val="single"/>
        </w:rPr>
        <w:t xml:space="preserve"> Programming</w:t>
      </w:r>
      <w:r>
        <w:rPr>
          <w:b/>
          <w:bCs/>
          <w:spacing w:val="-6"/>
          <w:u w:val="single"/>
        </w:rPr>
        <w:t xml:space="preserve"> with an organization of high repute in manufacturing industry</w:t>
      </w:r>
    </w:p>
    <w:p w:rsidR="009C5BB7" w:rsidRDefault="009C5BB7">
      <w:pPr>
        <w:rPr>
          <w:color w:val="FFFFFF"/>
        </w:rPr>
      </w:pPr>
    </w:p>
    <w:p w:rsidR="009C5BB7" w:rsidRDefault="007E5FD1">
      <w:pPr>
        <w:shd w:val="clear" w:color="auto" w:fill="000000"/>
        <w:ind w:firstLine="360"/>
      </w:pPr>
      <w:r>
        <w:rPr>
          <w:b/>
        </w:rPr>
        <w:t xml:space="preserve">PROFILE SUMMARY </w:t>
      </w:r>
    </w:p>
    <w:p w:rsidR="009C5BB7" w:rsidRDefault="009C5BB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9C5BB7" w:rsidRDefault="007E5FD1">
      <w:pPr>
        <w:pStyle w:val="NoSpacing"/>
        <w:numPr>
          <w:ilvl w:val="0"/>
          <w:numId w:val="8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lang w:val="en-GB"/>
        </w:rPr>
        <w:t xml:space="preserve">A result oriented professional with </w:t>
      </w:r>
      <w:r>
        <w:rPr>
          <w:rFonts w:ascii="Times New Roman" w:hAnsi="Times New Roman"/>
          <w:b/>
          <w:spacing w:val="-4"/>
          <w:sz w:val="24"/>
          <w:szCs w:val="24"/>
          <w:lang w:val="en-GB"/>
        </w:rPr>
        <w:t>nearly 5 years of experience</w:t>
      </w:r>
      <w:r>
        <w:rPr>
          <w:rFonts w:ascii="Times New Roman" w:hAnsi="Times New Roman"/>
          <w:spacing w:val="-4"/>
          <w:sz w:val="24"/>
          <w:szCs w:val="24"/>
          <w:lang w:val="en-GB"/>
        </w:rPr>
        <w:t xml:space="preserve"> in </w:t>
      </w:r>
    </w:p>
    <w:p w:rsidR="009C5BB7" w:rsidRDefault="007E5FD1">
      <w:pPr>
        <w:pStyle w:val="NoSpacing"/>
        <w:spacing w:after="120"/>
        <w:ind w:left="720"/>
        <w:rPr>
          <w:rFonts w:ascii="Times New Roman" w:hAnsi="Times New Roman"/>
          <w:sz w:val="24"/>
          <w:szCs w:val="24"/>
        </w:rPr>
      </w:pPr>
      <w:r w:rsidRPr="007E5FD1">
        <w:rPr>
          <w:rFonts w:ascii="Times New Roman" w:hAnsi="Times New Roman"/>
          <w:b/>
          <w:spacing w:val="-4"/>
          <w:sz w:val="24"/>
          <w:szCs w:val="24"/>
          <w:highlight w:val="yellow"/>
          <w:lang w:val="en-GB"/>
        </w:rPr>
        <w:t>Production</w:t>
      </w:r>
      <w:r>
        <w:rPr>
          <w:rFonts w:ascii="Times New Roman" w:hAnsi="Times New Roman"/>
          <w:b/>
          <w:spacing w:val="-4"/>
          <w:sz w:val="24"/>
          <w:szCs w:val="24"/>
          <w:lang w:val="en-GB"/>
        </w:rPr>
        <w:t xml:space="preserve"> Department (Machine shop)</w:t>
      </w:r>
    </w:p>
    <w:p w:rsidR="009C5BB7" w:rsidRDefault="007E5FD1">
      <w:pPr>
        <w:pStyle w:val="NoSpacing"/>
        <w:numPr>
          <w:ilvl w:val="0"/>
          <w:numId w:val="8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lang w:val="en-GB"/>
        </w:rPr>
        <w:t xml:space="preserve">Knowledge of </w:t>
      </w:r>
      <w:r w:rsidRPr="007E5FD1">
        <w:rPr>
          <w:rFonts w:ascii="Times New Roman" w:hAnsi="Times New Roman"/>
          <w:spacing w:val="-4"/>
          <w:sz w:val="24"/>
          <w:szCs w:val="24"/>
          <w:highlight w:val="yellow"/>
          <w:lang w:val="en-GB"/>
        </w:rPr>
        <w:t>CNC</w:t>
      </w:r>
      <w:r>
        <w:rPr>
          <w:rFonts w:ascii="Times New Roman" w:hAnsi="Times New Roman"/>
          <w:spacing w:val="-4"/>
          <w:sz w:val="24"/>
          <w:szCs w:val="24"/>
          <w:lang w:val="en-GB"/>
        </w:rPr>
        <w:t xml:space="preserve"> Turning   programming, Operating and Setting</w:t>
      </w:r>
    </w:p>
    <w:p w:rsidR="009C5BB7" w:rsidRDefault="007E5FD1">
      <w:pPr>
        <w:pStyle w:val="NoSpacing"/>
        <w:numPr>
          <w:ilvl w:val="0"/>
          <w:numId w:val="8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lang w:val="en-GB"/>
        </w:rPr>
        <w:t>Knowledge of Fanuc &amp; Siemens control</w:t>
      </w:r>
    </w:p>
    <w:p w:rsidR="009C5BB7" w:rsidRDefault="007E5FD1">
      <w:pPr>
        <w:pStyle w:val="NoSpacing"/>
        <w:numPr>
          <w:ilvl w:val="0"/>
          <w:numId w:val="8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lang w:val="en-GB"/>
        </w:rPr>
        <w:t xml:space="preserve">Experience in Heavy Machinery as like Big diameter job </w:t>
      </w:r>
      <w:r>
        <w:rPr>
          <w:rFonts w:ascii="Times New Roman" w:hAnsi="Times New Roman"/>
          <w:sz w:val="24"/>
          <w:szCs w:val="24"/>
          <w:lang w:val="en-GB"/>
        </w:rPr>
        <w:t xml:space="preserve">Presently associated with </w:t>
      </w:r>
      <w:r>
        <w:rPr>
          <w:rFonts w:ascii="Times New Roman" w:hAnsi="Times New Roman"/>
          <w:b/>
          <w:sz w:val="24"/>
          <w:szCs w:val="24"/>
          <w:lang w:val="en-GB"/>
        </w:rPr>
        <w:t>Cummins India Ltd., kothrud ,Pune as Jr. Shop Manager</w:t>
      </w:r>
    </w:p>
    <w:p w:rsidR="009C5BB7" w:rsidRDefault="007E5FD1">
      <w:pPr>
        <w:pStyle w:val="BodyText"/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Knowledge about </w:t>
      </w:r>
      <w:r w:rsidRPr="007E5FD1">
        <w:rPr>
          <w:rFonts w:ascii="Times New Roman" w:hAnsi="Times New Roman" w:cs="Times New Roman"/>
          <w:spacing w:val="4"/>
          <w:highlight w:val="yellow"/>
        </w:rPr>
        <w:t>production</w:t>
      </w:r>
      <w:r>
        <w:rPr>
          <w:rFonts w:ascii="Times New Roman" w:hAnsi="Times New Roman" w:cs="Times New Roman"/>
          <w:spacing w:val="4"/>
        </w:rPr>
        <w:t xml:space="preserve"> process operations, increasing productivity &amp; operational efficiencies</w:t>
      </w:r>
    </w:p>
    <w:p w:rsidR="009C5BB7" w:rsidRDefault="007E5FD1">
      <w:pPr>
        <w:pStyle w:val="BodyText"/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Hands-on experience in leading new developing product </w:t>
      </w:r>
    </w:p>
    <w:p w:rsidR="009C5BB7" w:rsidRDefault="007E5FD1">
      <w:pPr>
        <w:pStyle w:val="BodyText"/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6"/>
        </w:rPr>
        <w:t>Good knowledge  about  TPM &amp; 5S to achieve product excellence at lowest overall costs</w:t>
      </w:r>
      <w:r>
        <w:rPr>
          <w:rFonts w:ascii="Times New Roman" w:hAnsi="Times New Roman" w:cs="Times New Roman"/>
          <w:spacing w:val="-6"/>
          <w:shd w:val="clear" w:color="auto" w:fill="FFFFFF"/>
        </w:rPr>
        <w:t xml:space="preserve"> </w:t>
      </w:r>
    </w:p>
    <w:p w:rsidR="009C5BB7" w:rsidRDefault="007E5FD1">
      <w:pPr>
        <w:pStyle w:val="NoSpacing"/>
        <w:numPr>
          <w:ilvl w:val="0"/>
          <w:numId w:val="10"/>
        </w:numPr>
        <w:tabs>
          <w:tab w:val="left" w:pos="36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An effective communicator with good interpersonal &amp; problem solving skills </w:t>
      </w:r>
    </w:p>
    <w:p w:rsidR="009C5BB7" w:rsidRDefault="009C5BB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9C5BB7" w:rsidRDefault="007E5FD1">
      <w:pPr>
        <w:shd w:val="clear" w:color="auto" w:fill="000000"/>
        <w:ind w:firstLine="360"/>
      </w:pPr>
      <w:r>
        <w:rPr>
          <w:b/>
        </w:rPr>
        <w:t xml:space="preserve">CORE COMPETENCIES </w:t>
      </w:r>
    </w:p>
    <w:p w:rsidR="009C5BB7" w:rsidRDefault="009C5BB7">
      <w:pPr>
        <w:pStyle w:val="ListParagraph"/>
        <w:tabs>
          <w:tab w:val="left" w:pos="360"/>
          <w:tab w:val="left" w:pos="3020"/>
        </w:tabs>
        <w:autoSpaceDE w:val="0"/>
        <w:autoSpaceDN w:val="0"/>
        <w:adjustRightInd w:val="0"/>
        <w:rPr>
          <w:rFonts w:ascii="Times New Roman" w:hAnsi="Times New Roman"/>
          <w:spacing w:val="-4"/>
        </w:rPr>
      </w:pP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 xml:space="preserve">Supervising &amp; managing machines operations, </w:t>
      </w:r>
      <w:r w:rsidRPr="007E5FD1">
        <w:rPr>
          <w:rFonts w:ascii="Times New Roman" w:hAnsi="Times New Roman"/>
          <w:spacing w:val="-4"/>
          <w:highlight w:val="yellow"/>
        </w:rPr>
        <w:t>production</w:t>
      </w:r>
      <w:r>
        <w:rPr>
          <w:rFonts w:ascii="Times New Roman" w:hAnsi="Times New Roman"/>
          <w:spacing w:val="-4"/>
        </w:rPr>
        <w:t xml:space="preserve"> of long shaft, valves &amp; other general purpose conventional machines components.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 xml:space="preserve">Preparing initial programs for all machines as per drawing  on fanuc control super cut machine  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 xml:space="preserve">Overseeing the manufacturing processes, identifying any defects / deviations &amp; taking corrective actions with the Design &amp; Development Department, Tool Room, </w:t>
      </w:r>
      <w:r w:rsidRPr="007E5FD1">
        <w:rPr>
          <w:rFonts w:ascii="Times New Roman" w:hAnsi="Times New Roman"/>
          <w:spacing w:val="-4"/>
          <w:highlight w:val="yellow"/>
        </w:rPr>
        <w:t>Production</w:t>
      </w:r>
      <w:r>
        <w:rPr>
          <w:rFonts w:ascii="Times New Roman" w:hAnsi="Times New Roman"/>
          <w:spacing w:val="-4"/>
        </w:rPr>
        <w:t xml:space="preserve"> &amp; Quality Department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 xml:space="preserve">Providing guidance  to junior employee  &amp; recommending improvements in  </w:t>
      </w:r>
      <w:r w:rsidRPr="007E5FD1">
        <w:rPr>
          <w:rFonts w:ascii="Times New Roman" w:hAnsi="Times New Roman"/>
          <w:spacing w:val="-4"/>
          <w:highlight w:val="yellow"/>
        </w:rPr>
        <w:t>production</w:t>
      </w:r>
      <w:r>
        <w:rPr>
          <w:rFonts w:ascii="Times New Roman" w:hAnsi="Times New Roman"/>
          <w:spacing w:val="-4"/>
        </w:rPr>
        <w:t xml:space="preserve"> methods to reduce </w:t>
      </w:r>
      <w:r w:rsidRPr="007E5FD1">
        <w:rPr>
          <w:rFonts w:ascii="Times New Roman" w:hAnsi="Times New Roman"/>
          <w:spacing w:val="-4"/>
          <w:highlight w:val="yellow"/>
        </w:rPr>
        <w:t>production</w:t>
      </w:r>
      <w:r>
        <w:rPr>
          <w:rFonts w:ascii="Times New Roman" w:hAnsi="Times New Roman"/>
          <w:spacing w:val="-4"/>
        </w:rPr>
        <w:t xml:space="preserve"> time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Deploying suitable manpower, equipment/ materials and ensuring proper planning for timely execution of projects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Handling forging die, tool room jobs and die casting components jobs</w:t>
      </w:r>
    </w:p>
    <w:p w:rsidR="009C5BB7" w:rsidRDefault="007E5F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Working on material like mild steel ,stainless steel, forged steel ,EN19 cast iron, Aluminum, Brass</w:t>
      </w:r>
    </w:p>
    <w:p w:rsidR="009C5BB7" w:rsidRDefault="009C5BB7">
      <w:pPr>
        <w:spacing w:after="120"/>
      </w:pPr>
    </w:p>
    <w:p w:rsidR="009C5BB7" w:rsidRDefault="007E5FD1">
      <w:pPr>
        <w:shd w:val="clear" w:color="auto" w:fill="000000"/>
        <w:ind w:firstLine="720"/>
      </w:pPr>
      <w:r>
        <w:rPr>
          <w:b/>
        </w:rPr>
        <w:lastRenderedPageBreak/>
        <w:t>ORGANIZATIONAL EXPERIENCE ( 5 YEARS ) :</w:t>
      </w:r>
    </w:p>
    <w:p w:rsidR="009C5BB7" w:rsidRDefault="009C5BB7"/>
    <w:p w:rsidR="009C5BB7" w:rsidRDefault="007E5FD1">
      <w:r>
        <w:rPr>
          <w:b/>
        </w:rPr>
        <w:t>1</w:t>
      </w:r>
      <w:r>
        <w:rPr>
          <w:b/>
          <w:lang w:val="en-AU"/>
        </w:rPr>
        <w:t xml:space="preserve">) </w:t>
      </w:r>
      <w:r>
        <w:rPr>
          <w:b/>
          <w:lang w:val="en-IN"/>
        </w:rPr>
        <w:t>Organisation  :</w:t>
      </w:r>
      <w:r>
        <w:rPr>
          <w:b/>
          <w:lang w:val="en-AU"/>
        </w:rPr>
        <w:t xml:space="preserve"> Cummins India Limited, Kothrud,Pune.</w:t>
      </w:r>
      <w:r>
        <w:rPr>
          <w:b/>
        </w:rPr>
        <w:t xml:space="preserve">    </w:t>
      </w:r>
    </w:p>
    <w:p w:rsidR="009C5BB7" w:rsidRDefault="007E5FD1">
      <w:r>
        <w:rPr>
          <w:b/>
        </w:rPr>
        <w:t xml:space="preserve">                                </w:t>
      </w:r>
      <w:r>
        <w:t xml:space="preserve">The company is manufacturing &amp; service providing of diesel &amp; natural gas engine all over worldwide from 60 HP to 4500 HP for marine ,railway, defence &amp; mining application as well as power generation system. </w:t>
      </w:r>
    </w:p>
    <w:p w:rsidR="009C5BB7" w:rsidRDefault="007E5FD1">
      <w:pPr>
        <w:jc w:val="both"/>
      </w:pPr>
      <w:r>
        <w:tab/>
        <w:t xml:space="preserve">The major process is </w:t>
      </w:r>
      <w:r w:rsidRPr="007E5FD1">
        <w:rPr>
          <w:highlight w:val="yellow"/>
        </w:rPr>
        <w:t>CNC</w:t>
      </w:r>
      <w:r>
        <w:t xml:space="preserve"> machining,VMC machining, hobbing &amp; sub assemblies of precision machining components.</w:t>
      </w:r>
    </w:p>
    <w:p w:rsidR="009C5BB7" w:rsidRDefault="007E5FD1">
      <w:r>
        <w:rPr>
          <w:b/>
        </w:rPr>
        <w:t xml:space="preserve">        </w:t>
      </w:r>
      <w:r>
        <w:rPr>
          <w:b/>
          <w:lang w:val="en-IN"/>
        </w:rPr>
        <w:t>Designation : Jr. Shop E</w:t>
      </w:r>
      <w:r>
        <w:rPr>
          <w:b/>
          <w:lang w:val="en-AU"/>
        </w:rPr>
        <w:t>ngineer</w:t>
      </w:r>
      <w:r>
        <w:t xml:space="preserve">  (since March 2018 to till now )    </w:t>
      </w:r>
    </w:p>
    <w:p w:rsidR="009C5BB7" w:rsidRDefault="009C5BB7">
      <w:pPr>
        <w:jc w:val="both"/>
      </w:pPr>
    </w:p>
    <w:p w:rsidR="009C5BB7" w:rsidRDefault="007E5FD1">
      <w:r>
        <w:t xml:space="preserve">  </w:t>
      </w:r>
    </w:p>
    <w:p w:rsidR="009C5BB7" w:rsidRDefault="007E5FD1">
      <w:pPr>
        <w:autoSpaceDE w:val="0"/>
        <w:autoSpaceDN w:val="0"/>
        <w:adjustRightInd w:val="0"/>
        <w:rPr>
          <w:b/>
        </w:rPr>
      </w:pPr>
      <w:r>
        <w:rPr>
          <w:b/>
          <w:lang w:val="en-AU"/>
        </w:rPr>
        <w:t xml:space="preserve">2) </w:t>
      </w:r>
      <w:r>
        <w:rPr>
          <w:b/>
          <w:lang w:val="en-IN"/>
        </w:rPr>
        <w:t>Organisation  :</w:t>
      </w:r>
      <w:r>
        <w:rPr>
          <w:b/>
          <w:lang w:val="en-AU"/>
        </w:rPr>
        <w:t xml:space="preserve"> PMT Machine Tools Ltd. Pimpri Pune. </w:t>
      </w:r>
      <w:r>
        <w:rPr>
          <w:b/>
        </w:rPr>
        <w:t xml:space="preserve"> </w:t>
      </w:r>
    </w:p>
    <w:p w:rsidR="009C5BB7" w:rsidRDefault="007E5FD1">
      <w:pPr>
        <w:autoSpaceDE w:val="0"/>
        <w:autoSpaceDN w:val="0"/>
        <w:adjustRightInd w:val="0"/>
        <w:jc w:val="both"/>
      </w:pPr>
      <w:r>
        <w:rPr>
          <w:b/>
          <w:color w:val="1D1B11"/>
        </w:rPr>
        <w:t xml:space="preserve">                                </w:t>
      </w:r>
      <w:r>
        <w:rPr>
          <w:color w:val="1D1B11"/>
        </w:rPr>
        <w:t>PMT Machine Limited is one of the Largest machine tool  manufacturing company in India successfully operating for more than 50 years.</w:t>
      </w:r>
    </w:p>
    <w:p w:rsidR="009C5BB7" w:rsidRDefault="007E5FD1">
      <w:pPr>
        <w:autoSpaceDE w:val="0"/>
        <w:autoSpaceDN w:val="0"/>
        <w:adjustRightInd w:val="0"/>
        <w:jc w:val="both"/>
        <w:rPr>
          <w:color w:val="1D1B11"/>
        </w:rPr>
      </w:pPr>
      <w:r>
        <w:rPr>
          <w:color w:val="1D1B11"/>
        </w:rPr>
        <w:t xml:space="preserve">PMT Product include Automats,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Turning,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Internal Grinding,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cylindrical Grinding and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Surface Grinding machine and special purpose machines in Turning and Grinding.</w:t>
      </w:r>
    </w:p>
    <w:p w:rsidR="009C5BB7" w:rsidRDefault="007E5FD1">
      <w:pPr>
        <w:autoSpaceDE w:val="0"/>
        <w:autoSpaceDN w:val="0"/>
        <w:adjustRightInd w:val="0"/>
      </w:pPr>
      <w:r>
        <w:rPr>
          <w:b/>
          <w:lang w:val="en-IN"/>
        </w:rPr>
        <w:t xml:space="preserve">       Designation : Junior</w:t>
      </w:r>
      <w:r>
        <w:rPr>
          <w:b/>
          <w:lang w:val="en-AU"/>
        </w:rPr>
        <w:t xml:space="preserve"> </w:t>
      </w:r>
      <w:r>
        <w:rPr>
          <w:b/>
        </w:rPr>
        <w:t>E</w:t>
      </w:r>
      <w:r>
        <w:rPr>
          <w:b/>
          <w:lang w:val="en-AU"/>
        </w:rPr>
        <w:t>ngineer</w:t>
      </w:r>
      <w:r>
        <w:t xml:space="preserve">     </w:t>
      </w:r>
    </w:p>
    <w:p w:rsidR="009C5BB7" w:rsidRDefault="007E5FD1">
      <w:pPr>
        <w:autoSpaceDE w:val="0"/>
        <w:autoSpaceDN w:val="0"/>
        <w:adjustRightInd w:val="0"/>
      </w:pPr>
      <w:r>
        <w:rPr>
          <w:b/>
          <w:lang w:val="en-IN"/>
        </w:rPr>
        <w:t xml:space="preserve">                        </w:t>
      </w:r>
      <w:r>
        <w:t xml:space="preserve"> </w:t>
      </w:r>
      <w:r w:rsidRPr="007E5FD1">
        <w:rPr>
          <w:highlight w:val="yellow"/>
        </w:rPr>
        <w:t>CNC</w:t>
      </w:r>
      <w:r>
        <w:t xml:space="preserve"> Setter and Programmer for Turning Department </w:t>
      </w:r>
    </w:p>
    <w:p w:rsidR="009C5BB7" w:rsidRDefault="007E5FD1">
      <w:r>
        <w:t xml:space="preserve">                         </w:t>
      </w:r>
      <w:r>
        <w:rPr>
          <w:lang w:val="en-AU"/>
        </w:rPr>
        <w:t xml:space="preserve">(Since </w:t>
      </w:r>
      <w:r>
        <w:t>20</w:t>
      </w:r>
      <w:r>
        <w:rPr>
          <w:lang w:val="en-AU"/>
        </w:rPr>
        <w:t xml:space="preserve"> April 2016 to Feb. 2018 </w:t>
      </w:r>
      <w:r>
        <w:rPr>
          <w:lang w:val="en-IN"/>
        </w:rPr>
        <w:t>)</w:t>
      </w:r>
    </w:p>
    <w:p w:rsidR="009C5BB7" w:rsidRDefault="009C5BB7"/>
    <w:p w:rsidR="009C5BB7" w:rsidRDefault="007E5FD1">
      <w:r>
        <w:rPr>
          <w:b/>
          <w:lang w:val="en-AU"/>
        </w:rPr>
        <w:t>3)</w:t>
      </w:r>
      <w:r>
        <w:rPr>
          <w:b/>
          <w:lang w:val="en-IN"/>
        </w:rPr>
        <w:t>Organisation</w:t>
      </w:r>
      <w:r>
        <w:t xml:space="preserve"> : </w:t>
      </w:r>
      <w:r>
        <w:rPr>
          <w:b/>
        </w:rPr>
        <w:t>Sigma Electric Manufacturing P</w:t>
      </w:r>
      <w:r>
        <w:rPr>
          <w:b/>
          <w:lang w:val="en-IN"/>
        </w:rPr>
        <w:t>vt.</w:t>
      </w:r>
      <w:r>
        <w:rPr>
          <w:b/>
        </w:rPr>
        <w:t xml:space="preserve"> Limited, Chakan, Pune</w:t>
      </w:r>
      <w:r>
        <w:rPr>
          <w:b/>
          <w:lang w:val="en-AU"/>
        </w:rPr>
        <w:t xml:space="preserve">. </w:t>
      </w:r>
    </w:p>
    <w:p w:rsidR="009C5BB7" w:rsidRDefault="007E5FD1">
      <w:pPr>
        <w:jc w:val="both"/>
      </w:pPr>
      <w:r>
        <w:rPr>
          <w:b/>
          <w:color w:val="000000"/>
          <w:lang w:val="en-AU"/>
        </w:rPr>
        <w:t xml:space="preserve">                              </w:t>
      </w:r>
      <w:r>
        <w:rPr>
          <w:color w:val="000000"/>
        </w:rPr>
        <w:t xml:space="preserve">The Company is manufacturing &amp; service provider for casting components, Major processes are </w:t>
      </w:r>
      <w:r w:rsidRPr="007E5FD1">
        <w:rPr>
          <w:color w:val="000000"/>
          <w:highlight w:val="yellow"/>
        </w:rPr>
        <w:t>CNC</w:t>
      </w:r>
      <w:r>
        <w:rPr>
          <w:color w:val="000000"/>
        </w:rPr>
        <w:t xml:space="preserve"> machining,VMC machining,casting etc.SIGMA is a globel leader in manufacturing ferrous and non -ferrous  castings, precision machined components and sub-assemblies.</w:t>
      </w:r>
    </w:p>
    <w:p w:rsidR="009C5BB7" w:rsidRDefault="007E5FD1">
      <w:r>
        <w:rPr>
          <w:b/>
          <w:lang w:val="en-AU"/>
        </w:rPr>
        <w:t xml:space="preserve">     </w:t>
      </w:r>
      <w:r>
        <w:rPr>
          <w:b/>
          <w:lang w:val="en-IN"/>
        </w:rPr>
        <w:t>Designation:</w:t>
      </w:r>
      <w:r>
        <w:rPr>
          <w:b/>
          <w:lang w:val="en-AU"/>
        </w:rPr>
        <w:t xml:space="preserve">  Trainee Engineer.(2 Years )</w:t>
      </w:r>
    </w:p>
    <w:p w:rsidR="009C5BB7" w:rsidRDefault="007E5FD1">
      <w:r>
        <w:t xml:space="preserve">                             </w:t>
      </w:r>
      <w:r>
        <w:rPr>
          <w:lang w:val="en-AU"/>
        </w:rPr>
        <w:t xml:space="preserve">(working </w:t>
      </w:r>
      <w:r>
        <w:rPr>
          <w:lang w:val="en-IN"/>
        </w:rPr>
        <w:t xml:space="preserve">from </w:t>
      </w:r>
      <w:r>
        <w:rPr>
          <w:lang w:val="en-AU"/>
        </w:rPr>
        <w:t>17 Feb. 2014 to 16 Feb.2016)</w:t>
      </w:r>
    </w:p>
    <w:p w:rsidR="009C5BB7" w:rsidRDefault="007E5FD1">
      <w:r>
        <w:t xml:space="preserve">       </w:t>
      </w:r>
    </w:p>
    <w:p w:rsidR="009C5BB7" w:rsidRDefault="007E5FD1">
      <w:r>
        <w:rPr>
          <w:b/>
          <w:lang w:val="en-AU"/>
        </w:rPr>
        <w:t xml:space="preserve">4) </w:t>
      </w:r>
      <w:r>
        <w:rPr>
          <w:b/>
          <w:lang w:val="en-IN"/>
        </w:rPr>
        <w:t>Organisation  :</w:t>
      </w:r>
      <w:r>
        <w:rPr>
          <w:b/>
          <w:lang w:val="en-AU"/>
        </w:rPr>
        <w:t xml:space="preserve"> Bajaj Auto Limited,Chakan,Pune.</w:t>
      </w:r>
      <w:r>
        <w:rPr>
          <w:b/>
        </w:rPr>
        <w:t xml:space="preserve">    </w:t>
      </w:r>
    </w:p>
    <w:p w:rsidR="009C5BB7" w:rsidRDefault="007E5FD1">
      <w:r>
        <w:rPr>
          <w:b/>
        </w:rPr>
        <w:t xml:space="preserve">       </w:t>
      </w:r>
      <w:r>
        <w:rPr>
          <w:b/>
          <w:lang w:val="en-IN"/>
        </w:rPr>
        <w:t xml:space="preserve">Designation : </w:t>
      </w:r>
      <w:r>
        <w:rPr>
          <w:b/>
          <w:lang w:val="en-AU"/>
        </w:rPr>
        <w:t xml:space="preserve">Trainee </w:t>
      </w:r>
      <w:r>
        <w:rPr>
          <w:b/>
        </w:rPr>
        <w:t>E</w:t>
      </w:r>
      <w:r>
        <w:rPr>
          <w:b/>
          <w:lang w:val="en-AU"/>
        </w:rPr>
        <w:t>ngineer</w:t>
      </w:r>
      <w:r>
        <w:t xml:space="preserve">     </w:t>
      </w:r>
    </w:p>
    <w:p w:rsidR="009C5BB7" w:rsidRDefault="007E5FD1">
      <w:r>
        <w:t xml:space="preserve">                                </w:t>
      </w:r>
      <w:r>
        <w:rPr>
          <w:lang w:val="en-IN"/>
        </w:rPr>
        <w:t>work</w:t>
      </w:r>
      <w:r>
        <w:t xml:space="preserve"> </w:t>
      </w:r>
      <w:r>
        <w:rPr>
          <w:lang w:val="en-AU"/>
        </w:rPr>
        <w:t xml:space="preserve">in Vehicle Assembly </w:t>
      </w:r>
      <w:r>
        <w:rPr>
          <w:lang w:val="en-IN"/>
        </w:rPr>
        <w:t>Department for 6 month</w:t>
      </w:r>
    </w:p>
    <w:p w:rsidR="009C5BB7" w:rsidRDefault="007E5FD1">
      <w:r>
        <w:t xml:space="preserve">                                    </w:t>
      </w:r>
      <w:r>
        <w:rPr>
          <w:lang w:val="en-AU"/>
        </w:rPr>
        <w:t>(</w:t>
      </w:r>
      <w:r>
        <w:rPr>
          <w:lang w:val="en-IN"/>
        </w:rPr>
        <w:t xml:space="preserve">working </w:t>
      </w:r>
      <w:r>
        <w:t xml:space="preserve">from </w:t>
      </w:r>
      <w:r>
        <w:rPr>
          <w:lang w:val="en-AU"/>
        </w:rPr>
        <w:t>15 July 2013 to 14 Jan. 2014</w:t>
      </w:r>
      <w:r>
        <w:rPr>
          <w:lang w:val="en-IN"/>
        </w:rPr>
        <w:t>)</w:t>
      </w:r>
    </w:p>
    <w:p w:rsidR="009C5BB7" w:rsidRDefault="009C5BB7"/>
    <w:p w:rsidR="009C5BB7" w:rsidRDefault="009C5BB7">
      <w:pPr>
        <w:autoSpaceDE w:val="0"/>
        <w:autoSpaceDN w:val="0"/>
        <w:adjustRightInd w:val="0"/>
      </w:pPr>
    </w:p>
    <w:p w:rsidR="009C5BB7" w:rsidRDefault="007E5FD1">
      <w:pPr>
        <w:shd w:val="clear" w:color="auto" w:fill="000000"/>
        <w:ind w:firstLine="360"/>
        <w:rPr>
          <w:b/>
          <w:bCs/>
        </w:rPr>
      </w:pPr>
      <w:r>
        <w:rPr>
          <w:b/>
          <w:bCs/>
        </w:rPr>
        <w:t xml:space="preserve">JOB RESPONSIBILITIES : </w:t>
      </w:r>
    </w:p>
    <w:p w:rsidR="009C5BB7" w:rsidRDefault="009C5BB7">
      <w:pPr>
        <w:autoSpaceDE w:val="0"/>
        <w:autoSpaceDN w:val="0"/>
        <w:adjustRightInd w:val="0"/>
      </w:pP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  <w:rPr>
          <w:color w:val="1D1B11"/>
        </w:rPr>
      </w:pPr>
      <w:r>
        <w:rPr>
          <w:color w:val="1D1B11"/>
        </w:rPr>
        <w:t xml:space="preserve">Work area consists of working on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Turning as a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setter and programmer , shift in charge of </w:t>
      </w:r>
      <w:r w:rsidRPr="007E5FD1">
        <w:rPr>
          <w:color w:val="1D1B11"/>
          <w:highlight w:val="yellow"/>
        </w:rPr>
        <w:t>Production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quality assurance of product, man power handling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 xml:space="preserve">Good Knowledge of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operational process and cycle time 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Responsible for Tool selection, cycle time calculation, reducing idle time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Developing machining process for precision job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color w:val="1D1B11"/>
        </w:rPr>
        <w:t xml:space="preserve">Development machining process and different types of programme for </w:t>
      </w:r>
      <w:r w:rsidRPr="007E5FD1">
        <w:rPr>
          <w:color w:val="1D1B11"/>
          <w:highlight w:val="yellow"/>
        </w:rPr>
        <w:t>CNC</w:t>
      </w:r>
      <w:r>
        <w:rPr>
          <w:color w:val="1D1B11"/>
        </w:rPr>
        <w:t xml:space="preserve">  machine Planning for setup, tooling, programming, material as per component drawing </w:t>
      </w:r>
    </w:p>
    <w:p w:rsidR="009C5BB7" w:rsidRDefault="007E5FD1">
      <w:pPr>
        <w:numPr>
          <w:ilvl w:val="0"/>
          <w:numId w:val="1"/>
        </w:numPr>
      </w:pPr>
      <w:r>
        <w:t xml:space="preserve">Work  on project like BHEL , L &amp;T, Oil &amp; Gas </w:t>
      </w:r>
    </w:p>
    <w:p w:rsidR="009C5BB7" w:rsidRDefault="007E5FD1">
      <w:pPr>
        <w:numPr>
          <w:ilvl w:val="0"/>
          <w:numId w:val="1"/>
        </w:numPr>
      </w:pPr>
      <w:r>
        <w:t xml:space="preserve">Maintain quality as per customer standard 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Implementing system 5S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Development and creation of new machine parts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1D1B11"/>
        </w:rPr>
        <w:t>As per drawing done set-up of new component jobs, Tool selection, setting and own inspection of job</w:t>
      </w:r>
    </w:p>
    <w:p w:rsidR="009C5BB7" w:rsidRDefault="007E5FD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color w:val="1D1B11"/>
        </w:rPr>
        <w:t xml:space="preserve">Achieving </w:t>
      </w:r>
      <w:r w:rsidRPr="007E5FD1">
        <w:rPr>
          <w:color w:val="1D1B11"/>
          <w:highlight w:val="yellow"/>
        </w:rPr>
        <w:t>production</w:t>
      </w:r>
      <w:r>
        <w:rPr>
          <w:color w:val="1D1B11"/>
        </w:rPr>
        <w:t xml:space="preserve"> targets as per schedule</w:t>
      </w:r>
    </w:p>
    <w:p w:rsidR="009C5BB7" w:rsidRDefault="007E5FD1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color w:val="1D1B11"/>
        </w:rPr>
        <w:lastRenderedPageBreak/>
        <w:t xml:space="preserve">Achieving daily, weekly and monthly </w:t>
      </w:r>
      <w:r w:rsidRPr="007E5FD1">
        <w:rPr>
          <w:color w:val="1D1B11"/>
          <w:highlight w:val="yellow"/>
        </w:rPr>
        <w:t>production</w:t>
      </w:r>
      <w:bookmarkStart w:id="0" w:name="_GoBack"/>
      <w:bookmarkEnd w:id="0"/>
      <w:r>
        <w:rPr>
          <w:color w:val="1D1B11"/>
        </w:rPr>
        <w:t xml:space="preserve"> planning in cell </w:t>
      </w:r>
    </w:p>
    <w:p w:rsidR="009C5BB7" w:rsidRDefault="009C5BB7"/>
    <w:p w:rsidR="009C5BB7" w:rsidRDefault="007E5FD1">
      <w:pPr>
        <w:shd w:val="clear" w:color="auto" w:fill="000000"/>
        <w:ind w:firstLine="360"/>
      </w:pPr>
      <w:r>
        <w:rPr>
          <w:b/>
        </w:rPr>
        <w:t>EDUCATION</w:t>
      </w:r>
    </w:p>
    <w:p w:rsidR="009C5BB7" w:rsidRDefault="009C5BB7"/>
    <w:p w:rsidR="009C5BB7" w:rsidRDefault="007E5FD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years Diploma in Mechanical Engineering </w:t>
      </w:r>
    </w:p>
    <w:p w:rsidR="009C5BB7" w:rsidRDefault="007E5FD1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from MIT Polytechnic College Yeola (Nashik) with 71.65</w:t>
      </w:r>
      <w:r>
        <w:rPr>
          <w:rFonts w:ascii="Times New Roman" w:hAnsi="Times New Roman"/>
          <w:color w:val="0000FF"/>
        </w:rPr>
        <w:t>% (2011- 2013)</w:t>
      </w:r>
    </w:p>
    <w:p w:rsidR="009C5BB7" w:rsidRDefault="007E5FD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S.S.C. from Nashik board in 2010 with 80.64%</w:t>
      </w:r>
    </w:p>
    <w:p w:rsidR="009C5BB7" w:rsidRDefault="009C5BB7"/>
    <w:p w:rsidR="009C5BB7" w:rsidRDefault="009C5BB7"/>
    <w:p w:rsidR="009C5BB7" w:rsidRDefault="007E5FD1">
      <w:pPr>
        <w:shd w:val="clear" w:color="auto" w:fill="000000"/>
      </w:pPr>
      <w:r>
        <w:t xml:space="preserve">       </w:t>
      </w:r>
      <w:r>
        <w:rPr>
          <w:b/>
        </w:rPr>
        <w:t>PERSONAL DETAILS</w:t>
      </w:r>
    </w:p>
    <w:p w:rsidR="009C5BB7" w:rsidRDefault="009C5BB7">
      <w:pPr>
        <w:autoSpaceDE w:val="0"/>
        <w:autoSpaceDN w:val="0"/>
        <w:adjustRightInd w:val="0"/>
      </w:pPr>
    </w:p>
    <w:p w:rsidR="009C5BB7" w:rsidRDefault="007E5FD1">
      <w:pPr>
        <w:autoSpaceDE w:val="0"/>
        <w:autoSpaceDN w:val="0"/>
        <w:adjustRightInd w:val="0"/>
        <w:spacing w:line="360" w:lineRule="auto"/>
      </w:pPr>
      <w:r>
        <w:t xml:space="preserve">Name </w:t>
      </w:r>
      <w:r>
        <w:tab/>
        <w:t xml:space="preserve"> </w:t>
      </w:r>
      <w:r>
        <w:tab/>
      </w:r>
      <w:r>
        <w:tab/>
      </w:r>
      <w:r>
        <w:tab/>
        <w:t xml:space="preserve">:   </w:t>
      </w:r>
      <w:r>
        <w:rPr>
          <w:lang w:val="en-AU"/>
        </w:rPr>
        <w:t>Kantilal Dharma Bhalerao</w:t>
      </w:r>
      <w:r>
        <w:t xml:space="preserve"> </w:t>
      </w:r>
    </w:p>
    <w:p w:rsidR="009C5BB7" w:rsidRDefault="007E5FD1">
      <w:pPr>
        <w:autoSpaceDE w:val="0"/>
        <w:autoSpaceDN w:val="0"/>
        <w:adjustRightInd w:val="0"/>
        <w:spacing w:line="360" w:lineRule="auto"/>
      </w:pPr>
      <w:r>
        <w:t xml:space="preserve">Date of Birth.          </w:t>
      </w:r>
      <w:r>
        <w:tab/>
      </w:r>
      <w:r>
        <w:tab/>
        <w:t>:   27</w:t>
      </w:r>
      <w:r>
        <w:rPr>
          <w:vertAlign w:val="superscript"/>
        </w:rPr>
        <w:t xml:space="preserve">th </w:t>
      </w:r>
      <w:r>
        <w:t xml:space="preserve"> April 1993</w:t>
      </w:r>
      <w:r>
        <w:tab/>
      </w:r>
      <w:r>
        <w:tab/>
      </w:r>
      <w:r>
        <w:tab/>
        <w:t xml:space="preserve"> </w:t>
      </w:r>
    </w:p>
    <w:p w:rsidR="009C5BB7" w:rsidRDefault="007E5FD1">
      <w:pPr>
        <w:autoSpaceDE w:val="0"/>
        <w:autoSpaceDN w:val="0"/>
        <w:adjustRightInd w:val="0"/>
        <w:spacing w:line="360" w:lineRule="auto"/>
        <w:ind w:left="2880" w:hanging="2880"/>
      </w:pPr>
      <w:r>
        <w:rPr>
          <w:spacing w:val="-6"/>
        </w:rPr>
        <w:t>Permanent Address</w:t>
      </w:r>
      <w:r>
        <w:rPr>
          <w:spacing w:val="-6"/>
        </w:rPr>
        <w:tab/>
        <w:t>:   At Post - Nagarsul ,Tal :Yeola, Dist: Nashik,Maharashtra (423403).</w:t>
      </w:r>
    </w:p>
    <w:p w:rsidR="009C5BB7" w:rsidRDefault="007E5FD1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 xml:space="preserve">Languages Known </w:t>
      </w:r>
      <w:r>
        <w:tab/>
        <w:t xml:space="preserve">:   English, Hindi &amp;,Marathi.  </w:t>
      </w:r>
    </w:p>
    <w:p w:rsidR="009C5BB7" w:rsidRDefault="007E5FD1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 xml:space="preserve">Marital Status        </w:t>
      </w:r>
      <w:r>
        <w:tab/>
        <w:t>:   Single</w:t>
      </w:r>
    </w:p>
    <w:p w:rsidR="009C5BB7" w:rsidRDefault="007E5FD1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rPr>
          <w:bCs/>
        </w:rPr>
        <w:t>Notice Period</w:t>
      </w:r>
      <w:r>
        <w:rPr>
          <w:bCs/>
        </w:rPr>
        <w:tab/>
        <w:t>:</w:t>
      </w:r>
      <w:r>
        <w:rPr>
          <w:b/>
        </w:rPr>
        <w:t xml:space="preserve">   30</w:t>
      </w:r>
      <w:r>
        <w:t xml:space="preserve"> Days</w:t>
      </w:r>
    </w:p>
    <w:p w:rsidR="009C5BB7" w:rsidRDefault="009C5BB7">
      <w:pPr>
        <w:autoSpaceDE w:val="0"/>
        <w:autoSpaceDN w:val="0"/>
        <w:adjustRightInd w:val="0"/>
      </w:pPr>
    </w:p>
    <w:p w:rsidR="009C5BB7" w:rsidRDefault="007E5FD1">
      <w:pPr>
        <w:shd w:val="clear" w:color="auto" w:fill="000000"/>
      </w:pPr>
      <w:r>
        <w:t xml:space="preserve">       D</w:t>
      </w:r>
      <w:r>
        <w:rPr>
          <w:b/>
        </w:rPr>
        <w:t>ECLARATION</w:t>
      </w:r>
    </w:p>
    <w:p w:rsidR="009C5BB7" w:rsidRDefault="009C5BB7">
      <w:pPr>
        <w:rPr>
          <w:b/>
          <w:bCs/>
        </w:rPr>
      </w:pPr>
    </w:p>
    <w:p w:rsidR="009C5BB7" w:rsidRDefault="007E5FD1">
      <w:r>
        <w:rPr>
          <w:color w:val="000000"/>
        </w:rPr>
        <w:t xml:space="preserve">      </w:t>
      </w:r>
    </w:p>
    <w:p w:rsidR="009C5BB7" w:rsidRDefault="007E5FD1">
      <w:r>
        <w:rPr>
          <w:b/>
          <w:lang w:val="en-AU"/>
        </w:rPr>
        <w:t xml:space="preserve">             </w:t>
      </w:r>
      <w:r>
        <w:t>I hereby declare that the information mentioned above is true to the best of my knowledge and if for false, then I will abide as per rules.</w:t>
      </w:r>
    </w:p>
    <w:p w:rsidR="009C5BB7" w:rsidRDefault="009C5BB7"/>
    <w:p w:rsidR="009C5BB7" w:rsidRDefault="009C5BB7"/>
    <w:p w:rsidR="009C5BB7" w:rsidRDefault="007E5FD1">
      <w:r>
        <w:t>Place  :</w:t>
      </w:r>
    </w:p>
    <w:p w:rsidR="009C5BB7" w:rsidRDefault="009C5BB7"/>
    <w:p w:rsidR="009C5BB7" w:rsidRDefault="007E5FD1">
      <w:r>
        <w:t>Date. 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  <w:r>
        <w:tab/>
        <w:t xml:space="preserve">   </w:t>
      </w:r>
      <w:r>
        <w:tab/>
        <w:t>Your Faithfully</w:t>
      </w:r>
    </w:p>
    <w:p w:rsidR="009C5BB7" w:rsidRDefault="009C5BB7"/>
    <w:p w:rsidR="009C5BB7" w:rsidRDefault="009C5BB7"/>
    <w:p w:rsidR="009C5BB7" w:rsidRDefault="007E5FD1">
      <w:pPr>
        <w:rPr>
          <w:caps/>
        </w:rPr>
      </w:pPr>
      <w:r>
        <w:t xml:space="preserve">                                                                                      </w:t>
      </w:r>
      <w:r>
        <w:tab/>
      </w:r>
      <w:r>
        <w:tab/>
      </w:r>
      <w:r>
        <w:tab/>
        <w:t xml:space="preserve">  (</w:t>
      </w:r>
      <w:r>
        <w:rPr>
          <w:b/>
          <w:bCs/>
          <w:lang w:val="en-AU"/>
        </w:rPr>
        <w:t>Kantilal Dharma Bhalerao)</w:t>
      </w:r>
    </w:p>
    <w:sectPr w:rsidR="009C5BB7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ABA" w:rsidRDefault="00972ABA">
      <w:r>
        <w:separator/>
      </w:r>
    </w:p>
  </w:endnote>
  <w:endnote w:type="continuationSeparator" w:id="0">
    <w:p w:rsidR="00972ABA" w:rsidRDefault="0097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B7" w:rsidRDefault="007E5FD1">
    <w:pPr>
      <w:pStyle w:val="Footer"/>
      <w:framePr w:wrap="auto" w:vAnchor="text" w:hAnchor="margin" w:xAlign="right" w:y="1"/>
      <w:rPr>
        <w:rStyle w:val="PageNumber"/>
        <w:rFonts w:hint="default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339">
      <w:rPr>
        <w:rStyle w:val="PageNumber"/>
        <w:rFonts w:hint="default"/>
        <w:noProof/>
      </w:rPr>
      <w:t>1</w:t>
    </w:r>
    <w:r>
      <w:rPr>
        <w:rStyle w:val="PageNumber"/>
      </w:rPr>
      <w:fldChar w:fldCharType="end"/>
    </w:r>
  </w:p>
  <w:p w:rsidR="009C5BB7" w:rsidRDefault="009C5BB7">
    <w:pPr>
      <w:pStyle w:val="Footer"/>
      <w:ind w:right="360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ABA" w:rsidRDefault="00972ABA">
      <w:r>
        <w:separator/>
      </w:r>
    </w:p>
  </w:footnote>
  <w:footnote w:type="continuationSeparator" w:id="0">
    <w:p w:rsidR="00972ABA" w:rsidRDefault="00972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BB7" w:rsidRDefault="007E5FD1">
    <w:pPr>
      <w:widowControl w:val="0"/>
      <w:autoSpaceDE w:val="0"/>
      <w:autoSpaceDN w:val="0"/>
      <w:adjustRightInd w:val="0"/>
      <w:spacing w:line="360" w:lineRule="auto"/>
      <w:rPr>
        <w:sz w:val="22"/>
        <w:szCs w:val="22"/>
      </w:rPr>
    </w:pPr>
    <w:r>
      <w:rPr>
        <w:b/>
        <w:bCs/>
      </w:rPr>
      <w:t xml:space="preserve">                                             </w:t>
    </w:r>
    <w:r>
      <w:t xml:space="preserve">                     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E72AE24"/>
    <w:lvl w:ilvl="0" w:tplc="E0C6CFC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12269F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476C8D6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6840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CA3C3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2988BB4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B92DD2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7D24D3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40F6AA6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06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42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6E04FC"/>
    <w:lvl w:ilvl="0" w:tplc="66D8E868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66D8E868">
      <w:start w:val="1"/>
      <w:numFmt w:val="bullet"/>
      <w:lvlText w:val="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E74158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AD20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EEA698C"/>
    <w:lvl w:ilvl="0" w:tplc="35E4C6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5E224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206C37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4A64D1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A86B7C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ACDAC80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55A796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6C0AB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72B618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CD6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480BCCE"/>
    <w:lvl w:ilvl="0" w:tplc="703E7574">
      <w:start w:val="1"/>
      <w:numFmt w:val="decimalZero"/>
      <w:lvlText w:val="%1)"/>
      <w:lvlJc w:val="left"/>
      <w:pPr>
        <w:tabs>
          <w:tab w:val="left" w:pos="810"/>
        </w:tabs>
        <w:ind w:left="810" w:hanging="45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A"/>
    <w:multiLevelType w:val="hybridMultilevel"/>
    <w:tmpl w:val="C3CA9856"/>
    <w:lvl w:ilvl="0" w:tplc="04090011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1">
    <w:nsid w:val="0000000B"/>
    <w:multiLevelType w:val="hybridMultilevel"/>
    <w:tmpl w:val="9E42E246"/>
    <w:lvl w:ilvl="0" w:tplc="76144E3A">
      <w:start w:val="1"/>
      <w:numFmt w:val="bullet"/>
      <w:lvlText w:val="-"/>
      <w:lvlJc w:val="left"/>
      <w:pPr>
        <w:ind w:left="1035" w:hanging="360"/>
      </w:pPr>
      <w:rPr>
        <w:rFonts w:ascii="Verdana" w:eastAsia="Calibri" w:hAnsi="Verdana" w:cs="Verdana" w:hint="default"/>
        <w:sz w:val="20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1BA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B26DC90"/>
    <w:lvl w:ilvl="0" w:tplc="9CFE418E">
      <w:start w:val="1"/>
      <w:numFmt w:val="bullet"/>
      <w:lvlText w:val="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sz w:val="20"/>
        <w:szCs w:val="20"/>
      </w:rPr>
    </w:lvl>
    <w:lvl w:ilvl="1" w:tplc="02F00A78">
      <w:start w:val="16"/>
      <w:numFmt w:val="bullet"/>
      <w:lvlText w:val=""/>
      <w:lvlJc w:val="left"/>
      <w:pPr>
        <w:tabs>
          <w:tab w:val="left" w:pos="1368"/>
        </w:tabs>
        <w:ind w:left="1368" w:hanging="288"/>
      </w:pPr>
      <w:rPr>
        <w:rFonts w:ascii="Wingdings" w:hAnsi="Wingdings" w:hint="default"/>
        <w:b w:val="0"/>
        <w:i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3B20A63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39047E8"/>
    <w:lvl w:ilvl="0" w:tplc="EB4209A8">
      <w:start w:val="1"/>
      <w:numFmt w:val="bullet"/>
      <w:lvlText w:val=""/>
      <w:lvlJc w:val="left"/>
      <w:pPr>
        <w:tabs>
          <w:tab w:val="left" w:pos="1278"/>
        </w:tabs>
        <w:ind w:left="1278" w:hanging="288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left" w:pos="1998"/>
        </w:tabs>
        <w:ind w:left="19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18"/>
        </w:tabs>
        <w:ind w:left="27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38"/>
        </w:tabs>
        <w:ind w:left="34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58"/>
        </w:tabs>
        <w:ind w:left="41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78"/>
        </w:tabs>
        <w:ind w:left="48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98"/>
        </w:tabs>
        <w:ind w:left="55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18"/>
        </w:tabs>
        <w:ind w:left="63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38"/>
        </w:tabs>
        <w:ind w:left="703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3BCF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3709D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15"/>
  </w:num>
  <w:num w:numId="8">
    <w:abstractNumId w:val="12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</w:num>
  <w:num w:numId="12">
    <w:abstractNumId w:val="18"/>
  </w:num>
  <w:num w:numId="13">
    <w:abstractNumId w:val="17"/>
  </w:num>
  <w:num w:numId="14">
    <w:abstractNumId w:val="0"/>
  </w:num>
  <w:num w:numId="15">
    <w:abstractNumId w:val="14"/>
  </w:num>
  <w:num w:numId="16">
    <w:abstractNumId w:val="16"/>
  </w:num>
  <w:num w:numId="17">
    <w:abstractNumId w:val="3"/>
  </w:num>
  <w:num w:numId="18">
    <w:abstractNumId w:val="6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B7"/>
    <w:rsid w:val="005A2339"/>
    <w:rsid w:val="007E5FD1"/>
    <w:rsid w:val="00972ABA"/>
    <w:rsid w:val="009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 w:line="276" w:lineRule="auto"/>
      <w:outlineLvl w:val="1"/>
    </w:pPr>
    <w:rPr>
      <w:rFonts w:ascii="Cambria" w:eastAsia="Times New Roman" w:hAnsi="Cambria" w:hint="eastAsia"/>
      <w:b/>
      <w:i/>
      <w:sz w:val="28"/>
      <w:szCs w:val="28"/>
      <w:lang w:val="en-GB"/>
    </w:rPr>
  </w:style>
  <w:style w:type="paragraph" w:styleId="Heading3">
    <w:name w:val="heading 3"/>
    <w:basedOn w:val="Normal"/>
    <w:qFormat/>
    <w:pPr>
      <w:keepNext/>
      <w:keepLines/>
      <w:widowControl w:val="0"/>
      <w:spacing w:before="200"/>
      <w:outlineLvl w:val="2"/>
    </w:pPr>
    <w:rPr>
      <w:rFonts w:eastAsia="Times New Roman"/>
      <w:b/>
      <w:color w:val="4F81BD"/>
    </w:rPr>
  </w:style>
  <w:style w:type="paragraph" w:styleId="Heading4">
    <w:name w:val="heading 4"/>
    <w:basedOn w:val="Normal"/>
    <w:qFormat/>
    <w:pPr>
      <w:keepNext/>
      <w:keepLines/>
      <w:widowControl w:val="0"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  <w:lang w:val="en-IN"/>
    </w:rPr>
  </w:style>
  <w:style w:type="paragraph" w:styleId="Heading5">
    <w:name w:val="heading 5"/>
    <w:basedOn w:val="Normal"/>
    <w:qFormat/>
    <w:pPr>
      <w:keepNext/>
      <w:keepLines/>
      <w:widowControl w:val="0"/>
      <w:spacing w:before="20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link w:val="Heading6Char"/>
    <w:qFormat/>
    <w:pPr>
      <w:keepNext/>
      <w:spacing w:line="360" w:lineRule="auto"/>
      <w:ind w:left="4320"/>
      <w:outlineLvl w:val="5"/>
    </w:pPr>
    <w:rPr>
      <w:rFonts w:cs="Mangal" w:hint="eastAsia"/>
      <w:b/>
      <w:sz w:val="18"/>
      <w:szCs w:val="18"/>
      <w:lang w:bidi="mr-IN"/>
    </w:rPr>
  </w:style>
  <w:style w:type="paragraph" w:styleId="Heading7">
    <w:name w:val="heading 7"/>
    <w:basedOn w:val="Normal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</w:rPr>
  </w:style>
  <w:style w:type="paragraph" w:styleId="Heading8">
    <w:name w:val="heading 8"/>
    <w:basedOn w:val="Normal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  <w:sz w:val="20"/>
    </w:rPr>
  </w:style>
  <w:style w:type="paragraph" w:styleId="Heading9">
    <w:name w:val="heading 9"/>
    <w:basedOn w:val="Normal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Mangal" w:hint="eastAsia"/>
      <w:lang w:bidi="mr-IN"/>
    </w:rPr>
  </w:style>
  <w:style w:type="character" w:styleId="PageNumber">
    <w:name w:val="page number"/>
    <w:rPr>
      <w:rFonts w:ascii="Calibri" w:eastAsia="Calibri" w:hAnsi="Calibri" w:cs="Times New Roman" w:hint="eastAsi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qFormat/>
    <w:rPr>
      <w:sz w:val="21"/>
      <w:lang w:bidi="mr-IN"/>
    </w:rPr>
  </w:style>
  <w:style w:type="character" w:customStyle="1" w:styleId="BodyTextChar">
    <w:name w:val="Body Text Char"/>
    <w:link w:val="BodyText"/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spacing w:after="120"/>
    </w:pPr>
    <w:rPr>
      <w:rFonts w:ascii="Calibri" w:hAnsi="Calibri" w:cs="Mangal"/>
      <w:lang w:bidi="mr-IN"/>
    </w:rPr>
  </w:style>
  <w:style w:type="paragraph" w:styleId="ListParagraph">
    <w:name w:val="List Paragraph"/>
    <w:basedOn w:val="Normal"/>
    <w:qFormat/>
    <w:pPr>
      <w:ind w:left="720"/>
    </w:pPr>
    <w:rPr>
      <w:rFonts w:ascii="Calibri" w:hAnsi="Calibri"/>
    </w:rPr>
  </w:style>
  <w:style w:type="paragraph" w:styleId="PlainText">
    <w:name w:val="Plain Text"/>
    <w:basedOn w:val="Normal"/>
    <w:link w:val="PlainTextChar"/>
    <w:pPr>
      <w:spacing w:after="60"/>
      <w:jc w:val="both"/>
    </w:pPr>
    <w:rPr>
      <w:rFonts w:ascii="Courier New" w:hAnsi="Courier New" w:cs="Mangal"/>
      <w:sz w:val="20"/>
      <w:szCs w:val="20"/>
      <w:lang w:val="en-GB" w:bidi="mr-IN"/>
    </w:rPr>
  </w:style>
  <w:style w:type="character" w:customStyle="1" w:styleId="PlainTextChar">
    <w:name w:val="Plain Text Char"/>
    <w:link w:val="PlainText"/>
    <w:rPr>
      <w:rFonts w:ascii="Courier New" w:eastAsia="Calibri" w:hAnsi="Courier New" w:cs="Courier New"/>
      <w:sz w:val="20"/>
      <w:szCs w:val="20"/>
      <w:lang w:val="en-GB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  <w:sz w:val="24"/>
      <w:szCs w:val="24"/>
    </w:rPr>
  </w:style>
  <w:style w:type="character" w:customStyle="1" w:styleId="Heading6Char">
    <w:name w:val="Heading 6 Char"/>
    <w:link w:val="Heading6"/>
    <w:rPr>
      <w:rFonts w:ascii="Times New Roman" w:eastAsia="Calibri" w:hAnsi="Times New Roman" w:cs="Times New Roman"/>
      <w:b/>
      <w:bCs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hAnsi="Calibri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character" w:customStyle="1" w:styleId="yshortcuts">
    <w:name w:val="yshortcuts"/>
    <w:rPr>
      <w:rFonts w:ascii="Calibri" w:eastAsia="Calibri" w:hAnsi="Calibri" w:cs="Times New Roman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2">
    <w:name w:val="Heading 72"/>
    <w:rPr>
      <w:rFonts w:ascii="Times New Roman" w:eastAsia="Times New Roman" w:hAnsi="Times New Roman" w:cs="Times New Roman"/>
      <w:i/>
      <w:color w:val="404040"/>
    </w:rPr>
  </w:style>
  <w:style w:type="character" w:customStyle="1" w:styleId="Heading42">
    <w:name w:val="Heading 42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92">
    <w:name w:val="Heading 92"/>
    <w:rPr>
      <w:rFonts w:ascii="Times New Roman" w:eastAsia="Times New Roman" w:hAnsi="Times New Roman" w:cs="Times New Roman"/>
      <w:i/>
      <w:color w:val="404040"/>
      <w:sz w:val="20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customStyle="1" w:styleId="EndnoteTextChar">
    <w:name w:val="Endnote Text Char"/>
    <w:rPr>
      <w:rFonts w:ascii="Times New Roman" w:eastAsia="Times New Roman" w:hAnsi="Times New Roman" w:cs="Times New Roman"/>
      <w:sz w:val="20"/>
    </w:rPr>
  </w:style>
  <w:style w:type="paragraph" w:styleId="Quote">
    <w:name w:val="Quote"/>
    <w:basedOn w:val="Normal"/>
    <w:qFormat/>
    <w:rPr>
      <w:rFonts w:ascii="Calibri" w:hAnsi="Calibri"/>
      <w:i/>
      <w:color w:val="000000"/>
    </w:rPr>
  </w:style>
  <w:style w:type="paragraph" w:styleId="EnvelopeAddress">
    <w:name w:val="envelope address"/>
    <w:basedOn w:val="Normal"/>
    <w:pPr>
      <w:ind w:left="2880"/>
    </w:pPr>
    <w:rPr>
      <w:rFonts w:eastAsia="Times New Roman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Cambria" w:hAnsi="Cambria" w:cs="Mangal"/>
      <w:lang w:bidi="mr-IN"/>
    </w:rPr>
  </w:style>
  <w:style w:type="character" w:customStyle="1" w:styleId="IntenseQuote2">
    <w:name w:val="Intense Quote2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sz w:val="20"/>
    </w:rPr>
  </w:style>
  <w:style w:type="character" w:customStyle="1" w:styleId="Heading82">
    <w:name w:val="Heading 82"/>
    <w:rPr>
      <w:rFonts w:ascii="Times New Roman" w:eastAsia="Times New Roman" w:hAnsi="Times New Roman" w:cs="Times New Roman"/>
      <w:color w:val="404040"/>
      <w:sz w:val="20"/>
    </w:rPr>
  </w:style>
  <w:style w:type="paragraph" w:styleId="IntenseQuote">
    <w:name w:val="Intense Quote"/>
    <w:basedOn w:val="Normal"/>
    <w:qFormat/>
    <w:pPr>
      <w:pBdr>
        <w:bottom w:val="single" w:sz="4" w:space="0" w:color="4F81BD"/>
      </w:pBdr>
      <w:spacing w:before="200" w:after="280"/>
      <w:ind w:left="936" w:right="936"/>
    </w:pPr>
    <w:rPr>
      <w:rFonts w:ascii="Calibri" w:hAnsi="Calibri"/>
      <w:b/>
      <w:i/>
      <w:color w:val="4F81BD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color w:val="808080"/>
    </w:rPr>
  </w:style>
  <w:style w:type="character" w:customStyle="1" w:styleId="Title2">
    <w:name w:val="Title2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rPr>
      <w:rFonts w:ascii="Calibri" w:hAnsi="Calibri"/>
      <w:sz w:val="20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paragraph" w:styleId="FootnoteText">
    <w:name w:val="footnote text"/>
    <w:basedOn w:val="Normal"/>
    <w:rPr>
      <w:rFonts w:ascii="Calibri" w:hAnsi="Calibri"/>
      <w:sz w:val="20"/>
    </w:rPr>
  </w:style>
  <w:style w:type="character" w:customStyle="1" w:styleId="Heading12">
    <w:name w:val="Heading 12"/>
    <w:rPr>
      <w:rFonts w:ascii="Times New Roman" w:eastAsia="Times New Roman" w:hAnsi="Times New Roman" w:cs="Times New Roman"/>
      <w:b/>
      <w:color w:val="365F91"/>
      <w:sz w:val="28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smallCaps/>
      <w:spacing w:val="5"/>
    </w:rPr>
  </w:style>
  <w:style w:type="character" w:customStyle="1" w:styleId="Heading32">
    <w:name w:val="Heading 32"/>
    <w:rPr>
      <w:rFonts w:ascii="Times New Roman" w:eastAsia="Times New Roman" w:hAnsi="Times New Roman" w:cs="Times New Roman"/>
      <w:b/>
      <w:color w:val="4F81BD"/>
    </w:rPr>
  </w:style>
  <w:style w:type="paragraph" w:styleId="EnvelopeReturn">
    <w:name w:val="envelope return"/>
    <w:basedOn w:val="Normal"/>
    <w:rPr>
      <w:rFonts w:eastAsia="Times New Roman"/>
      <w:sz w:val="20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2">
    <w:name w:val="Quote2"/>
    <w:rPr>
      <w:rFonts w:ascii="Times New Roman" w:eastAsia="Times New Roman" w:hAnsi="Times New Roman" w:cs="Times New Roman"/>
      <w:i/>
      <w:color w:val="000000"/>
    </w:rPr>
  </w:style>
  <w:style w:type="character" w:customStyle="1" w:styleId="Heading52">
    <w:name w:val="Heading 52"/>
    <w:rPr>
      <w:rFonts w:ascii="Times New Roman" w:eastAsia="Times New Roman" w:hAnsi="Times New Roman" w:cs="Times New Roman"/>
      <w:color w:val="243F60"/>
    </w:rPr>
  </w:style>
  <w:style w:type="character" w:customStyle="1" w:styleId="Heading22">
    <w:name w:val="Heading 2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81">
    <w:name w:val="Heading 81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71">
    <w:name w:val="Heading 71"/>
    <w:rPr>
      <w:rFonts w:ascii="Times New Roman" w:eastAsia="Times New Roman" w:hAnsi="Times New Roman" w:cs="Times New Roman"/>
      <w:i/>
      <w:color w:val="404040"/>
    </w:rPr>
  </w:style>
  <w:style w:type="character" w:customStyle="1" w:styleId="Heading41">
    <w:name w:val="Heading 41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11">
    <w:name w:val="Heading 1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91">
    <w:name w:val="Heading 91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31">
    <w:name w:val="Heading 31"/>
    <w:rPr>
      <w:rFonts w:ascii="Times New Roman" w:eastAsia="Times New Roman" w:hAnsi="Times New Roman" w:cs="Times New Roman"/>
      <w:b/>
      <w:color w:val="4F81BD"/>
    </w:rPr>
  </w:style>
  <w:style w:type="character" w:customStyle="1" w:styleId="Title1">
    <w:name w:val="Title1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IntenseQuote1">
    <w:name w:val="Intense Quote1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1">
    <w:name w:val="Quote1"/>
    <w:rPr>
      <w:rFonts w:ascii="Times New Roman" w:eastAsia="Times New Roman" w:hAnsi="Times New Roman" w:cs="Times New Roman"/>
      <w:i/>
      <w:color w:val="000000"/>
    </w:rPr>
  </w:style>
  <w:style w:type="character" w:customStyle="1" w:styleId="Heading51">
    <w:name w:val="Heading 51"/>
    <w:rPr>
      <w:rFonts w:ascii="Times New Roman" w:eastAsia="Times New Roman" w:hAnsi="Times New Roman" w:cs="Times New Roman"/>
      <w:color w:val="243F60"/>
    </w:rPr>
  </w:style>
  <w:style w:type="character" w:customStyle="1" w:styleId="Heading21">
    <w:name w:val="Heading 21"/>
    <w:rPr>
      <w:rFonts w:ascii="Times New Roman" w:eastAsia="Times New Roman" w:hAnsi="Times New Roman" w:cs="Times New Roman"/>
      <w:b/>
      <w:color w:val="4F81BD"/>
      <w:sz w:val="26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 w:line="276" w:lineRule="auto"/>
      <w:outlineLvl w:val="1"/>
    </w:pPr>
    <w:rPr>
      <w:rFonts w:ascii="Cambria" w:eastAsia="Times New Roman" w:hAnsi="Cambria" w:hint="eastAsia"/>
      <w:b/>
      <w:i/>
      <w:sz w:val="28"/>
      <w:szCs w:val="28"/>
      <w:lang w:val="en-GB"/>
    </w:rPr>
  </w:style>
  <w:style w:type="paragraph" w:styleId="Heading3">
    <w:name w:val="heading 3"/>
    <w:basedOn w:val="Normal"/>
    <w:qFormat/>
    <w:pPr>
      <w:keepNext/>
      <w:keepLines/>
      <w:widowControl w:val="0"/>
      <w:spacing w:before="200"/>
      <w:outlineLvl w:val="2"/>
    </w:pPr>
    <w:rPr>
      <w:rFonts w:eastAsia="Times New Roman"/>
      <w:b/>
      <w:color w:val="4F81BD"/>
    </w:rPr>
  </w:style>
  <w:style w:type="paragraph" w:styleId="Heading4">
    <w:name w:val="heading 4"/>
    <w:basedOn w:val="Normal"/>
    <w:qFormat/>
    <w:pPr>
      <w:keepNext/>
      <w:keepLines/>
      <w:widowControl w:val="0"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  <w:lang w:val="en-IN"/>
    </w:rPr>
  </w:style>
  <w:style w:type="paragraph" w:styleId="Heading5">
    <w:name w:val="heading 5"/>
    <w:basedOn w:val="Normal"/>
    <w:qFormat/>
    <w:pPr>
      <w:keepNext/>
      <w:keepLines/>
      <w:widowControl w:val="0"/>
      <w:spacing w:before="20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link w:val="Heading6Char"/>
    <w:qFormat/>
    <w:pPr>
      <w:keepNext/>
      <w:spacing w:line="360" w:lineRule="auto"/>
      <w:ind w:left="4320"/>
      <w:outlineLvl w:val="5"/>
    </w:pPr>
    <w:rPr>
      <w:rFonts w:cs="Mangal" w:hint="eastAsia"/>
      <w:b/>
      <w:sz w:val="18"/>
      <w:szCs w:val="18"/>
      <w:lang w:bidi="mr-IN"/>
    </w:rPr>
  </w:style>
  <w:style w:type="paragraph" w:styleId="Heading7">
    <w:name w:val="heading 7"/>
    <w:basedOn w:val="Normal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</w:rPr>
  </w:style>
  <w:style w:type="paragraph" w:styleId="Heading8">
    <w:name w:val="heading 8"/>
    <w:basedOn w:val="Normal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  <w:sz w:val="20"/>
    </w:rPr>
  </w:style>
  <w:style w:type="paragraph" w:styleId="Heading9">
    <w:name w:val="heading 9"/>
    <w:basedOn w:val="Normal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Mangal" w:hint="eastAsia"/>
      <w:lang w:bidi="mr-IN"/>
    </w:rPr>
  </w:style>
  <w:style w:type="character" w:styleId="PageNumber">
    <w:name w:val="page number"/>
    <w:rPr>
      <w:rFonts w:ascii="Calibri" w:eastAsia="Calibri" w:hAnsi="Calibri" w:cs="Times New Roman" w:hint="eastAsi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qFormat/>
    <w:rPr>
      <w:sz w:val="21"/>
      <w:lang w:bidi="mr-IN"/>
    </w:rPr>
  </w:style>
  <w:style w:type="character" w:customStyle="1" w:styleId="BodyTextChar">
    <w:name w:val="Body Text Char"/>
    <w:link w:val="BodyText"/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spacing w:after="120"/>
    </w:pPr>
    <w:rPr>
      <w:rFonts w:ascii="Calibri" w:hAnsi="Calibri" w:cs="Mangal"/>
      <w:lang w:bidi="mr-IN"/>
    </w:rPr>
  </w:style>
  <w:style w:type="paragraph" w:styleId="ListParagraph">
    <w:name w:val="List Paragraph"/>
    <w:basedOn w:val="Normal"/>
    <w:qFormat/>
    <w:pPr>
      <w:ind w:left="720"/>
    </w:pPr>
    <w:rPr>
      <w:rFonts w:ascii="Calibri" w:hAnsi="Calibri"/>
    </w:rPr>
  </w:style>
  <w:style w:type="paragraph" w:styleId="PlainText">
    <w:name w:val="Plain Text"/>
    <w:basedOn w:val="Normal"/>
    <w:link w:val="PlainTextChar"/>
    <w:pPr>
      <w:spacing w:after="60"/>
      <w:jc w:val="both"/>
    </w:pPr>
    <w:rPr>
      <w:rFonts w:ascii="Courier New" w:hAnsi="Courier New" w:cs="Mangal"/>
      <w:sz w:val="20"/>
      <w:szCs w:val="20"/>
      <w:lang w:val="en-GB" w:bidi="mr-IN"/>
    </w:rPr>
  </w:style>
  <w:style w:type="character" w:customStyle="1" w:styleId="PlainTextChar">
    <w:name w:val="Plain Text Char"/>
    <w:link w:val="PlainText"/>
    <w:rPr>
      <w:rFonts w:ascii="Courier New" w:eastAsia="Calibri" w:hAnsi="Courier New" w:cs="Courier New"/>
      <w:sz w:val="20"/>
      <w:szCs w:val="20"/>
      <w:lang w:val="en-GB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  <w:sz w:val="24"/>
      <w:szCs w:val="24"/>
    </w:rPr>
  </w:style>
  <w:style w:type="character" w:customStyle="1" w:styleId="Heading6Char">
    <w:name w:val="Heading 6 Char"/>
    <w:link w:val="Heading6"/>
    <w:rPr>
      <w:rFonts w:ascii="Times New Roman" w:eastAsia="Calibri" w:hAnsi="Times New Roman" w:cs="Times New Roman"/>
      <w:b/>
      <w:bCs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hAnsi="Calibri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character" w:customStyle="1" w:styleId="yshortcuts">
    <w:name w:val="yshortcuts"/>
    <w:rPr>
      <w:rFonts w:ascii="Calibri" w:eastAsia="Calibri" w:hAnsi="Calibri" w:cs="Times New Roman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2">
    <w:name w:val="Heading 72"/>
    <w:rPr>
      <w:rFonts w:ascii="Times New Roman" w:eastAsia="Times New Roman" w:hAnsi="Times New Roman" w:cs="Times New Roman"/>
      <w:i/>
      <w:color w:val="404040"/>
    </w:rPr>
  </w:style>
  <w:style w:type="character" w:customStyle="1" w:styleId="Heading42">
    <w:name w:val="Heading 42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92">
    <w:name w:val="Heading 92"/>
    <w:rPr>
      <w:rFonts w:ascii="Times New Roman" w:eastAsia="Times New Roman" w:hAnsi="Times New Roman" w:cs="Times New Roman"/>
      <w:i/>
      <w:color w:val="404040"/>
      <w:sz w:val="20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customStyle="1" w:styleId="EndnoteTextChar">
    <w:name w:val="Endnote Text Char"/>
    <w:rPr>
      <w:rFonts w:ascii="Times New Roman" w:eastAsia="Times New Roman" w:hAnsi="Times New Roman" w:cs="Times New Roman"/>
      <w:sz w:val="20"/>
    </w:rPr>
  </w:style>
  <w:style w:type="paragraph" w:styleId="Quote">
    <w:name w:val="Quote"/>
    <w:basedOn w:val="Normal"/>
    <w:qFormat/>
    <w:rPr>
      <w:rFonts w:ascii="Calibri" w:hAnsi="Calibri"/>
      <w:i/>
      <w:color w:val="000000"/>
    </w:rPr>
  </w:style>
  <w:style w:type="paragraph" w:styleId="EnvelopeAddress">
    <w:name w:val="envelope address"/>
    <w:basedOn w:val="Normal"/>
    <w:pPr>
      <w:ind w:left="2880"/>
    </w:pPr>
    <w:rPr>
      <w:rFonts w:eastAsia="Times New Roman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Cambria" w:hAnsi="Cambria" w:cs="Mangal"/>
      <w:lang w:bidi="mr-IN"/>
    </w:rPr>
  </w:style>
  <w:style w:type="character" w:customStyle="1" w:styleId="IntenseQuote2">
    <w:name w:val="Intense Quote2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sz w:val="20"/>
    </w:rPr>
  </w:style>
  <w:style w:type="character" w:customStyle="1" w:styleId="Heading82">
    <w:name w:val="Heading 82"/>
    <w:rPr>
      <w:rFonts w:ascii="Times New Roman" w:eastAsia="Times New Roman" w:hAnsi="Times New Roman" w:cs="Times New Roman"/>
      <w:color w:val="404040"/>
      <w:sz w:val="20"/>
    </w:rPr>
  </w:style>
  <w:style w:type="paragraph" w:styleId="IntenseQuote">
    <w:name w:val="Intense Quote"/>
    <w:basedOn w:val="Normal"/>
    <w:qFormat/>
    <w:pPr>
      <w:pBdr>
        <w:bottom w:val="single" w:sz="4" w:space="0" w:color="4F81BD"/>
      </w:pBdr>
      <w:spacing w:before="200" w:after="280"/>
      <w:ind w:left="936" w:right="936"/>
    </w:pPr>
    <w:rPr>
      <w:rFonts w:ascii="Calibri" w:hAnsi="Calibri"/>
      <w:b/>
      <w:i/>
      <w:color w:val="4F81BD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color w:val="808080"/>
    </w:rPr>
  </w:style>
  <w:style w:type="character" w:customStyle="1" w:styleId="Title2">
    <w:name w:val="Title2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rPr>
      <w:rFonts w:ascii="Calibri" w:hAnsi="Calibri"/>
      <w:sz w:val="20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paragraph" w:styleId="FootnoteText">
    <w:name w:val="footnote text"/>
    <w:basedOn w:val="Normal"/>
    <w:rPr>
      <w:rFonts w:ascii="Calibri" w:hAnsi="Calibri"/>
      <w:sz w:val="20"/>
    </w:rPr>
  </w:style>
  <w:style w:type="character" w:customStyle="1" w:styleId="Heading12">
    <w:name w:val="Heading 12"/>
    <w:rPr>
      <w:rFonts w:ascii="Times New Roman" w:eastAsia="Times New Roman" w:hAnsi="Times New Roman" w:cs="Times New Roman"/>
      <w:b/>
      <w:color w:val="365F91"/>
      <w:sz w:val="28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smallCaps/>
      <w:spacing w:val="5"/>
    </w:rPr>
  </w:style>
  <w:style w:type="character" w:customStyle="1" w:styleId="Heading32">
    <w:name w:val="Heading 32"/>
    <w:rPr>
      <w:rFonts w:ascii="Times New Roman" w:eastAsia="Times New Roman" w:hAnsi="Times New Roman" w:cs="Times New Roman"/>
      <w:b/>
      <w:color w:val="4F81BD"/>
    </w:rPr>
  </w:style>
  <w:style w:type="paragraph" w:styleId="EnvelopeReturn">
    <w:name w:val="envelope return"/>
    <w:basedOn w:val="Normal"/>
    <w:rPr>
      <w:rFonts w:eastAsia="Times New Roman"/>
      <w:sz w:val="20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2">
    <w:name w:val="Quote2"/>
    <w:rPr>
      <w:rFonts w:ascii="Times New Roman" w:eastAsia="Times New Roman" w:hAnsi="Times New Roman" w:cs="Times New Roman"/>
      <w:i/>
      <w:color w:val="000000"/>
    </w:rPr>
  </w:style>
  <w:style w:type="character" w:customStyle="1" w:styleId="Heading52">
    <w:name w:val="Heading 52"/>
    <w:rPr>
      <w:rFonts w:ascii="Times New Roman" w:eastAsia="Times New Roman" w:hAnsi="Times New Roman" w:cs="Times New Roman"/>
      <w:color w:val="243F60"/>
    </w:rPr>
  </w:style>
  <w:style w:type="character" w:customStyle="1" w:styleId="Heading22">
    <w:name w:val="Heading 2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81">
    <w:name w:val="Heading 81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71">
    <w:name w:val="Heading 71"/>
    <w:rPr>
      <w:rFonts w:ascii="Times New Roman" w:eastAsia="Times New Roman" w:hAnsi="Times New Roman" w:cs="Times New Roman"/>
      <w:i/>
      <w:color w:val="404040"/>
    </w:rPr>
  </w:style>
  <w:style w:type="character" w:customStyle="1" w:styleId="Heading41">
    <w:name w:val="Heading 41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11">
    <w:name w:val="Heading 1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91">
    <w:name w:val="Heading 91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31">
    <w:name w:val="Heading 31"/>
    <w:rPr>
      <w:rFonts w:ascii="Times New Roman" w:eastAsia="Times New Roman" w:hAnsi="Times New Roman" w:cs="Times New Roman"/>
      <w:b/>
      <w:color w:val="4F81BD"/>
    </w:rPr>
  </w:style>
  <w:style w:type="character" w:customStyle="1" w:styleId="Title1">
    <w:name w:val="Title1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IntenseQuote1">
    <w:name w:val="Intense Quote1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Quote1">
    <w:name w:val="Quote1"/>
    <w:rPr>
      <w:rFonts w:ascii="Times New Roman" w:eastAsia="Times New Roman" w:hAnsi="Times New Roman" w:cs="Times New Roman"/>
      <w:i/>
      <w:color w:val="000000"/>
    </w:rPr>
  </w:style>
  <w:style w:type="character" w:customStyle="1" w:styleId="Heading51">
    <w:name w:val="Heading 51"/>
    <w:rPr>
      <w:rFonts w:ascii="Times New Roman" w:eastAsia="Times New Roman" w:hAnsi="Times New Roman" w:cs="Times New Roman"/>
      <w:color w:val="243F60"/>
    </w:rPr>
  </w:style>
  <w:style w:type="character" w:customStyle="1" w:styleId="Heading21">
    <w:name w:val="Heading 21"/>
    <w:rPr>
      <w:rFonts w:ascii="Times New Roman" w:eastAsia="Times New Roman" w:hAnsi="Times New Roman" w:cs="Times New Roman"/>
      <w:b/>
      <w:color w:val="4F81BD"/>
      <w:sz w:val="26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tilal279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GE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staffing_pc-2</cp:lastModifiedBy>
  <cp:revision>1</cp:revision>
  <cp:lastPrinted>2017-10-15T12:16:00Z</cp:lastPrinted>
  <dcterms:created xsi:type="dcterms:W3CDTF">2018-08-04T08:46:00Z</dcterms:created>
  <dcterms:modified xsi:type="dcterms:W3CDTF">2019-05-30T09:13:00Z</dcterms:modified>
</cp:coreProperties>
</file>