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063F" w:rsidRDefault="00957DAB" w:rsidP="00D91D73">
      <w:pPr>
        <w:rPr>
          <w:rFonts w:ascii="Arial" w:hAnsi="Arial" w:cs="Arial"/>
          <w:sz w:val="20"/>
          <w:szCs w:val="20"/>
        </w:rPr>
      </w:pPr>
      <w:r w:rsidRPr="00DE5F3B">
        <w:rPr>
          <w:rFonts w:ascii="Arial" w:hAnsi="Arial" w:cs="Arial"/>
          <w:b/>
          <w:sz w:val="40"/>
          <w:szCs w:val="40"/>
        </w:rPr>
        <w:t>Mr</w:t>
      </w:r>
      <w:r w:rsidRPr="00DE5F3B">
        <w:rPr>
          <w:rFonts w:ascii="Arial" w:hAnsi="Arial" w:cs="Arial"/>
          <w:b/>
          <w:sz w:val="40"/>
          <w:szCs w:val="40"/>
        </w:rPr>
        <w:t>.</w:t>
      </w:r>
      <w:r>
        <w:rPr>
          <w:rFonts w:ascii="Arial" w:hAnsi="Arial" w:cs="Arial"/>
          <w:b/>
          <w:sz w:val="40"/>
          <w:szCs w:val="40"/>
        </w:rPr>
        <w:t xml:space="preserve"> </w:t>
      </w:r>
      <w:r>
        <w:rPr>
          <w:rFonts w:ascii="Arial" w:hAnsi="Arial" w:cs="Arial"/>
          <w:b/>
          <w:sz w:val="40"/>
          <w:szCs w:val="40"/>
        </w:rPr>
        <w:t>Dattatraya Gyanoba Kurlewar</w:t>
      </w:r>
      <w:r>
        <w:rPr>
          <w:rFonts w:ascii="Arial" w:hAnsi="Arial" w:cs="Arial"/>
          <w:b/>
          <w:sz w:val="40"/>
          <w:szCs w:val="40"/>
        </w:rPr>
        <w:t xml:space="preserve"> </w:t>
      </w:r>
      <w:r>
        <w:rPr>
          <w:rFonts w:ascii="Arial" w:hAnsi="Arial" w:cs="Arial"/>
          <w:b/>
          <w:sz w:val="40"/>
          <w:szCs w:val="40"/>
        </w:rPr>
        <w:t xml:space="preserve">                       </w:t>
      </w:r>
      <w:r>
        <w:rPr>
          <w:rFonts w:ascii="Arial" w:hAnsi="Arial" w:cs="Arial"/>
          <w:b/>
          <w:sz w:val="40"/>
          <w:szCs w:val="40"/>
        </w:rPr>
        <w:tab/>
      </w:r>
    </w:p>
    <w:p w:rsidR="005C5271" w:rsidRDefault="00957DAB" w:rsidP="004A5B7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Process </w:t>
      </w:r>
      <w:r>
        <w:rPr>
          <w:rFonts w:ascii="Arial" w:hAnsi="Arial" w:cs="Arial"/>
          <w:sz w:val="20"/>
          <w:szCs w:val="20"/>
        </w:rPr>
        <w:t xml:space="preserve">/Commissioning </w:t>
      </w:r>
      <w:r>
        <w:rPr>
          <w:rFonts w:ascii="Arial" w:hAnsi="Arial" w:cs="Arial"/>
          <w:sz w:val="20"/>
          <w:szCs w:val="20"/>
        </w:rPr>
        <w:t>Engineer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    </w:t>
      </w:r>
    </w:p>
    <w:p w:rsidR="00DA12E5" w:rsidRDefault="00957DAB" w:rsidP="00DA12E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Toyo Engineering India </w:t>
      </w:r>
      <w:r>
        <w:rPr>
          <w:rFonts w:ascii="Arial" w:hAnsi="Arial" w:cs="Arial"/>
          <w:sz w:val="20"/>
          <w:szCs w:val="20"/>
        </w:rPr>
        <w:t xml:space="preserve">Private </w:t>
      </w:r>
      <w:r>
        <w:rPr>
          <w:rFonts w:ascii="Arial" w:hAnsi="Arial" w:cs="Arial"/>
          <w:sz w:val="20"/>
          <w:szCs w:val="20"/>
        </w:rPr>
        <w:t>Ltd,</w:t>
      </w:r>
      <w:r w:rsidRPr="00DA12E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Mumbai, India.</w:t>
      </w:r>
      <w:r w:rsidRPr="00D91D73">
        <w:rPr>
          <w:rFonts w:ascii="Arial" w:hAnsi="Arial" w:cs="Arial"/>
          <w:b/>
          <w:noProof/>
          <w:sz w:val="40"/>
          <w:szCs w:val="40"/>
          <w:lang w:val="en-IN" w:eastAsia="en-IN"/>
        </w:rPr>
        <w:t xml:space="preserve"> </w:t>
      </w:r>
    </w:p>
    <w:p w:rsidR="00C021CA" w:rsidRPr="00C021CA" w:rsidRDefault="00957DAB" w:rsidP="00F61D31">
      <w:pPr>
        <w:rPr>
          <w:rFonts w:ascii="Arial" w:hAnsi="Arial" w:cs="Arial"/>
          <w:b/>
          <w:sz w:val="20"/>
          <w:szCs w:val="20"/>
        </w:rPr>
      </w:pPr>
      <w:r w:rsidRPr="00B9218C">
        <w:rPr>
          <w:rFonts w:ascii="Arial" w:hAnsi="Arial" w:cs="Arial"/>
          <w:b/>
          <w:sz w:val="20"/>
          <w:szCs w:val="20"/>
        </w:rPr>
        <w:t>Email ID: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kurleward@gmail.com</w:t>
      </w:r>
      <w:r>
        <w:rPr>
          <w:rFonts w:ascii="Arial" w:hAnsi="Arial" w:cs="Arial"/>
          <w:b/>
          <w:sz w:val="20"/>
          <w:szCs w:val="20"/>
        </w:rPr>
        <w:t xml:space="preserve"> </w:t>
      </w:r>
    </w:p>
    <w:p w:rsidR="00D519CE" w:rsidRDefault="00957DAB" w:rsidP="00F61D31">
      <w:pPr>
        <w:rPr>
          <w:rFonts w:ascii="Arial" w:hAnsi="Arial" w:cs="Arial"/>
          <w:sz w:val="20"/>
          <w:szCs w:val="20"/>
        </w:rPr>
      </w:pPr>
      <w:r w:rsidRPr="00B9218C">
        <w:rPr>
          <w:rFonts w:ascii="Arial" w:hAnsi="Arial" w:cs="Arial"/>
          <w:b/>
          <w:sz w:val="20"/>
          <w:szCs w:val="20"/>
        </w:rPr>
        <w:t xml:space="preserve">Contact </w:t>
      </w:r>
      <w:r w:rsidRPr="00B9218C">
        <w:rPr>
          <w:rFonts w:ascii="Arial" w:hAnsi="Arial" w:cs="Arial"/>
          <w:b/>
          <w:sz w:val="20"/>
          <w:szCs w:val="20"/>
        </w:rPr>
        <w:t>No: +</w:t>
      </w:r>
      <w:r>
        <w:rPr>
          <w:rFonts w:ascii="Arial" w:hAnsi="Arial" w:cs="Arial"/>
          <w:sz w:val="20"/>
          <w:szCs w:val="20"/>
        </w:rPr>
        <w:t>9</w:t>
      </w:r>
      <w:r>
        <w:rPr>
          <w:rFonts w:ascii="Arial" w:hAnsi="Arial" w:cs="Arial"/>
          <w:sz w:val="20"/>
          <w:szCs w:val="20"/>
        </w:rPr>
        <w:t>1</w:t>
      </w:r>
      <w:r>
        <w:rPr>
          <w:rFonts w:ascii="Arial" w:hAnsi="Arial" w:cs="Arial"/>
          <w:sz w:val="20"/>
          <w:szCs w:val="20"/>
        </w:rPr>
        <w:t>-</w:t>
      </w:r>
      <w:r>
        <w:rPr>
          <w:rFonts w:ascii="Arial" w:hAnsi="Arial" w:cs="Arial"/>
          <w:sz w:val="20"/>
          <w:szCs w:val="20"/>
        </w:rPr>
        <w:t>9004080953/</w:t>
      </w:r>
      <w:r>
        <w:rPr>
          <w:rFonts w:ascii="Arial" w:hAnsi="Arial" w:cs="Arial"/>
          <w:sz w:val="20"/>
          <w:szCs w:val="20"/>
        </w:rPr>
        <w:t>+91-8149545209</w:t>
      </w:r>
    </w:p>
    <w:p w:rsidR="00DA12E5" w:rsidRPr="007D37AD" w:rsidRDefault="00957DAB" w:rsidP="00F61D3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Skype id</w:t>
      </w:r>
      <w:r>
        <w:rPr>
          <w:rFonts w:ascii="Arial" w:hAnsi="Arial" w:cs="Arial"/>
          <w:sz w:val="20"/>
          <w:szCs w:val="20"/>
        </w:rPr>
        <w:t>: -</w:t>
      </w:r>
      <w:r>
        <w:rPr>
          <w:rFonts w:ascii="Arial" w:hAnsi="Arial" w:cs="Arial"/>
          <w:sz w:val="20"/>
          <w:szCs w:val="20"/>
        </w:rPr>
        <w:t xml:space="preserve"> kurleward</w:t>
      </w:r>
    </w:p>
    <w:p w:rsidR="00535F54" w:rsidRPr="00535F54" w:rsidRDefault="00957DAB" w:rsidP="00B85BB1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-64770</wp:posOffset>
                </wp:positionH>
                <wp:positionV relativeFrom="paragraph">
                  <wp:posOffset>1905</wp:posOffset>
                </wp:positionV>
                <wp:extent cx="6082030" cy="0"/>
                <wp:effectExtent l="11430" t="13335" r="12065" b="5715"/>
                <wp:wrapNone/>
                <wp:docPr id="13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820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9" o:spid="_x0000_s1026" type="#_x0000_t32" style="width:478.9pt;height:0;margin-top:0.15pt;margin-left:-5.1pt;mso-height-percent:0;mso-height-relative:page;mso-width-percent:0;mso-width-relative:page;mso-wrap-distance-bottom:0;mso-wrap-distance-left:9pt;mso-wrap-distance-right:9pt;mso-wrap-distance-top:0;mso-wrap-style:square;position:absolute;visibility:visible;z-index:251660288"/>
            </w:pict>
          </mc:Fallback>
        </mc:AlternateContent>
      </w:r>
    </w:p>
    <w:p w:rsidR="00535F54" w:rsidRPr="0061659E" w:rsidRDefault="00957DAB" w:rsidP="00535F54">
      <w:pPr>
        <w:jc w:val="both"/>
        <w:rPr>
          <w:rFonts w:ascii="Arial" w:hAnsi="Arial" w:cs="Arial"/>
          <w:b/>
          <w:sz w:val="20"/>
          <w:szCs w:val="20"/>
          <w:u w:val="single"/>
        </w:rPr>
      </w:pPr>
      <w:r w:rsidRPr="0061659E">
        <w:rPr>
          <w:rFonts w:ascii="Arial" w:hAnsi="Arial" w:cs="Arial"/>
          <w:b/>
          <w:sz w:val="20"/>
          <w:szCs w:val="20"/>
          <w:u w:val="single"/>
        </w:rPr>
        <w:t>EDUCATIONAL QU</w:t>
      </w:r>
      <w:r>
        <w:rPr>
          <w:rFonts w:ascii="Arial" w:hAnsi="Arial" w:cs="Arial"/>
          <w:b/>
          <w:sz w:val="20"/>
          <w:szCs w:val="20"/>
          <w:u w:val="single"/>
        </w:rPr>
        <w:t>ALIFICATIONS</w:t>
      </w:r>
      <w:r w:rsidRPr="0061659E">
        <w:rPr>
          <w:rFonts w:ascii="Arial" w:hAnsi="Arial" w:cs="Arial"/>
          <w:b/>
          <w:sz w:val="20"/>
          <w:szCs w:val="20"/>
          <w:u w:val="single"/>
        </w:rPr>
        <w:t>:</w:t>
      </w:r>
    </w:p>
    <w:p w:rsidR="00535F54" w:rsidRPr="00535F54" w:rsidRDefault="00957DAB" w:rsidP="00535F54">
      <w:pPr>
        <w:jc w:val="both"/>
        <w:rPr>
          <w:rFonts w:ascii="Arial" w:hAnsi="Arial" w:cs="Arial"/>
          <w:b/>
          <w:sz w:val="20"/>
          <w:szCs w:val="20"/>
        </w:rPr>
      </w:pPr>
    </w:p>
    <w:p w:rsidR="00535F54" w:rsidRPr="00535F54" w:rsidRDefault="00957DAB" w:rsidP="00535F54">
      <w:pPr>
        <w:tabs>
          <w:tab w:val="left" w:pos="0"/>
          <w:tab w:val="left" w:pos="180"/>
        </w:tabs>
        <w:rPr>
          <w:rFonts w:ascii="Arial" w:hAnsi="Arial" w:cs="Arial"/>
          <w:sz w:val="20"/>
          <w:szCs w:val="20"/>
        </w:rPr>
      </w:pPr>
      <w:r w:rsidRPr="00CC0AD1">
        <w:rPr>
          <w:rFonts w:ascii="Arial" w:hAnsi="Arial" w:cs="Arial"/>
          <w:b/>
          <w:sz w:val="20"/>
          <w:szCs w:val="20"/>
        </w:rPr>
        <w:t>B.</w:t>
      </w:r>
      <w:r w:rsidRPr="00CC0AD1">
        <w:rPr>
          <w:rFonts w:ascii="Arial" w:hAnsi="Arial" w:cs="Arial"/>
          <w:b/>
          <w:sz w:val="20"/>
          <w:szCs w:val="20"/>
        </w:rPr>
        <w:t>Tech</w:t>
      </w:r>
      <w:r w:rsidRPr="00CC0AD1">
        <w:rPr>
          <w:rFonts w:ascii="Arial" w:hAnsi="Arial" w:cs="Arial"/>
          <w:b/>
          <w:sz w:val="20"/>
          <w:szCs w:val="20"/>
        </w:rPr>
        <w:t>.</w:t>
      </w:r>
      <w:r w:rsidRPr="00CC0AD1">
        <w:rPr>
          <w:rFonts w:ascii="Arial" w:hAnsi="Arial" w:cs="Arial"/>
          <w:b/>
          <w:sz w:val="20"/>
          <w:szCs w:val="20"/>
        </w:rPr>
        <w:t xml:space="preserve"> in </w:t>
      </w:r>
      <w:r w:rsidRPr="00CC0AD1">
        <w:rPr>
          <w:rFonts w:ascii="Arial" w:hAnsi="Arial" w:cs="Arial"/>
          <w:b/>
          <w:sz w:val="20"/>
          <w:szCs w:val="20"/>
        </w:rPr>
        <w:t>Chemical</w:t>
      </w:r>
      <w:r w:rsidRPr="00CC0AD1">
        <w:rPr>
          <w:rFonts w:ascii="Arial" w:hAnsi="Arial" w:cs="Arial"/>
          <w:b/>
          <w:sz w:val="20"/>
          <w:szCs w:val="20"/>
        </w:rPr>
        <w:t xml:space="preserve"> Engineering</w:t>
      </w:r>
      <w:r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Dr. Babasaheb Ambedkar Technological University Lonere</w:t>
      </w:r>
      <w:r>
        <w:rPr>
          <w:rFonts w:ascii="Arial" w:hAnsi="Arial" w:cs="Arial"/>
          <w:sz w:val="20"/>
          <w:szCs w:val="20"/>
        </w:rPr>
        <w:t xml:space="preserve"> Maharashtra</w:t>
      </w:r>
      <w:r w:rsidRPr="00535F54">
        <w:rPr>
          <w:rFonts w:ascii="Arial" w:hAnsi="Arial" w:cs="Arial"/>
          <w:sz w:val="20"/>
          <w:szCs w:val="20"/>
        </w:rPr>
        <w:t>, India</w:t>
      </w:r>
      <w:r>
        <w:rPr>
          <w:rFonts w:ascii="Arial" w:hAnsi="Arial" w:cs="Arial"/>
          <w:sz w:val="20"/>
          <w:szCs w:val="20"/>
        </w:rPr>
        <w:t xml:space="preserve"> - </w:t>
      </w:r>
      <w:r>
        <w:rPr>
          <w:rFonts w:ascii="Arial" w:hAnsi="Arial" w:cs="Arial"/>
          <w:sz w:val="20"/>
          <w:szCs w:val="20"/>
        </w:rPr>
        <w:t>July</w:t>
      </w:r>
      <w:r w:rsidRPr="00535F54">
        <w:rPr>
          <w:rFonts w:ascii="Arial" w:hAnsi="Arial" w:cs="Arial"/>
          <w:sz w:val="20"/>
          <w:szCs w:val="20"/>
        </w:rPr>
        <w:t xml:space="preserve"> 200</w:t>
      </w:r>
      <w:r>
        <w:rPr>
          <w:rFonts w:ascii="Arial" w:hAnsi="Arial" w:cs="Arial"/>
          <w:sz w:val="20"/>
          <w:szCs w:val="20"/>
        </w:rPr>
        <w:t>9</w:t>
      </w:r>
    </w:p>
    <w:p w:rsidR="00535F54" w:rsidRDefault="00957DAB" w:rsidP="00535F54">
      <w:pPr>
        <w:numPr>
          <w:ilvl w:val="0"/>
          <w:numId w:val="25"/>
        </w:numPr>
        <w:tabs>
          <w:tab w:val="left" w:pos="0"/>
          <w:tab w:val="left" w:pos="180"/>
        </w:tabs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 xml:space="preserve">First class </w:t>
      </w:r>
      <w:r>
        <w:rPr>
          <w:rFonts w:ascii="Arial" w:hAnsi="Arial" w:cs="Arial"/>
          <w:i/>
          <w:sz w:val="20"/>
          <w:szCs w:val="20"/>
        </w:rPr>
        <w:t>with</w:t>
      </w:r>
      <w:r>
        <w:rPr>
          <w:rFonts w:ascii="Arial" w:hAnsi="Arial" w:cs="Arial"/>
          <w:i/>
          <w:sz w:val="20"/>
          <w:szCs w:val="20"/>
        </w:rPr>
        <w:t xml:space="preserve"> distinction</w:t>
      </w:r>
      <w:r>
        <w:rPr>
          <w:rFonts w:ascii="Arial" w:hAnsi="Arial" w:cs="Arial"/>
          <w:i/>
          <w:sz w:val="20"/>
          <w:szCs w:val="20"/>
        </w:rPr>
        <w:t xml:space="preserve"> </w:t>
      </w:r>
      <w:r>
        <w:rPr>
          <w:rFonts w:ascii="Arial" w:hAnsi="Arial" w:cs="Arial"/>
          <w:i/>
          <w:sz w:val="20"/>
          <w:szCs w:val="20"/>
        </w:rPr>
        <w:t>6.9 CGPA</w:t>
      </w:r>
      <w:r>
        <w:rPr>
          <w:rFonts w:ascii="Arial" w:hAnsi="Arial" w:cs="Arial"/>
          <w:i/>
          <w:sz w:val="20"/>
          <w:szCs w:val="20"/>
        </w:rPr>
        <w:t>.</w:t>
      </w:r>
    </w:p>
    <w:p w:rsidR="00CC0AD1" w:rsidRDefault="00957DAB" w:rsidP="00535F54">
      <w:pPr>
        <w:tabs>
          <w:tab w:val="left" w:pos="0"/>
        </w:tabs>
        <w:rPr>
          <w:rFonts w:ascii="Arial" w:hAnsi="Arial" w:cs="Arial"/>
          <w:position w:val="10"/>
          <w:sz w:val="20"/>
        </w:rPr>
      </w:pPr>
      <w:r>
        <w:rPr>
          <w:rFonts w:ascii="Arial" w:hAnsi="Arial" w:cs="Arial"/>
          <w:b/>
          <w:position w:val="10"/>
          <w:sz w:val="20"/>
        </w:rPr>
        <w:t>10+2</w:t>
      </w:r>
      <w:r w:rsidRPr="00C93A4A">
        <w:rPr>
          <w:rFonts w:ascii="Arial" w:hAnsi="Arial" w:cs="Arial"/>
          <w:position w:val="10"/>
          <w:sz w:val="20"/>
        </w:rPr>
        <w:t xml:space="preserve"> </w:t>
      </w:r>
      <w:r w:rsidRPr="00CC0AD1">
        <w:rPr>
          <w:rFonts w:ascii="Arial" w:hAnsi="Arial" w:cs="Arial"/>
          <w:position w:val="10"/>
          <w:sz w:val="20"/>
        </w:rPr>
        <w:t xml:space="preserve">from </w:t>
      </w:r>
      <w:r w:rsidRPr="00CC0AD1">
        <w:rPr>
          <w:rFonts w:ascii="Arial" w:hAnsi="Arial" w:cs="Arial"/>
          <w:bCs/>
          <w:position w:val="10"/>
          <w:sz w:val="20"/>
        </w:rPr>
        <w:t xml:space="preserve">Latur divisional </w:t>
      </w:r>
      <w:r w:rsidRPr="00CC0AD1">
        <w:rPr>
          <w:rFonts w:ascii="Arial" w:hAnsi="Arial" w:cs="Arial"/>
          <w:bCs/>
          <w:position w:val="10"/>
          <w:sz w:val="20"/>
        </w:rPr>
        <w:t>board with</w:t>
      </w:r>
      <w:r w:rsidRPr="00C93A4A">
        <w:rPr>
          <w:rFonts w:ascii="Arial" w:hAnsi="Arial" w:cs="Arial"/>
          <w:b/>
          <w:bCs/>
          <w:position w:val="10"/>
          <w:sz w:val="20"/>
        </w:rPr>
        <w:t xml:space="preserve"> </w:t>
      </w:r>
      <w:r w:rsidRPr="00C93A4A">
        <w:rPr>
          <w:rFonts w:ascii="Arial" w:hAnsi="Arial" w:cs="Arial"/>
          <w:position w:val="10"/>
          <w:sz w:val="20"/>
        </w:rPr>
        <w:t>first class with distinction (84.84%)</w:t>
      </w:r>
    </w:p>
    <w:p w:rsidR="00C916D9" w:rsidRDefault="00957DAB" w:rsidP="00535F54">
      <w:pPr>
        <w:tabs>
          <w:tab w:val="left" w:pos="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i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-74295</wp:posOffset>
                </wp:positionH>
                <wp:positionV relativeFrom="paragraph">
                  <wp:posOffset>111760</wp:posOffset>
                </wp:positionV>
                <wp:extent cx="6082030" cy="0"/>
                <wp:effectExtent l="11430" t="13970" r="12065" b="5080"/>
                <wp:wrapNone/>
                <wp:docPr id="12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820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AutoShape 40" o:spid="_x0000_s1027" type="#_x0000_t32" style="width:478.9pt;height:0;margin-top:8.8pt;margin-left:-5.85pt;mso-height-percent:0;mso-height-relative:page;mso-width-percent:0;mso-width-relative:page;mso-wrap-distance-bottom:0;mso-wrap-distance-left:9pt;mso-wrap-distance-right:9pt;mso-wrap-distance-top:0;mso-wrap-style:square;position:absolute;visibility:visible;z-index:251662336"/>
            </w:pict>
          </mc:Fallback>
        </mc:AlternateContent>
      </w:r>
    </w:p>
    <w:p w:rsidR="006F3872" w:rsidRPr="0061659E" w:rsidRDefault="00957DAB" w:rsidP="00535F54">
      <w:pPr>
        <w:tabs>
          <w:tab w:val="left" w:pos="0"/>
        </w:tabs>
        <w:rPr>
          <w:rFonts w:ascii="Arial" w:hAnsi="Arial" w:cs="Arial"/>
          <w:b/>
          <w:sz w:val="20"/>
          <w:szCs w:val="20"/>
          <w:u w:val="single"/>
        </w:rPr>
      </w:pPr>
      <w:r w:rsidRPr="0061659E">
        <w:rPr>
          <w:rFonts w:ascii="Arial" w:hAnsi="Arial" w:cs="Arial"/>
          <w:b/>
          <w:sz w:val="20"/>
          <w:szCs w:val="20"/>
          <w:u w:val="single"/>
        </w:rPr>
        <w:t>CAREER SUMMARY:</w:t>
      </w:r>
    </w:p>
    <w:p w:rsidR="006F3872" w:rsidRPr="00535F54" w:rsidRDefault="00957DAB" w:rsidP="006F3872">
      <w:pPr>
        <w:tabs>
          <w:tab w:val="left" w:pos="720"/>
        </w:tabs>
        <w:ind w:left="720" w:hanging="720"/>
        <w:rPr>
          <w:rFonts w:ascii="Arial" w:hAnsi="Arial" w:cs="Arial"/>
          <w:sz w:val="20"/>
          <w:szCs w:val="20"/>
        </w:rPr>
      </w:pPr>
    </w:p>
    <w:p w:rsidR="00535F54" w:rsidRDefault="00957DAB" w:rsidP="0018181A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535F54">
        <w:rPr>
          <w:rFonts w:ascii="Arial" w:hAnsi="Arial" w:cs="Arial"/>
          <w:sz w:val="20"/>
          <w:szCs w:val="20"/>
        </w:rPr>
        <w:t>A g</w:t>
      </w:r>
      <w:r>
        <w:rPr>
          <w:rFonts w:ascii="Arial" w:hAnsi="Arial" w:cs="Arial"/>
          <w:sz w:val="20"/>
          <w:szCs w:val="20"/>
        </w:rPr>
        <w:t xml:space="preserve">raduate chemical engineer with </w:t>
      </w:r>
      <w:r w:rsidRPr="00EB15FF">
        <w:rPr>
          <w:rFonts w:ascii="Arial" w:hAnsi="Arial" w:cs="Arial"/>
          <w:b/>
          <w:sz w:val="20"/>
          <w:szCs w:val="20"/>
          <w:highlight w:val="yellow"/>
        </w:rPr>
        <w:t>8</w:t>
      </w:r>
      <w:r w:rsidRPr="00EB15FF">
        <w:rPr>
          <w:rFonts w:ascii="Arial" w:hAnsi="Arial" w:cs="Arial"/>
          <w:b/>
          <w:sz w:val="20"/>
          <w:szCs w:val="20"/>
          <w:highlight w:val="yellow"/>
        </w:rPr>
        <w:t>+</w:t>
      </w:r>
      <w:r w:rsidRPr="00EB15FF">
        <w:rPr>
          <w:rFonts w:ascii="Arial" w:hAnsi="Arial" w:cs="Arial"/>
          <w:b/>
          <w:sz w:val="20"/>
          <w:szCs w:val="20"/>
          <w:highlight w:val="yellow"/>
        </w:rPr>
        <w:t xml:space="preserve"> </w:t>
      </w:r>
      <w:r w:rsidRPr="00EB15FF">
        <w:rPr>
          <w:rFonts w:ascii="Arial" w:hAnsi="Arial" w:cs="Arial"/>
          <w:b/>
          <w:sz w:val="20"/>
          <w:szCs w:val="20"/>
          <w:highlight w:val="yellow"/>
        </w:rPr>
        <w:t>years</w:t>
      </w:r>
      <w:r w:rsidRPr="00EB15FF">
        <w:rPr>
          <w:rFonts w:ascii="Arial" w:hAnsi="Arial" w:cs="Arial"/>
          <w:sz w:val="20"/>
          <w:szCs w:val="20"/>
          <w:highlight w:val="yellow"/>
        </w:rPr>
        <w:t xml:space="preserve"> of</w:t>
      </w:r>
      <w:r w:rsidRPr="00EB15FF">
        <w:rPr>
          <w:rFonts w:ascii="Arial" w:hAnsi="Arial" w:cs="Arial"/>
          <w:sz w:val="20"/>
          <w:szCs w:val="20"/>
          <w:highlight w:val="yellow"/>
        </w:rPr>
        <w:t xml:space="preserve"> </w:t>
      </w:r>
      <w:r w:rsidRPr="00EB15FF">
        <w:rPr>
          <w:rFonts w:ascii="Arial" w:hAnsi="Arial" w:cs="Arial"/>
          <w:sz w:val="20"/>
          <w:szCs w:val="20"/>
          <w:highlight w:val="yellow"/>
        </w:rPr>
        <w:t>experience as Process</w:t>
      </w:r>
      <w:r w:rsidRPr="00EB15FF">
        <w:rPr>
          <w:rFonts w:ascii="Arial" w:hAnsi="Arial" w:cs="Arial"/>
          <w:sz w:val="20"/>
          <w:szCs w:val="20"/>
          <w:highlight w:val="yellow"/>
        </w:rPr>
        <w:t>/Commissioning</w:t>
      </w:r>
      <w:r w:rsidRPr="00EB15FF">
        <w:rPr>
          <w:rFonts w:ascii="Arial" w:hAnsi="Arial" w:cs="Arial"/>
          <w:sz w:val="20"/>
          <w:szCs w:val="20"/>
          <w:highlight w:val="yellow"/>
        </w:rPr>
        <w:t xml:space="preserve"> </w:t>
      </w:r>
      <w:r w:rsidRPr="00EB15FF">
        <w:rPr>
          <w:rFonts w:ascii="Arial" w:hAnsi="Arial" w:cs="Arial"/>
          <w:sz w:val="20"/>
          <w:szCs w:val="20"/>
          <w:highlight w:val="yellow"/>
        </w:rPr>
        <w:t>engineer</w:t>
      </w:r>
      <w:r w:rsidRPr="00535F54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  <w:r w:rsidRPr="00EB15FF">
        <w:rPr>
          <w:rFonts w:ascii="Arial" w:hAnsi="Arial" w:cs="Arial"/>
          <w:sz w:val="20"/>
          <w:szCs w:val="20"/>
          <w:highlight w:val="yellow"/>
        </w:rPr>
        <w:t>Currently</w:t>
      </w:r>
      <w:r w:rsidRPr="00EB15FF">
        <w:rPr>
          <w:rFonts w:ascii="Arial" w:hAnsi="Arial" w:cs="Arial"/>
          <w:sz w:val="20"/>
          <w:szCs w:val="20"/>
          <w:highlight w:val="yellow"/>
        </w:rPr>
        <w:t xml:space="preserve"> working with </w:t>
      </w:r>
      <w:r w:rsidRPr="00EB15FF">
        <w:rPr>
          <w:rFonts w:ascii="Arial" w:hAnsi="Arial" w:cs="Arial"/>
          <w:sz w:val="20"/>
          <w:szCs w:val="20"/>
          <w:highlight w:val="yellow"/>
        </w:rPr>
        <w:t>Toyo Engineering India Limited</w:t>
      </w:r>
      <w:r w:rsidRPr="00EB15FF">
        <w:rPr>
          <w:rFonts w:ascii="Arial" w:hAnsi="Arial" w:cs="Arial"/>
          <w:sz w:val="20"/>
          <w:szCs w:val="20"/>
          <w:highlight w:val="yellow"/>
        </w:rPr>
        <w:t>, Mu</w:t>
      </w:r>
      <w:r w:rsidRPr="00EB15FF">
        <w:rPr>
          <w:rFonts w:ascii="Arial" w:hAnsi="Arial" w:cs="Arial"/>
          <w:sz w:val="20"/>
          <w:szCs w:val="20"/>
          <w:highlight w:val="yellow"/>
        </w:rPr>
        <w:t>mbai</w:t>
      </w:r>
      <w:r w:rsidRPr="00EB15FF">
        <w:rPr>
          <w:rFonts w:ascii="Arial" w:hAnsi="Arial" w:cs="Arial"/>
          <w:sz w:val="20"/>
          <w:szCs w:val="20"/>
          <w:highlight w:val="yellow"/>
        </w:rPr>
        <w:t xml:space="preserve">, </w:t>
      </w:r>
      <w:r w:rsidRPr="00EB15FF">
        <w:rPr>
          <w:rFonts w:ascii="Arial" w:hAnsi="Arial" w:cs="Arial"/>
          <w:sz w:val="20"/>
          <w:szCs w:val="20"/>
          <w:highlight w:val="yellow"/>
        </w:rPr>
        <w:t>India.</w:t>
      </w:r>
      <w:r w:rsidRPr="00EB15FF">
        <w:rPr>
          <w:rFonts w:ascii="Arial" w:hAnsi="Arial" w:cs="Arial"/>
          <w:sz w:val="20"/>
          <w:szCs w:val="20"/>
          <w:highlight w:val="yellow"/>
        </w:rPr>
        <w:t xml:space="preserve"> Experienced</w:t>
      </w:r>
      <w:r w:rsidRPr="00EB15FF">
        <w:rPr>
          <w:rFonts w:ascii="Arial" w:hAnsi="Arial" w:cs="Arial"/>
          <w:sz w:val="20"/>
          <w:szCs w:val="20"/>
          <w:highlight w:val="yellow"/>
        </w:rPr>
        <w:t xml:space="preserve"> in </w:t>
      </w:r>
      <w:r w:rsidRPr="00EB15FF">
        <w:rPr>
          <w:rFonts w:ascii="Arial" w:hAnsi="Arial" w:cs="Arial"/>
          <w:b/>
          <w:bCs/>
          <w:sz w:val="20"/>
          <w:szCs w:val="20"/>
          <w:highlight w:val="yellow"/>
        </w:rPr>
        <w:t>Basic</w:t>
      </w:r>
      <w:r w:rsidRPr="00EB15FF">
        <w:rPr>
          <w:rFonts w:ascii="Arial" w:hAnsi="Arial" w:cs="Arial"/>
          <w:b/>
          <w:bCs/>
          <w:sz w:val="20"/>
          <w:szCs w:val="20"/>
          <w:highlight w:val="yellow"/>
        </w:rPr>
        <w:t>, FEED</w:t>
      </w:r>
      <w:r w:rsidRPr="00EB15FF">
        <w:rPr>
          <w:rFonts w:ascii="Arial" w:hAnsi="Arial" w:cs="Arial"/>
          <w:b/>
          <w:bCs/>
          <w:sz w:val="20"/>
          <w:szCs w:val="20"/>
          <w:highlight w:val="yellow"/>
        </w:rPr>
        <w:t xml:space="preserve"> and </w:t>
      </w:r>
      <w:r w:rsidRPr="00EB15FF">
        <w:rPr>
          <w:rFonts w:ascii="Arial" w:hAnsi="Arial" w:cs="Arial"/>
          <w:b/>
          <w:bCs/>
          <w:sz w:val="20"/>
          <w:szCs w:val="20"/>
          <w:highlight w:val="yellow"/>
        </w:rPr>
        <w:t xml:space="preserve">detail engineering of </w:t>
      </w:r>
      <w:r w:rsidRPr="00EB15FF">
        <w:rPr>
          <w:rFonts w:ascii="Arial" w:hAnsi="Arial" w:cs="Arial"/>
          <w:b/>
          <w:bCs/>
          <w:sz w:val="20"/>
          <w:szCs w:val="20"/>
          <w:highlight w:val="yellow"/>
        </w:rPr>
        <w:t>Petrochemical</w:t>
      </w:r>
      <w:r w:rsidRPr="00EB15FF">
        <w:rPr>
          <w:rFonts w:ascii="Arial" w:hAnsi="Arial" w:cs="Arial"/>
          <w:b/>
          <w:bCs/>
          <w:sz w:val="20"/>
          <w:szCs w:val="20"/>
          <w:highlight w:val="yellow"/>
        </w:rPr>
        <w:t xml:space="preserve"> and </w:t>
      </w:r>
      <w:r w:rsidRPr="00EB15FF">
        <w:rPr>
          <w:rFonts w:ascii="Arial" w:hAnsi="Arial" w:cs="Arial"/>
          <w:b/>
          <w:bCs/>
          <w:sz w:val="20"/>
          <w:szCs w:val="20"/>
          <w:highlight w:val="yellow"/>
        </w:rPr>
        <w:t>Chemical</w:t>
      </w:r>
      <w:r w:rsidRPr="00EB15FF">
        <w:rPr>
          <w:rFonts w:ascii="Arial" w:hAnsi="Arial" w:cs="Arial"/>
          <w:b/>
          <w:bCs/>
          <w:sz w:val="20"/>
          <w:szCs w:val="20"/>
          <w:highlight w:val="yellow"/>
        </w:rPr>
        <w:t xml:space="preserve"> plants.</w:t>
      </w:r>
    </w:p>
    <w:p w:rsidR="00267D93" w:rsidRPr="00037263" w:rsidRDefault="00957DAB" w:rsidP="0018181A">
      <w:pPr>
        <w:jc w:val="both"/>
        <w:rPr>
          <w:rFonts w:ascii="Arial" w:hAnsi="Arial" w:cs="Arial"/>
          <w:b/>
          <w:bCs/>
          <w:sz w:val="20"/>
          <w:szCs w:val="20"/>
        </w:rPr>
      </w:pPr>
    </w:p>
    <w:p w:rsidR="00535F54" w:rsidRPr="00535F54" w:rsidRDefault="00957DAB" w:rsidP="00535F54">
      <w:pPr>
        <w:jc w:val="both"/>
        <w:rPr>
          <w:rFonts w:ascii="Arial" w:hAnsi="Arial" w:cs="Arial"/>
          <w:sz w:val="20"/>
          <w:szCs w:val="20"/>
        </w:rPr>
      </w:pPr>
    </w:p>
    <w:p w:rsidR="00535F54" w:rsidRPr="00B20CB0" w:rsidRDefault="00957DAB" w:rsidP="00535F54">
      <w:pPr>
        <w:jc w:val="both"/>
        <w:rPr>
          <w:rFonts w:ascii="Arial" w:hAnsi="Arial" w:cs="Arial"/>
          <w:b/>
          <w:sz w:val="20"/>
          <w:szCs w:val="20"/>
          <w:u w:val="single"/>
        </w:rPr>
      </w:pPr>
      <w:r w:rsidRPr="00B20CB0">
        <w:rPr>
          <w:rFonts w:ascii="Arial" w:hAnsi="Arial" w:cs="Arial"/>
          <w:b/>
          <w:sz w:val="20"/>
          <w:szCs w:val="20"/>
          <w:u w:val="single"/>
        </w:rPr>
        <w:t>TECHNICAL SKILLS</w:t>
      </w:r>
    </w:p>
    <w:p w:rsidR="00535F54" w:rsidRPr="00535F54" w:rsidRDefault="00957DAB" w:rsidP="00535F54">
      <w:pPr>
        <w:jc w:val="both"/>
        <w:rPr>
          <w:rFonts w:ascii="Arial" w:hAnsi="Arial" w:cs="Arial"/>
          <w:sz w:val="20"/>
          <w:szCs w:val="20"/>
        </w:rPr>
      </w:pPr>
    </w:p>
    <w:p w:rsidR="00E10580" w:rsidRPr="00EB15FF" w:rsidRDefault="00957DAB" w:rsidP="00E10580">
      <w:pPr>
        <w:numPr>
          <w:ilvl w:val="0"/>
          <w:numId w:val="12"/>
        </w:numPr>
        <w:tabs>
          <w:tab w:val="clear" w:pos="720"/>
          <w:tab w:val="left" w:pos="0"/>
          <w:tab w:val="left" w:pos="284"/>
        </w:tabs>
        <w:spacing w:line="276" w:lineRule="auto"/>
        <w:ind w:left="284" w:hanging="284"/>
        <w:jc w:val="both"/>
        <w:rPr>
          <w:rFonts w:ascii="Arial" w:hAnsi="Arial" w:cs="Arial"/>
          <w:b/>
          <w:sz w:val="20"/>
          <w:szCs w:val="20"/>
          <w:highlight w:val="yellow"/>
        </w:rPr>
      </w:pPr>
      <w:r w:rsidRPr="00EB15FF">
        <w:rPr>
          <w:rFonts w:ascii="Arial" w:hAnsi="Arial" w:cs="Arial"/>
          <w:sz w:val="20"/>
          <w:szCs w:val="20"/>
          <w:highlight w:val="yellow"/>
        </w:rPr>
        <w:t xml:space="preserve">Conceptualization of </w:t>
      </w:r>
      <w:r w:rsidRPr="00EB15FF">
        <w:rPr>
          <w:rFonts w:ascii="Arial" w:hAnsi="Arial" w:cs="Arial"/>
          <w:sz w:val="20"/>
          <w:szCs w:val="20"/>
          <w:highlight w:val="yellow"/>
        </w:rPr>
        <w:t>Process. Preparation</w:t>
      </w:r>
      <w:r w:rsidRPr="00EB15FF">
        <w:rPr>
          <w:rFonts w:ascii="Arial" w:hAnsi="Arial" w:cs="Arial"/>
          <w:sz w:val="20"/>
          <w:szCs w:val="20"/>
          <w:highlight w:val="yellow"/>
        </w:rPr>
        <w:t xml:space="preserve"> of Energy and Material Balance </w:t>
      </w:r>
      <w:r w:rsidRPr="00EB15FF">
        <w:rPr>
          <w:rFonts w:ascii="Arial" w:hAnsi="Arial" w:cs="Arial"/>
          <w:b/>
          <w:sz w:val="20"/>
          <w:szCs w:val="20"/>
          <w:highlight w:val="yellow"/>
        </w:rPr>
        <w:t>(E &amp; M)</w:t>
      </w:r>
      <w:r w:rsidRPr="00EB15FF">
        <w:rPr>
          <w:rFonts w:ascii="Arial" w:hAnsi="Arial" w:cs="Arial"/>
          <w:sz w:val="20"/>
          <w:szCs w:val="20"/>
          <w:highlight w:val="yellow"/>
        </w:rPr>
        <w:t xml:space="preserve"> using Simulation software like </w:t>
      </w:r>
      <w:r w:rsidRPr="00EB15FF">
        <w:rPr>
          <w:rFonts w:ascii="Arial" w:hAnsi="Arial" w:cs="Arial"/>
          <w:b/>
          <w:sz w:val="20"/>
          <w:szCs w:val="20"/>
          <w:highlight w:val="yellow"/>
        </w:rPr>
        <w:t>PRO-</w:t>
      </w:r>
      <w:r w:rsidRPr="00EB15FF">
        <w:rPr>
          <w:rFonts w:ascii="Arial" w:hAnsi="Arial" w:cs="Arial"/>
          <w:b/>
          <w:sz w:val="20"/>
          <w:szCs w:val="20"/>
          <w:highlight w:val="yellow"/>
        </w:rPr>
        <w:t>II.</w:t>
      </w:r>
    </w:p>
    <w:p w:rsidR="00E10580" w:rsidRPr="009A6B57" w:rsidRDefault="00957DAB" w:rsidP="00E10580">
      <w:pPr>
        <w:numPr>
          <w:ilvl w:val="0"/>
          <w:numId w:val="12"/>
        </w:numPr>
        <w:tabs>
          <w:tab w:val="clear" w:pos="720"/>
          <w:tab w:val="left" w:pos="0"/>
          <w:tab w:val="left" w:pos="284"/>
        </w:tabs>
        <w:spacing w:line="276" w:lineRule="auto"/>
        <w:ind w:left="284" w:hanging="284"/>
        <w:jc w:val="both"/>
        <w:rPr>
          <w:rFonts w:ascii="Arial" w:hAnsi="Arial" w:cs="Arial"/>
          <w:sz w:val="20"/>
          <w:szCs w:val="20"/>
        </w:rPr>
      </w:pPr>
      <w:bookmarkStart w:id="0" w:name="_GoBack"/>
      <w:bookmarkEnd w:id="0"/>
      <w:r w:rsidRPr="009A6B57">
        <w:rPr>
          <w:rFonts w:ascii="Arial" w:hAnsi="Arial" w:cs="Arial"/>
          <w:sz w:val="20"/>
          <w:szCs w:val="20"/>
        </w:rPr>
        <w:t xml:space="preserve">Preparation of </w:t>
      </w:r>
      <w:r w:rsidRPr="009A6B57">
        <w:rPr>
          <w:rFonts w:ascii="Arial" w:hAnsi="Arial" w:cs="Arial"/>
          <w:b/>
          <w:sz w:val="20"/>
          <w:szCs w:val="20"/>
        </w:rPr>
        <w:t>PFD’s,</w:t>
      </w:r>
      <w:r w:rsidRPr="009A6B57">
        <w:rPr>
          <w:rFonts w:ascii="Arial" w:hAnsi="Arial" w:cs="Arial"/>
          <w:sz w:val="20"/>
          <w:szCs w:val="20"/>
        </w:rPr>
        <w:t xml:space="preserve"> Piping and Instrumentation Diagrams </w:t>
      </w:r>
      <w:r w:rsidRPr="009A6B57">
        <w:rPr>
          <w:rFonts w:ascii="Arial" w:hAnsi="Arial" w:cs="Arial"/>
          <w:b/>
          <w:sz w:val="20"/>
          <w:szCs w:val="20"/>
        </w:rPr>
        <w:t>(P &amp; ID’s)</w:t>
      </w:r>
      <w:r w:rsidRPr="009A6B57">
        <w:rPr>
          <w:rFonts w:ascii="Arial" w:hAnsi="Arial" w:cs="Arial"/>
          <w:sz w:val="20"/>
          <w:szCs w:val="20"/>
        </w:rPr>
        <w:t xml:space="preserve">, Utility </w:t>
      </w:r>
      <w:r w:rsidRPr="009A6B57">
        <w:rPr>
          <w:rFonts w:ascii="Arial" w:hAnsi="Arial" w:cs="Arial"/>
          <w:sz w:val="20"/>
          <w:szCs w:val="20"/>
        </w:rPr>
        <w:t xml:space="preserve">flow diagrams </w:t>
      </w:r>
      <w:r w:rsidRPr="009A6B57">
        <w:rPr>
          <w:rFonts w:ascii="Arial" w:hAnsi="Arial" w:cs="Arial"/>
          <w:b/>
          <w:sz w:val="20"/>
          <w:szCs w:val="20"/>
        </w:rPr>
        <w:t>(UFD’s)</w:t>
      </w:r>
      <w:r w:rsidRPr="009A6B57">
        <w:rPr>
          <w:rFonts w:ascii="Arial" w:hAnsi="Arial" w:cs="Arial"/>
          <w:sz w:val="20"/>
          <w:szCs w:val="20"/>
        </w:rPr>
        <w:t>.</w:t>
      </w:r>
    </w:p>
    <w:p w:rsidR="00EB77EC" w:rsidRPr="00EB77EC" w:rsidRDefault="00957DAB" w:rsidP="00E10580">
      <w:pPr>
        <w:numPr>
          <w:ilvl w:val="0"/>
          <w:numId w:val="12"/>
        </w:numPr>
        <w:tabs>
          <w:tab w:val="clear" w:pos="720"/>
          <w:tab w:val="left" w:pos="0"/>
          <w:tab w:val="left" w:pos="284"/>
        </w:tabs>
        <w:spacing w:line="276" w:lineRule="auto"/>
        <w:ind w:left="284" w:hanging="284"/>
        <w:jc w:val="both"/>
        <w:rPr>
          <w:rFonts w:ascii="Arial" w:hAnsi="Arial" w:cs="Arial"/>
          <w:sz w:val="20"/>
          <w:szCs w:val="20"/>
        </w:rPr>
      </w:pPr>
      <w:r w:rsidRPr="00EB77EC">
        <w:rPr>
          <w:rFonts w:ascii="Arial" w:hAnsi="Arial" w:cs="Arial"/>
          <w:sz w:val="20"/>
          <w:szCs w:val="20"/>
        </w:rPr>
        <w:t xml:space="preserve">Hydraulic Calculation for Process Lines, Utility Lines, Network Hydraulics, Control valve hydraulics, orifice </w:t>
      </w:r>
      <w:r w:rsidRPr="00EB77EC">
        <w:rPr>
          <w:rFonts w:ascii="Arial" w:hAnsi="Arial" w:cs="Arial"/>
          <w:sz w:val="20"/>
          <w:szCs w:val="20"/>
        </w:rPr>
        <w:t>using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In</w:t>
      </w:r>
      <w:r>
        <w:rPr>
          <w:rFonts w:ascii="Arial" w:hAnsi="Arial" w:cs="Arial"/>
          <w:b/>
          <w:sz w:val="20"/>
          <w:szCs w:val="20"/>
        </w:rPr>
        <w:t>-house</w:t>
      </w:r>
      <w:r>
        <w:rPr>
          <w:rFonts w:ascii="Arial" w:hAnsi="Arial" w:cs="Arial"/>
          <w:b/>
          <w:sz w:val="20"/>
          <w:szCs w:val="20"/>
        </w:rPr>
        <w:t xml:space="preserve"> software</w:t>
      </w:r>
      <w:r>
        <w:rPr>
          <w:rFonts w:ascii="Arial" w:hAnsi="Arial" w:cs="Arial"/>
          <w:b/>
          <w:sz w:val="20"/>
          <w:szCs w:val="20"/>
        </w:rPr>
        <w:t>.</w:t>
      </w:r>
    </w:p>
    <w:p w:rsidR="00E10580" w:rsidRPr="00EB77EC" w:rsidRDefault="00957DAB" w:rsidP="00E10580">
      <w:pPr>
        <w:numPr>
          <w:ilvl w:val="0"/>
          <w:numId w:val="12"/>
        </w:numPr>
        <w:tabs>
          <w:tab w:val="clear" w:pos="720"/>
          <w:tab w:val="left" w:pos="0"/>
          <w:tab w:val="left" w:pos="284"/>
        </w:tabs>
        <w:spacing w:line="276" w:lineRule="auto"/>
        <w:ind w:left="284" w:hanging="284"/>
        <w:jc w:val="both"/>
        <w:rPr>
          <w:rFonts w:ascii="Arial" w:hAnsi="Arial" w:cs="Arial"/>
          <w:sz w:val="20"/>
          <w:szCs w:val="20"/>
        </w:rPr>
      </w:pPr>
      <w:r w:rsidRPr="00EB77EC">
        <w:rPr>
          <w:rFonts w:ascii="Arial" w:hAnsi="Arial" w:cs="Arial"/>
          <w:sz w:val="20"/>
          <w:szCs w:val="20"/>
        </w:rPr>
        <w:t>Flare system design</w:t>
      </w:r>
      <w:r>
        <w:rPr>
          <w:rFonts w:ascii="Arial" w:hAnsi="Arial" w:cs="Arial"/>
          <w:sz w:val="20"/>
          <w:szCs w:val="20"/>
        </w:rPr>
        <w:t xml:space="preserve"> basic</w:t>
      </w:r>
      <w:r>
        <w:rPr>
          <w:rFonts w:ascii="Arial" w:hAnsi="Arial" w:cs="Arial"/>
          <w:sz w:val="20"/>
          <w:szCs w:val="20"/>
        </w:rPr>
        <w:t xml:space="preserve"> including flare header sizing </w:t>
      </w:r>
      <w:r w:rsidRPr="00EB77EC">
        <w:rPr>
          <w:rFonts w:ascii="Arial" w:hAnsi="Arial" w:cs="Arial"/>
          <w:sz w:val="20"/>
          <w:szCs w:val="20"/>
        </w:rPr>
        <w:t xml:space="preserve">using proprietary software </w:t>
      </w:r>
      <w:r w:rsidRPr="00510AAC">
        <w:rPr>
          <w:rFonts w:ascii="Arial" w:hAnsi="Arial" w:cs="Arial"/>
          <w:b/>
          <w:sz w:val="20"/>
          <w:szCs w:val="20"/>
        </w:rPr>
        <w:t>Flare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510AAC">
        <w:rPr>
          <w:rFonts w:ascii="Arial" w:hAnsi="Arial" w:cs="Arial"/>
          <w:b/>
          <w:sz w:val="20"/>
          <w:szCs w:val="20"/>
        </w:rPr>
        <w:t>Net</w:t>
      </w:r>
      <w:r>
        <w:rPr>
          <w:rFonts w:ascii="Arial" w:hAnsi="Arial" w:cs="Arial"/>
          <w:b/>
          <w:sz w:val="20"/>
          <w:szCs w:val="20"/>
        </w:rPr>
        <w:t>.</w:t>
      </w:r>
    </w:p>
    <w:p w:rsidR="00E10580" w:rsidRPr="008F425E" w:rsidRDefault="00957DAB" w:rsidP="00B4746C">
      <w:pPr>
        <w:numPr>
          <w:ilvl w:val="0"/>
          <w:numId w:val="12"/>
        </w:numPr>
        <w:tabs>
          <w:tab w:val="clear" w:pos="720"/>
          <w:tab w:val="left" w:pos="0"/>
          <w:tab w:val="left" w:pos="284"/>
        </w:tabs>
        <w:spacing w:line="276" w:lineRule="auto"/>
        <w:ind w:left="284" w:hanging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Sizing and preparation of </w:t>
      </w:r>
      <w:r w:rsidRPr="008F425E">
        <w:rPr>
          <w:rFonts w:ascii="Arial" w:hAnsi="Arial" w:cs="Arial"/>
          <w:sz w:val="20"/>
          <w:szCs w:val="20"/>
        </w:rPr>
        <w:t xml:space="preserve">Process Data Sheet </w:t>
      </w:r>
      <w:r w:rsidRPr="008F425E">
        <w:rPr>
          <w:rFonts w:ascii="Arial" w:hAnsi="Arial" w:cs="Arial"/>
          <w:b/>
          <w:sz w:val="20"/>
          <w:szCs w:val="20"/>
        </w:rPr>
        <w:t>(PDS)</w:t>
      </w:r>
      <w:r w:rsidRPr="008F425E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for </w:t>
      </w:r>
      <w:r>
        <w:rPr>
          <w:rFonts w:ascii="Arial" w:hAnsi="Arial" w:cs="Arial"/>
          <w:sz w:val="20"/>
          <w:szCs w:val="20"/>
        </w:rPr>
        <w:t>equipment’s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like </w:t>
      </w:r>
      <w:r>
        <w:rPr>
          <w:rFonts w:ascii="Arial" w:hAnsi="Arial" w:cs="Arial"/>
          <w:sz w:val="20"/>
          <w:szCs w:val="20"/>
        </w:rPr>
        <w:t>Vessel</w:t>
      </w:r>
      <w:r w:rsidRPr="008F425E">
        <w:rPr>
          <w:rFonts w:ascii="Arial" w:hAnsi="Arial" w:cs="Arial"/>
          <w:sz w:val="20"/>
          <w:szCs w:val="20"/>
        </w:rPr>
        <w:t>, Heat Exchangers, Pumps, Tanks, etc.</w:t>
      </w:r>
    </w:p>
    <w:p w:rsidR="00094236" w:rsidRPr="008F425E" w:rsidRDefault="00957DAB" w:rsidP="00E10580">
      <w:pPr>
        <w:numPr>
          <w:ilvl w:val="0"/>
          <w:numId w:val="12"/>
        </w:numPr>
        <w:tabs>
          <w:tab w:val="clear" w:pos="720"/>
          <w:tab w:val="left" w:pos="0"/>
          <w:tab w:val="left" w:pos="284"/>
        </w:tabs>
        <w:spacing w:line="276" w:lineRule="auto"/>
        <w:ind w:left="284" w:hanging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Sizing of Pressure Safety valve and associated </w:t>
      </w:r>
      <w:r>
        <w:rPr>
          <w:rFonts w:ascii="Arial" w:hAnsi="Arial" w:cs="Arial"/>
          <w:sz w:val="20"/>
          <w:szCs w:val="20"/>
        </w:rPr>
        <w:t>l</w:t>
      </w:r>
      <w:r>
        <w:rPr>
          <w:rFonts w:ascii="Arial" w:hAnsi="Arial" w:cs="Arial"/>
          <w:sz w:val="20"/>
          <w:szCs w:val="20"/>
        </w:rPr>
        <w:t xml:space="preserve">ine sizes using </w:t>
      </w:r>
      <w:r>
        <w:rPr>
          <w:rFonts w:ascii="Arial" w:hAnsi="Arial" w:cs="Arial"/>
          <w:sz w:val="20"/>
          <w:szCs w:val="20"/>
        </w:rPr>
        <w:t>proprietary</w:t>
      </w:r>
      <w:r>
        <w:rPr>
          <w:rFonts w:ascii="Arial" w:hAnsi="Arial" w:cs="Arial"/>
          <w:sz w:val="20"/>
          <w:szCs w:val="20"/>
        </w:rPr>
        <w:t xml:space="preserve"> software.</w:t>
      </w:r>
    </w:p>
    <w:p w:rsidR="0037168B" w:rsidRPr="001D3CC6" w:rsidRDefault="00957DAB" w:rsidP="001D3CC6">
      <w:pPr>
        <w:numPr>
          <w:ilvl w:val="0"/>
          <w:numId w:val="12"/>
        </w:numPr>
        <w:tabs>
          <w:tab w:val="clear" w:pos="720"/>
          <w:tab w:val="left" w:pos="0"/>
          <w:tab w:val="left" w:pos="284"/>
        </w:tabs>
        <w:spacing w:line="276" w:lineRule="auto"/>
        <w:ind w:left="284" w:hanging="284"/>
        <w:jc w:val="both"/>
        <w:rPr>
          <w:rFonts w:ascii="Arial" w:hAnsi="Arial" w:cs="Arial"/>
          <w:sz w:val="20"/>
          <w:szCs w:val="20"/>
        </w:rPr>
      </w:pPr>
      <w:r w:rsidRPr="008F425E">
        <w:rPr>
          <w:rFonts w:ascii="Arial" w:hAnsi="Arial" w:cs="Arial"/>
          <w:sz w:val="20"/>
          <w:szCs w:val="20"/>
        </w:rPr>
        <w:t xml:space="preserve">Instrument process data sheet </w:t>
      </w:r>
      <w:r w:rsidRPr="008F425E">
        <w:rPr>
          <w:rFonts w:ascii="Arial" w:hAnsi="Arial" w:cs="Arial"/>
          <w:b/>
          <w:sz w:val="20"/>
          <w:szCs w:val="20"/>
        </w:rPr>
        <w:t>(IPDS)</w:t>
      </w:r>
      <w:r w:rsidRPr="008F425E">
        <w:rPr>
          <w:rFonts w:ascii="Arial" w:hAnsi="Arial" w:cs="Arial"/>
          <w:sz w:val="20"/>
          <w:szCs w:val="20"/>
        </w:rPr>
        <w:t xml:space="preserve"> preparation for Control valve, PSV’s and other measurement instrumen</w:t>
      </w:r>
      <w:r>
        <w:rPr>
          <w:rFonts w:ascii="Arial" w:hAnsi="Arial" w:cs="Arial"/>
          <w:sz w:val="20"/>
          <w:szCs w:val="20"/>
        </w:rPr>
        <w:t xml:space="preserve">ts including Flow, Temperature </w:t>
      </w:r>
      <w:r w:rsidRPr="008F425E">
        <w:rPr>
          <w:rFonts w:ascii="Arial" w:hAnsi="Arial" w:cs="Arial"/>
          <w:sz w:val="20"/>
          <w:szCs w:val="20"/>
        </w:rPr>
        <w:t>and Pressure</w:t>
      </w:r>
      <w:r w:rsidRPr="008F425E">
        <w:rPr>
          <w:rFonts w:ascii="Arial" w:hAnsi="Arial" w:cs="Arial"/>
          <w:sz w:val="20"/>
          <w:szCs w:val="20"/>
        </w:rPr>
        <w:t>.</w:t>
      </w:r>
    </w:p>
    <w:p w:rsidR="00B74A54" w:rsidRPr="00B74A54" w:rsidRDefault="00957DAB" w:rsidP="00B74A54">
      <w:pPr>
        <w:numPr>
          <w:ilvl w:val="0"/>
          <w:numId w:val="12"/>
        </w:numPr>
        <w:tabs>
          <w:tab w:val="clear" w:pos="720"/>
          <w:tab w:val="left" w:pos="0"/>
          <w:tab w:val="left" w:pos="284"/>
        </w:tabs>
        <w:spacing w:line="276" w:lineRule="auto"/>
        <w:ind w:left="284" w:hanging="284"/>
        <w:jc w:val="both"/>
        <w:rPr>
          <w:rFonts w:ascii="Arial" w:hAnsi="Arial" w:cs="Arial"/>
          <w:sz w:val="20"/>
          <w:szCs w:val="20"/>
        </w:rPr>
      </w:pPr>
      <w:r w:rsidRPr="00B74A54">
        <w:rPr>
          <w:rFonts w:ascii="Arial" w:hAnsi="Arial" w:cs="Arial"/>
          <w:sz w:val="20"/>
          <w:szCs w:val="20"/>
        </w:rPr>
        <w:t xml:space="preserve">Preparation of different process deliverable such as </w:t>
      </w:r>
      <w:r>
        <w:rPr>
          <w:rFonts w:ascii="Arial" w:hAnsi="Arial" w:cs="Arial"/>
          <w:sz w:val="20"/>
          <w:szCs w:val="20"/>
        </w:rPr>
        <w:t xml:space="preserve">control narrative, </w:t>
      </w:r>
      <w:r>
        <w:rPr>
          <w:rFonts w:ascii="Arial" w:hAnsi="Arial" w:cs="Arial"/>
          <w:sz w:val="20"/>
          <w:szCs w:val="20"/>
        </w:rPr>
        <w:t>Alarm &amp; Trip</w:t>
      </w:r>
      <w:r>
        <w:rPr>
          <w:rFonts w:ascii="Arial" w:hAnsi="Arial" w:cs="Arial"/>
          <w:sz w:val="20"/>
          <w:szCs w:val="20"/>
        </w:rPr>
        <w:t xml:space="preserve"> Summary,</w:t>
      </w:r>
      <w:r w:rsidRPr="00B74A5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</w:t>
      </w:r>
      <w:r w:rsidRPr="00B74A54">
        <w:rPr>
          <w:rFonts w:ascii="Arial" w:hAnsi="Arial" w:cs="Arial"/>
          <w:sz w:val="20"/>
          <w:szCs w:val="20"/>
        </w:rPr>
        <w:t>ause &amp; effect matrix, interlock description, process data for piping</w:t>
      </w:r>
      <w:r>
        <w:rPr>
          <w:rFonts w:ascii="Arial" w:hAnsi="Arial" w:cs="Arial"/>
          <w:sz w:val="20"/>
          <w:szCs w:val="20"/>
        </w:rPr>
        <w:t>, piping specialty items</w:t>
      </w:r>
      <w:r w:rsidRPr="00B74A54">
        <w:rPr>
          <w:rFonts w:ascii="Arial" w:hAnsi="Arial" w:cs="Arial"/>
          <w:sz w:val="20"/>
          <w:szCs w:val="20"/>
        </w:rPr>
        <w:t>&amp; process safety data, line schedule, equipment list</w:t>
      </w:r>
      <w:r>
        <w:rPr>
          <w:rFonts w:ascii="Arial" w:hAnsi="Arial" w:cs="Arial"/>
          <w:sz w:val="20"/>
          <w:szCs w:val="20"/>
        </w:rPr>
        <w:t>.</w:t>
      </w:r>
    </w:p>
    <w:p w:rsidR="00314532" w:rsidRPr="001367BF" w:rsidRDefault="00957DAB" w:rsidP="009A7805">
      <w:pPr>
        <w:numPr>
          <w:ilvl w:val="0"/>
          <w:numId w:val="12"/>
        </w:numPr>
        <w:tabs>
          <w:tab w:val="clear" w:pos="720"/>
          <w:tab w:val="left" w:pos="0"/>
          <w:tab w:val="left" w:pos="284"/>
        </w:tabs>
        <w:spacing w:line="276" w:lineRule="auto"/>
        <w:ind w:left="284" w:hanging="284"/>
        <w:jc w:val="both"/>
        <w:rPr>
          <w:rFonts w:ascii="Arial" w:hAnsi="Arial" w:cs="Arial"/>
          <w:b/>
          <w:sz w:val="20"/>
          <w:szCs w:val="20"/>
        </w:rPr>
      </w:pPr>
      <w:r w:rsidRPr="00F81072">
        <w:rPr>
          <w:rFonts w:ascii="Arial" w:hAnsi="Arial" w:cs="Arial"/>
          <w:sz w:val="20"/>
          <w:szCs w:val="20"/>
        </w:rPr>
        <w:t>Preparation</w:t>
      </w:r>
      <w:r w:rsidRPr="00F81072">
        <w:rPr>
          <w:rFonts w:ascii="Arial" w:hAnsi="Arial" w:cs="Arial"/>
          <w:sz w:val="20"/>
          <w:szCs w:val="20"/>
        </w:rPr>
        <w:t xml:space="preserve"> of Pre-commissioning &amp; Commissioning plan includes </w:t>
      </w:r>
      <w:r w:rsidRPr="00F81072">
        <w:rPr>
          <w:rFonts w:ascii="Arial" w:hAnsi="Arial" w:cs="Arial"/>
          <w:b/>
          <w:sz w:val="20"/>
          <w:szCs w:val="20"/>
        </w:rPr>
        <w:t>D</w:t>
      </w:r>
      <w:r w:rsidRPr="00F81072">
        <w:rPr>
          <w:rFonts w:ascii="Arial" w:hAnsi="Arial" w:cs="Arial"/>
          <w:b/>
          <w:sz w:val="20"/>
          <w:szCs w:val="20"/>
        </w:rPr>
        <w:t>efinition</w:t>
      </w:r>
      <w:r w:rsidRPr="0025148F">
        <w:rPr>
          <w:rFonts w:ascii="Arial" w:hAnsi="Arial" w:cs="Arial"/>
          <w:b/>
          <w:sz w:val="20"/>
          <w:szCs w:val="20"/>
        </w:rPr>
        <w:t xml:space="preserve"> of system and sub-system boundaries</w:t>
      </w:r>
      <w:r>
        <w:rPr>
          <w:rFonts w:ascii="Arial" w:hAnsi="Arial" w:cs="Arial"/>
          <w:b/>
          <w:sz w:val="20"/>
          <w:szCs w:val="20"/>
        </w:rPr>
        <w:t>,</w:t>
      </w:r>
      <w:r w:rsidRPr="001367BF">
        <w:rPr>
          <w:rFonts w:ascii="Arial" w:hAnsi="Arial" w:cs="Arial"/>
          <w:b/>
          <w:sz w:val="20"/>
          <w:szCs w:val="20"/>
        </w:rPr>
        <w:t xml:space="preserve"> </w:t>
      </w:r>
      <w:r w:rsidRPr="001367BF">
        <w:rPr>
          <w:rFonts w:ascii="Arial" w:hAnsi="Arial" w:cs="Arial"/>
          <w:b/>
          <w:sz w:val="20"/>
          <w:szCs w:val="20"/>
        </w:rPr>
        <w:t xml:space="preserve">flushing, inerting, MRT, tightness </w:t>
      </w:r>
      <w:r w:rsidRPr="001367BF">
        <w:rPr>
          <w:rFonts w:ascii="Arial" w:hAnsi="Arial" w:cs="Arial"/>
          <w:b/>
          <w:sz w:val="20"/>
          <w:szCs w:val="20"/>
        </w:rPr>
        <w:t>tests</w:t>
      </w:r>
      <w:r w:rsidRPr="001367BF">
        <w:rPr>
          <w:rFonts w:ascii="Arial" w:hAnsi="Arial" w:cs="Arial"/>
          <w:b/>
          <w:sz w:val="20"/>
          <w:szCs w:val="20"/>
        </w:rPr>
        <w:t xml:space="preserve"> procedure. </w:t>
      </w:r>
      <w:r w:rsidRPr="001367BF">
        <w:rPr>
          <w:rFonts w:ascii="Arial" w:hAnsi="Arial" w:cs="Arial"/>
          <w:b/>
          <w:sz w:val="20"/>
          <w:szCs w:val="20"/>
        </w:rPr>
        <w:t>Also i</w:t>
      </w:r>
      <w:r w:rsidRPr="001367BF">
        <w:rPr>
          <w:rFonts w:ascii="Arial" w:hAnsi="Arial" w:cs="Arial"/>
          <w:b/>
          <w:sz w:val="20"/>
          <w:szCs w:val="20"/>
        </w:rPr>
        <w:t>nvolved in Pre-commissioning and commissioning of the plant.</w:t>
      </w:r>
    </w:p>
    <w:p w:rsidR="002F0931" w:rsidRDefault="00957DAB" w:rsidP="002F0931">
      <w:pPr>
        <w:numPr>
          <w:ilvl w:val="0"/>
          <w:numId w:val="12"/>
        </w:numPr>
        <w:tabs>
          <w:tab w:val="left" w:pos="284"/>
        </w:tabs>
        <w:spacing w:line="360" w:lineRule="auto"/>
        <w:ind w:hanging="7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Preparation of work volume summary, man hour calculation for the proposal book.</w:t>
      </w:r>
    </w:p>
    <w:p w:rsidR="00E10580" w:rsidRPr="008F425E" w:rsidRDefault="00957DAB" w:rsidP="001E0EEB">
      <w:pPr>
        <w:numPr>
          <w:ilvl w:val="0"/>
          <w:numId w:val="12"/>
        </w:numPr>
        <w:tabs>
          <w:tab w:val="clear" w:pos="720"/>
          <w:tab w:val="left" w:pos="0"/>
          <w:tab w:val="left" w:pos="284"/>
        </w:tabs>
        <w:spacing w:line="276" w:lineRule="auto"/>
        <w:ind w:left="284" w:hanging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Well conversant </w:t>
      </w:r>
      <w:r>
        <w:rPr>
          <w:rFonts w:ascii="Arial" w:hAnsi="Arial" w:cs="Arial"/>
          <w:sz w:val="20"/>
          <w:szCs w:val="20"/>
        </w:rPr>
        <w:t>with</w:t>
      </w:r>
      <w:r w:rsidRPr="008F425E">
        <w:rPr>
          <w:rFonts w:ascii="Arial" w:hAnsi="Arial" w:cs="Arial"/>
          <w:sz w:val="20"/>
          <w:szCs w:val="20"/>
        </w:rPr>
        <w:t xml:space="preserve"> international codes and standards such as </w:t>
      </w:r>
      <w:r>
        <w:rPr>
          <w:rFonts w:ascii="Arial" w:hAnsi="Arial" w:cs="Arial"/>
          <w:b/>
          <w:sz w:val="20"/>
          <w:szCs w:val="20"/>
        </w:rPr>
        <w:t>API,</w:t>
      </w:r>
      <w:r>
        <w:rPr>
          <w:rFonts w:ascii="Arial" w:hAnsi="Arial" w:cs="Arial"/>
          <w:b/>
          <w:sz w:val="20"/>
          <w:szCs w:val="20"/>
        </w:rPr>
        <w:t xml:space="preserve"> OISD, </w:t>
      </w:r>
      <w:r w:rsidRPr="008F425E">
        <w:rPr>
          <w:rFonts w:ascii="Arial" w:hAnsi="Arial" w:cs="Arial"/>
          <w:sz w:val="20"/>
          <w:szCs w:val="20"/>
        </w:rPr>
        <w:t>etc.</w:t>
      </w:r>
    </w:p>
    <w:p w:rsidR="00E10580" w:rsidRDefault="00957DAB" w:rsidP="00E10580">
      <w:pPr>
        <w:numPr>
          <w:ilvl w:val="0"/>
          <w:numId w:val="12"/>
        </w:numPr>
        <w:tabs>
          <w:tab w:val="clear" w:pos="720"/>
          <w:tab w:val="left" w:pos="0"/>
          <w:tab w:val="left" w:pos="284"/>
        </w:tabs>
        <w:spacing w:line="276" w:lineRule="auto"/>
        <w:ind w:left="284" w:hanging="284"/>
        <w:jc w:val="both"/>
        <w:rPr>
          <w:rFonts w:ascii="Arial" w:hAnsi="Arial" w:cs="Arial"/>
          <w:sz w:val="20"/>
          <w:szCs w:val="20"/>
        </w:rPr>
      </w:pPr>
      <w:r w:rsidRPr="008F425E">
        <w:rPr>
          <w:rFonts w:ascii="Arial" w:hAnsi="Arial" w:cs="Arial"/>
          <w:sz w:val="20"/>
          <w:szCs w:val="20"/>
        </w:rPr>
        <w:t>Co-Ordination with functional Departments for Assigned project.</w:t>
      </w:r>
    </w:p>
    <w:p w:rsidR="00267D93" w:rsidRDefault="00957DAB" w:rsidP="00267D93">
      <w:pPr>
        <w:tabs>
          <w:tab w:val="left" w:pos="0"/>
          <w:tab w:val="left" w:pos="284"/>
        </w:tabs>
        <w:spacing w:line="276" w:lineRule="auto"/>
        <w:ind w:left="284"/>
        <w:jc w:val="both"/>
        <w:rPr>
          <w:rFonts w:ascii="Arial" w:hAnsi="Arial" w:cs="Arial"/>
          <w:sz w:val="20"/>
          <w:szCs w:val="20"/>
        </w:rPr>
      </w:pPr>
    </w:p>
    <w:p w:rsidR="00E10580" w:rsidRDefault="00957DAB" w:rsidP="00E10580">
      <w:pPr>
        <w:tabs>
          <w:tab w:val="left" w:pos="0"/>
          <w:tab w:val="left" w:pos="284"/>
        </w:tabs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-74295</wp:posOffset>
                </wp:positionH>
                <wp:positionV relativeFrom="paragraph">
                  <wp:posOffset>58420</wp:posOffset>
                </wp:positionV>
                <wp:extent cx="6082030" cy="0"/>
                <wp:effectExtent l="11430" t="11430" r="12065" b="7620"/>
                <wp:wrapNone/>
                <wp:docPr id="11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820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AutoShape 54" o:spid="_x0000_s1028" type="#_x0000_t32" style="width:478.9pt;height:0;margin-top:4.6pt;margin-left:-5.85pt;mso-height-percent:0;mso-height-relative:page;mso-width-percent:0;mso-width-relative:page;mso-wrap-distance-bottom:0;mso-wrap-distance-left:9pt;mso-wrap-distance-right:9pt;mso-wrap-distance-top:0;mso-wrap-style:square;position:absolute;visibility:visible;z-index:251670528"/>
            </w:pict>
          </mc:Fallback>
        </mc:AlternateContent>
      </w:r>
    </w:p>
    <w:p w:rsidR="00502820" w:rsidRDefault="00957DAB" w:rsidP="0044361A">
      <w:pPr>
        <w:tabs>
          <w:tab w:val="left" w:pos="252"/>
        </w:tabs>
        <w:rPr>
          <w:rFonts w:ascii="Arial" w:hAnsi="Arial" w:cs="Arial"/>
          <w:b/>
          <w:sz w:val="20"/>
          <w:szCs w:val="20"/>
          <w:u w:val="single"/>
        </w:rPr>
      </w:pPr>
    </w:p>
    <w:p w:rsidR="00D61ED6" w:rsidRPr="00535F54" w:rsidRDefault="00957DAB" w:rsidP="0044361A">
      <w:pPr>
        <w:tabs>
          <w:tab w:val="left" w:pos="252"/>
        </w:tabs>
        <w:rPr>
          <w:rFonts w:ascii="Arial" w:hAnsi="Arial" w:cs="Arial"/>
          <w:iCs/>
          <w:sz w:val="20"/>
          <w:szCs w:val="20"/>
        </w:rPr>
      </w:pPr>
      <w:r w:rsidRPr="00646E41">
        <w:rPr>
          <w:rFonts w:ascii="Arial" w:hAnsi="Arial" w:cs="Arial"/>
          <w:b/>
          <w:sz w:val="20"/>
          <w:szCs w:val="20"/>
          <w:u w:val="single"/>
        </w:rPr>
        <w:t>SOFTWARE SKILLS:</w:t>
      </w:r>
    </w:p>
    <w:p w:rsidR="00D61ED6" w:rsidRPr="00E81F51" w:rsidRDefault="00957DAB" w:rsidP="003650A4">
      <w:pPr>
        <w:numPr>
          <w:ilvl w:val="0"/>
          <w:numId w:val="22"/>
        </w:numPr>
        <w:tabs>
          <w:tab w:val="left" w:pos="709"/>
          <w:tab w:val="left" w:pos="1620"/>
        </w:tabs>
        <w:spacing w:line="276" w:lineRule="auto"/>
        <w:rPr>
          <w:rFonts w:ascii="Arial" w:hAnsi="Arial" w:cs="Arial"/>
          <w:bCs/>
          <w:sz w:val="20"/>
          <w:szCs w:val="20"/>
        </w:rPr>
      </w:pPr>
      <w:r w:rsidRPr="00E81F51">
        <w:rPr>
          <w:rFonts w:ascii="Arial" w:hAnsi="Arial" w:cs="Arial"/>
          <w:b/>
          <w:bCs/>
          <w:sz w:val="20"/>
          <w:szCs w:val="20"/>
        </w:rPr>
        <w:t>Process Simulation Software:</w:t>
      </w:r>
      <w:r w:rsidRPr="00E81F51">
        <w:rPr>
          <w:rFonts w:ascii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PRO-II</w:t>
      </w:r>
      <w:r>
        <w:rPr>
          <w:rFonts w:ascii="Arial" w:hAnsi="Arial" w:cs="Arial"/>
          <w:bCs/>
          <w:sz w:val="20"/>
          <w:szCs w:val="20"/>
        </w:rPr>
        <w:t>, Flare net</w:t>
      </w:r>
    </w:p>
    <w:p w:rsidR="00D61ED6" w:rsidRPr="00E81F51" w:rsidRDefault="00957DAB" w:rsidP="003650A4">
      <w:pPr>
        <w:numPr>
          <w:ilvl w:val="0"/>
          <w:numId w:val="22"/>
        </w:numPr>
        <w:tabs>
          <w:tab w:val="left" w:pos="709"/>
          <w:tab w:val="left" w:pos="1620"/>
        </w:tabs>
        <w:spacing w:line="276" w:lineRule="auto"/>
        <w:rPr>
          <w:rFonts w:ascii="Arial" w:hAnsi="Arial" w:cs="Arial"/>
          <w:bCs/>
          <w:sz w:val="20"/>
          <w:szCs w:val="20"/>
        </w:rPr>
      </w:pPr>
      <w:r w:rsidRPr="00E81F51">
        <w:rPr>
          <w:rFonts w:ascii="Arial" w:hAnsi="Arial" w:cs="Arial"/>
          <w:b/>
          <w:bCs/>
          <w:sz w:val="20"/>
          <w:szCs w:val="20"/>
        </w:rPr>
        <w:t>Hydraulic Analysis Software’s:</w:t>
      </w:r>
      <w:r w:rsidRPr="00E81F51">
        <w:rPr>
          <w:rFonts w:ascii="Arial" w:hAnsi="Arial" w:cs="Arial"/>
          <w:bCs/>
          <w:sz w:val="20"/>
          <w:szCs w:val="20"/>
        </w:rPr>
        <w:t xml:space="preserve">  In-House Software </w:t>
      </w:r>
    </w:p>
    <w:p w:rsidR="00D61ED6" w:rsidRPr="00E81F51" w:rsidRDefault="00957DAB" w:rsidP="00FF1F0C">
      <w:pPr>
        <w:numPr>
          <w:ilvl w:val="0"/>
          <w:numId w:val="22"/>
        </w:numPr>
        <w:tabs>
          <w:tab w:val="left" w:pos="709"/>
          <w:tab w:val="left" w:pos="1620"/>
        </w:tabs>
        <w:spacing w:line="276" w:lineRule="auto"/>
        <w:rPr>
          <w:rFonts w:ascii="Arial" w:hAnsi="Arial" w:cs="Arial"/>
          <w:bCs/>
          <w:sz w:val="20"/>
          <w:szCs w:val="20"/>
        </w:rPr>
      </w:pPr>
      <w:r w:rsidRPr="00E81F51">
        <w:rPr>
          <w:rFonts w:ascii="Arial" w:hAnsi="Arial" w:cs="Arial"/>
          <w:b/>
          <w:bCs/>
          <w:sz w:val="20"/>
          <w:szCs w:val="20"/>
        </w:rPr>
        <w:t xml:space="preserve">Major </w:t>
      </w:r>
      <w:r w:rsidRPr="00E81F51">
        <w:rPr>
          <w:rFonts w:ascii="Arial" w:hAnsi="Arial" w:cs="Arial"/>
          <w:b/>
          <w:bCs/>
          <w:sz w:val="20"/>
          <w:szCs w:val="20"/>
        </w:rPr>
        <w:t>International Standards:</w:t>
      </w:r>
      <w:r w:rsidRPr="00E81F51">
        <w:rPr>
          <w:rFonts w:ascii="Arial" w:hAnsi="Arial" w:cs="Arial"/>
          <w:bCs/>
          <w:sz w:val="20"/>
          <w:szCs w:val="20"/>
        </w:rPr>
        <w:t xml:space="preserve"> API, OISD</w:t>
      </w:r>
    </w:p>
    <w:p w:rsidR="00D61ED6" w:rsidRDefault="00957DAB" w:rsidP="006A0D5E">
      <w:pPr>
        <w:numPr>
          <w:ilvl w:val="0"/>
          <w:numId w:val="22"/>
        </w:numPr>
        <w:tabs>
          <w:tab w:val="left" w:pos="709"/>
          <w:tab w:val="left" w:pos="1620"/>
        </w:tabs>
        <w:spacing w:line="276" w:lineRule="auto"/>
        <w:rPr>
          <w:rFonts w:ascii="Arial" w:hAnsi="Arial" w:cs="Arial"/>
          <w:bCs/>
          <w:sz w:val="20"/>
          <w:szCs w:val="20"/>
        </w:rPr>
      </w:pPr>
      <w:r w:rsidRPr="00E81F51">
        <w:rPr>
          <w:rFonts w:ascii="Arial" w:hAnsi="Arial" w:cs="Arial"/>
          <w:b/>
          <w:bCs/>
          <w:sz w:val="20"/>
          <w:szCs w:val="20"/>
        </w:rPr>
        <w:t>Computer Skills:</w:t>
      </w:r>
      <w:r w:rsidRPr="00E81F51">
        <w:rPr>
          <w:rFonts w:ascii="Arial" w:hAnsi="Arial" w:cs="Arial"/>
          <w:bCs/>
          <w:sz w:val="20"/>
          <w:szCs w:val="20"/>
        </w:rPr>
        <w:t xml:space="preserve"> Microsoft offic</w: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-40640</wp:posOffset>
                </wp:positionH>
                <wp:positionV relativeFrom="paragraph">
                  <wp:posOffset>287020</wp:posOffset>
                </wp:positionV>
                <wp:extent cx="6082030" cy="0"/>
                <wp:effectExtent l="6985" t="8255" r="6985" b="10795"/>
                <wp:wrapNone/>
                <wp:docPr id="10" name="Auto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820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AutoShape 55" o:spid="_x0000_s1029" type="#_x0000_t32" style="width:478.9pt;height:0;margin-top:22.6pt;margin-left:-3.2pt;mso-height-percent:0;mso-height-relative:page;mso-width-percent:0;mso-width-relative:page;mso-wrap-distance-bottom:0;mso-wrap-distance-left:9pt;mso-wrap-distance-right:9pt;mso-wrap-distance-top:0;mso-wrap-style:square;position:absolute;visibility:visible;z-index:251672576"/>
            </w:pict>
          </mc:Fallback>
        </mc:AlternateContent>
      </w:r>
      <w:r>
        <w:rPr>
          <w:rFonts w:ascii="Arial" w:hAnsi="Arial" w:cs="Arial"/>
          <w:bCs/>
          <w:sz w:val="20"/>
          <w:szCs w:val="20"/>
        </w:rPr>
        <w:t>e</w:t>
      </w:r>
    </w:p>
    <w:p w:rsidR="00A46136" w:rsidRPr="00EC76F2" w:rsidRDefault="00957DAB" w:rsidP="00535F54">
      <w:pPr>
        <w:tabs>
          <w:tab w:val="left" w:pos="720"/>
        </w:tabs>
        <w:ind w:left="720" w:hanging="720"/>
        <w:rPr>
          <w:rFonts w:ascii="Arial" w:hAnsi="Arial" w:cs="Arial"/>
          <w:sz w:val="22"/>
          <w:szCs w:val="22"/>
          <w:u w:val="single"/>
        </w:rPr>
      </w:pPr>
      <w:r w:rsidRPr="00EC76F2">
        <w:rPr>
          <w:rFonts w:ascii="Arial" w:hAnsi="Arial" w:cs="Arial"/>
          <w:b/>
          <w:sz w:val="22"/>
          <w:szCs w:val="22"/>
          <w:u w:val="single"/>
        </w:rPr>
        <w:lastRenderedPageBreak/>
        <w:t>PROFESSIONAL EXPERIENCE:</w:t>
      </w:r>
    </w:p>
    <w:p w:rsidR="00214A68" w:rsidRPr="00B97E69" w:rsidRDefault="00957DAB" w:rsidP="00214A68">
      <w:pPr>
        <w:pStyle w:val="CBINormal1"/>
        <w:rPr>
          <w:rFonts w:cs="Arial"/>
          <w:b/>
          <w:caps/>
          <w:sz w:val="20"/>
          <w:u w:val="single"/>
        </w:rPr>
      </w:pPr>
      <w:r w:rsidRPr="00535F54">
        <w:rPr>
          <w:rFonts w:cs="Arial"/>
          <w:b/>
          <w:caps/>
          <w:sz w:val="20"/>
          <w:u w:val="single"/>
        </w:rPr>
        <w:t xml:space="preserve">1. TOYO Engineering India </w:t>
      </w:r>
      <w:r>
        <w:rPr>
          <w:rFonts w:cs="Arial"/>
          <w:b/>
          <w:caps/>
          <w:sz w:val="20"/>
          <w:u w:val="single"/>
        </w:rPr>
        <w:t xml:space="preserve">PRIVATE </w:t>
      </w:r>
      <w:r w:rsidRPr="00535F54">
        <w:rPr>
          <w:rFonts w:cs="Arial"/>
          <w:b/>
          <w:caps/>
          <w:sz w:val="20"/>
          <w:u w:val="single"/>
        </w:rPr>
        <w:t>Limited</w:t>
      </w:r>
      <w:r>
        <w:rPr>
          <w:rFonts w:cs="Arial"/>
          <w:b/>
          <w:caps/>
          <w:sz w:val="20"/>
          <w:u w:val="single"/>
        </w:rPr>
        <w:t xml:space="preserve"> (</w:t>
      </w:r>
      <w:r>
        <w:rPr>
          <w:rFonts w:cs="Arial"/>
          <w:b/>
          <w:sz w:val="20"/>
          <w:u w:val="single"/>
        </w:rPr>
        <w:t>August</w:t>
      </w:r>
      <w:r>
        <w:rPr>
          <w:rFonts w:cs="Arial"/>
          <w:b/>
          <w:sz w:val="20"/>
          <w:u w:val="single"/>
        </w:rPr>
        <w:t xml:space="preserve"> 201</w:t>
      </w:r>
      <w:r>
        <w:rPr>
          <w:rFonts w:cs="Arial"/>
          <w:b/>
          <w:sz w:val="20"/>
          <w:u w:val="single"/>
        </w:rPr>
        <w:t>1</w:t>
      </w:r>
      <w:r>
        <w:rPr>
          <w:rFonts w:cs="Arial"/>
          <w:b/>
          <w:sz w:val="20"/>
          <w:u w:val="single"/>
        </w:rPr>
        <w:t>–Till date)</w:t>
      </w:r>
    </w:p>
    <w:p w:rsidR="000560DD" w:rsidRPr="00535F54" w:rsidRDefault="00957DAB" w:rsidP="000560DD">
      <w:pPr>
        <w:pStyle w:val="CBINormal1"/>
        <w:spacing w:line="480" w:lineRule="auto"/>
        <w:rPr>
          <w:rFonts w:cs="Arial"/>
          <w:sz w:val="20"/>
        </w:rPr>
      </w:pPr>
      <w:r w:rsidRPr="00535F54">
        <w:rPr>
          <w:rFonts w:cs="Arial"/>
          <w:b/>
          <w:caps/>
          <w:sz w:val="20"/>
        </w:rPr>
        <w:t>C</w:t>
      </w:r>
      <w:r w:rsidRPr="00535F54">
        <w:rPr>
          <w:rFonts w:cs="Arial"/>
          <w:b/>
          <w:sz w:val="20"/>
        </w:rPr>
        <w:t xml:space="preserve">urrent Designation: </w:t>
      </w:r>
      <w:r w:rsidRPr="00535F54">
        <w:rPr>
          <w:rFonts w:cs="Arial"/>
          <w:sz w:val="20"/>
        </w:rPr>
        <w:t xml:space="preserve">Process </w:t>
      </w:r>
      <w:r>
        <w:rPr>
          <w:rFonts w:cs="Arial"/>
          <w:sz w:val="20"/>
        </w:rPr>
        <w:t>Engineer</w:t>
      </w:r>
    </w:p>
    <w:p w:rsidR="000560DD" w:rsidRDefault="00957DAB" w:rsidP="000560DD">
      <w:pPr>
        <w:tabs>
          <w:tab w:val="left" w:pos="0"/>
        </w:tabs>
        <w:jc w:val="both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MAJOR PROJECTS HANDALED</w:t>
      </w:r>
      <w:r>
        <w:rPr>
          <w:rFonts w:ascii="Arial" w:hAnsi="Arial" w:cs="Arial"/>
          <w:b/>
          <w:sz w:val="20"/>
          <w:szCs w:val="20"/>
          <w:u w:val="single"/>
        </w:rPr>
        <w:t>:</w:t>
      </w:r>
    </w:p>
    <w:p w:rsidR="00EA42EC" w:rsidRDefault="00957DAB" w:rsidP="000560DD">
      <w:pPr>
        <w:tabs>
          <w:tab w:val="left" w:pos="0"/>
        </w:tabs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EA42EC" w:rsidRPr="00C062AC" w:rsidRDefault="00957DAB" w:rsidP="00EA42EC">
      <w:pPr>
        <w:numPr>
          <w:ilvl w:val="0"/>
          <w:numId w:val="30"/>
        </w:numPr>
        <w:tabs>
          <w:tab w:val="left" w:pos="709"/>
          <w:tab w:val="left" w:pos="1620"/>
        </w:tabs>
        <w:spacing w:line="276" w:lineRule="auto"/>
        <w:ind w:left="360"/>
        <w:rPr>
          <w:rFonts w:ascii="Arial" w:hAnsi="Arial" w:cs="Arial"/>
          <w:bCs/>
          <w:sz w:val="14"/>
          <w:szCs w:val="16"/>
        </w:rPr>
      </w:pPr>
      <w:r>
        <w:rPr>
          <w:rFonts w:ascii="Arial" w:hAnsi="Arial" w:cs="Arial"/>
          <w:b/>
          <w:bCs/>
          <w:sz w:val="20"/>
          <w:szCs w:val="20"/>
        </w:rPr>
        <w:t xml:space="preserve">Ethylene Cracker </w:t>
      </w:r>
      <w:r>
        <w:rPr>
          <w:rFonts w:ascii="Arial" w:hAnsi="Arial" w:cs="Arial"/>
          <w:b/>
          <w:bCs/>
          <w:sz w:val="20"/>
          <w:szCs w:val="20"/>
        </w:rPr>
        <w:t xml:space="preserve">- </w:t>
      </w:r>
      <w:r>
        <w:rPr>
          <w:rFonts w:ascii="Arial" w:hAnsi="Arial" w:cs="Arial"/>
          <w:b/>
          <w:bCs/>
          <w:sz w:val="20"/>
          <w:szCs w:val="20"/>
        </w:rPr>
        <w:t>TGPC</w:t>
      </w:r>
      <w:r w:rsidRPr="006833FD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Turkmenistan</w:t>
      </w:r>
      <w:r>
        <w:rPr>
          <w:rFonts w:ascii="Arial" w:hAnsi="Arial" w:cs="Arial"/>
          <w:b/>
          <w:bCs/>
          <w:sz w:val="20"/>
          <w:szCs w:val="20"/>
        </w:rPr>
        <w:t xml:space="preserve"> -  </w:t>
      </w:r>
      <w:r w:rsidRPr="00D2607C">
        <w:rPr>
          <w:rFonts w:ascii="Arial" w:hAnsi="Arial" w:cs="Arial"/>
          <w:b/>
          <w:bCs/>
          <w:sz w:val="20"/>
          <w:szCs w:val="20"/>
        </w:rPr>
        <w:t>Detailed Engineering</w:t>
      </w:r>
      <w:r>
        <w:rPr>
          <w:rFonts w:ascii="Arial" w:hAnsi="Arial" w:cs="Arial"/>
          <w:b/>
          <w:bCs/>
          <w:sz w:val="20"/>
          <w:szCs w:val="20"/>
        </w:rPr>
        <w:t>, Pre-</w:t>
      </w:r>
      <w:r>
        <w:rPr>
          <w:rFonts w:ascii="Arial" w:hAnsi="Arial" w:cs="Arial"/>
          <w:b/>
          <w:bCs/>
          <w:sz w:val="20"/>
          <w:szCs w:val="20"/>
        </w:rPr>
        <w:t xml:space="preserve">commissioning, </w:t>
      </w:r>
      <w:r>
        <w:rPr>
          <w:rFonts w:ascii="Arial" w:hAnsi="Arial" w:cs="Arial"/>
          <w:b/>
          <w:bCs/>
          <w:sz w:val="20"/>
          <w:szCs w:val="20"/>
        </w:rPr>
        <w:t>Commissioning</w:t>
      </w:r>
      <w:r>
        <w:rPr>
          <w:rFonts w:ascii="Arial" w:hAnsi="Arial" w:cs="Arial"/>
          <w:b/>
          <w:bCs/>
          <w:sz w:val="20"/>
          <w:szCs w:val="20"/>
        </w:rPr>
        <w:t xml:space="preserve"> - </w:t>
      </w:r>
      <w:r w:rsidRPr="00D2607C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18"/>
          <w:szCs w:val="20"/>
        </w:rPr>
        <w:t xml:space="preserve">- </w:t>
      </w:r>
      <w:r w:rsidRPr="00C062AC">
        <w:rPr>
          <w:rFonts w:ascii="Arial" w:hAnsi="Arial" w:cs="Arial"/>
          <w:bCs/>
          <w:sz w:val="18"/>
          <w:szCs w:val="20"/>
        </w:rPr>
        <w:t xml:space="preserve">June 2015 to present – Presently at TGPC </w:t>
      </w:r>
      <w:r w:rsidRPr="00C062AC">
        <w:rPr>
          <w:rFonts w:ascii="Arial" w:hAnsi="Arial" w:cs="Arial"/>
          <w:bCs/>
          <w:sz w:val="18"/>
          <w:szCs w:val="20"/>
        </w:rPr>
        <w:t>Turkmenistan</w:t>
      </w:r>
      <w:r w:rsidRPr="00C062AC">
        <w:rPr>
          <w:rFonts w:ascii="Arial" w:hAnsi="Arial" w:cs="Arial"/>
          <w:bCs/>
          <w:sz w:val="18"/>
          <w:szCs w:val="20"/>
        </w:rPr>
        <w:t xml:space="preserve"> site for pre-commissioning and commissioning activity)</w:t>
      </w:r>
    </w:p>
    <w:p w:rsidR="00EA42EC" w:rsidRDefault="00957DAB" w:rsidP="00EA42EC">
      <w:pPr>
        <w:pStyle w:val="ListParagraph"/>
        <w:ind w:left="927"/>
        <w:jc w:val="both"/>
        <w:rPr>
          <w:rFonts w:cs="Arial"/>
          <w:b/>
          <w:sz w:val="20"/>
          <w:szCs w:val="20"/>
          <w:u w:val="single"/>
        </w:rPr>
      </w:pPr>
      <w:r w:rsidRPr="00EA42EC">
        <w:rPr>
          <w:rFonts w:cs="Arial"/>
          <w:b/>
          <w:sz w:val="20"/>
          <w:szCs w:val="20"/>
          <w:u w:val="single"/>
        </w:rPr>
        <w:t>Roles and Responsibility:</w:t>
      </w:r>
    </w:p>
    <w:p w:rsidR="00687926" w:rsidRDefault="00957DAB" w:rsidP="00EA42EC">
      <w:pPr>
        <w:pStyle w:val="ListParagraph"/>
        <w:ind w:left="927"/>
        <w:jc w:val="both"/>
        <w:rPr>
          <w:rFonts w:cs="Arial"/>
          <w:b/>
          <w:sz w:val="20"/>
          <w:szCs w:val="20"/>
          <w:u w:val="single"/>
        </w:rPr>
      </w:pPr>
    </w:p>
    <w:p w:rsidR="005D3930" w:rsidRDefault="00957DAB" w:rsidP="005D3930">
      <w:pPr>
        <w:numPr>
          <w:ilvl w:val="0"/>
          <w:numId w:val="22"/>
        </w:numPr>
        <w:tabs>
          <w:tab w:val="left" w:pos="709"/>
          <w:tab w:val="left" w:pos="1620"/>
        </w:tabs>
        <w:spacing w:line="276" w:lineRule="auto"/>
        <w:rPr>
          <w:rFonts w:ascii="Arial" w:hAnsi="Arial" w:cs="Arial"/>
          <w:bCs/>
          <w:sz w:val="20"/>
          <w:szCs w:val="20"/>
        </w:rPr>
      </w:pPr>
      <w:r w:rsidRPr="006F4FD6">
        <w:rPr>
          <w:rFonts w:ascii="Arial" w:hAnsi="Arial" w:cs="Arial"/>
          <w:bCs/>
          <w:sz w:val="20"/>
          <w:szCs w:val="20"/>
        </w:rPr>
        <w:t>Pump</w:t>
      </w:r>
      <w:r>
        <w:rPr>
          <w:rFonts w:ascii="Arial" w:hAnsi="Arial" w:cs="Arial"/>
          <w:bCs/>
          <w:sz w:val="20"/>
          <w:szCs w:val="20"/>
        </w:rPr>
        <w:t xml:space="preserve">, </w:t>
      </w:r>
      <w:r>
        <w:rPr>
          <w:rFonts w:ascii="Arial" w:hAnsi="Arial" w:cs="Arial"/>
          <w:bCs/>
          <w:sz w:val="20"/>
          <w:szCs w:val="20"/>
        </w:rPr>
        <w:t>compressor</w:t>
      </w:r>
      <w:r>
        <w:rPr>
          <w:rFonts w:ascii="Arial" w:hAnsi="Arial" w:cs="Arial"/>
          <w:bCs/>
          <w:sz w:val="20"/>
          <w:szCs w:val="20"/>
        </w:rPr>
        <w:t xml:space="preserve"> and </w:t>
      </w:r>
      <w:r>
        <w:rPr>
          <w:rFonts w:ascii="Arial" w:hAnsi="Arial" w:cs="Arial"/>
          <w:bCs/>
          <w:sz w:val="20"/>
          <w:szCs w:val="20"/>
        </w:rPr>
        <w:t>control valve</w:t>
      </w:r>
      <w:r w:rsidRPr="006F4FD6">
        <w:rPr>
          <w:rFonts w:ascii="Arial" w:hAnsi="Arial" w:cs="Arial"/>
          <w:bCs/>
          <w:sz w:val="20"/>
          <w:szCs w:val="20"/>
        </w:rPr>
        <w:t xml:space="preserve"> Hydraulics </w:t>
      </w:r>
      <w:r>
        <w:rPr>
          <w:rFonts w:ascii="Arial" w:hAnsi="Arial" w:cs="Arial"/>
          <w:bCs/>
          <w:sz w:val="20"/>
          <w:szCs w:val="20"/>
        </w:rPr>
        <w:t>a</w:t>
      </w:r>
      <w:r w:rsidRPr="006F4FD6">
        <w:rPr>
          <w:rFonts w:ascii="Arial" w:hAnsi="Arial" w:cs="Arial"/>
          <w:bCs/>
          <w:sz w:val="20"/>
          <w:szCs w:val="20"/>
        </w:rPr>
        <w:t>nd Process Data Sheet preparation for V</w:t>
      </w:r>
      <w:r>
        <w:rPr>
          <w:rFonts w:ascii="Arial" w:hAnsi="Arial" w:cs="Arial"/>
          <w:bCs/>
          <w:sz w:val="20"/>
          <w:szCs w:val="20"/>
        </w:rPr>
        <w:t xml:space="preserve">essels, Heat Exchangers, </w:t>
      </w:r>
      <w:r>
        <w:rPr>
          <w:rFonts w:ascii="Arial" w:hAnsi="Arial" w:cs="Arial"/>
          <w:bCs/>
          <w:sz w:val="20"/>
          <w:szCs w:val="20"/>
        </w:rPr>
        <w:t>and Pumps</w:t>
      </w:r>
      <w:r>
        <w:rPr>
          <w:rFonts w:ascii="Arial" w:hAnsi="Arial" w:cs="Arial"/>
          <w:bCs/>
          <w:sz w:val="20"/>
          <w:szCs w:val="20"/>
        </w:rPr>
        <w:t>.</w:t>
      </w:r>
    </w:p>
    <w:p w:rsidR="005D3930" w:rsidRDefault="00957DAB" w:rsidP="005D3930">
      <w:pPr>
        <w:numPr>
          <w:ilvl w:val="0"/>
          <w:numId w:val="22"/>
        </w:numPr>
        <w:tabs>
          <w:tab w:val="left" w:pos="709"/>
          <w:tab w:val="left" w:pos="1620"/>
        </w:tabs>
        <w:spacing w:line="276" w:lineRule="auto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Cooling waters system hydraulic  </w:t>
      </w:r>
    </w:p>
    <w:p w:rsidR="005D3930" w:rsidRDefault="00957DAB" w:rsidP="005D3930">
      <w:pPr>
        <w:numPr>
          <w:ilvl w:val="0"/>
          <w:numId w:val="22"/>
        </w:numPr>
        <w:tabs>
          <w:tab w:val="left" w:pos="709"/>
          <w:tab w:val="left" w:pos="1620"/>
        </w:tabs>
        <w:spacing w:line="276" w:lineRule="auto"/>
        <w:rPr>
          <w:rFonts w:ascii="Arial" w:hAnsi="Arial" w:cs="Arial"/>
          <w:bCs/>
          <w:sz w:val="20"/>
          <w:szCs w:val="20"/>
        </w:rPr>
      </w:pPr>
      <w:r w:rsidRPr="006F4FD6">
        <w:rPr>
          <w:rFonts w:ascii="Arial" w:hAnsi="Arial" w:cs="Arial"/>
          <w:bCs/>
          <w:sz w:val="20"/>
          <w:szCs w:val="20"/>
        </w:rPr>
        <w:t>Process Safety Data Sheet</w:t>
      </w:r>
    </w:p>
    <w:p w:rsidR="005D3930" w:rsidRDefault="00957DAB" w:rsidP="005D3930">
      <w:pPr>
        <w:numPr>
          <w:ilvl w:val="0"/>
          <w:numId w:val="22"/>
        </w:numPr>
        <w:tabs>
          <w:tab w:val="left" w:pos="709"/>
          <w:tab w:val="left" w:pos="1620"/>
        </w:tabs>
        <w:spacing w:line="276" w:lineRule="auto"/>
        <w:rPr>
          <w:rFonts w:ascii="Arial" w:hAnsi="Arial" w:cs="Arial"/>
          <w:bCs/>
          <w:sz w:val="20"/>
          <w:szCs w:val="20"/>
        </w:rPr>
      </w:pPr>
      <w:r w:rsidRPr="00A842A1">
        <w:rPr>
          <w:rFonts w:ascii="Arial" w:hAnsi="Arial" w:cs="Arial"/>
          <w:bCs/>
          <w:sz w:val="20"/>
          <w:szCs w:val="20"/>
        </w:rPr>
        <w:t>Equipment list</w:t>
      </w:r>
      <w:r>
        <w:rPr>
          <w:rFonts w:ascii="Arial" w:hAnsi="Arial" w:cs="Arial"/>
          <w:bCs/>
          <w:sz w:val="20"/>
          <w:szCs w:val="20"/>
        </w:rPr>
        <w:t xml:space="preserve"> and Line list preparation</w:t>
      </w:r>
    </w:p>
    <w:p w:rsidR="005D3930" w:rsidRPr="00B55A80" w:rsidRDefault="00957DAB" w:rsidP="005D3930">
      <w:pPr>
        <w:numPr>
          <w:ilvl w:val="0"/>
          <w:numId w:val="22"/>
        </w:numPr>
        <w:tabs>
          <w:tab w:val="left" w:pos="709"/>
          <w:tab w:val="left" w:pos="1620"/>
        </w:tabs>
        <w:spacing w:line="276" w:lineRule="auto"/>
        <w:rPr>
          <w:rFonts w:ascii="Arial" w:hAnsi="Arial" w:cs="Arial"/>
          <w:bCs/>
          <w:sz w:val="20"/>
          <w:szCs w:val="20"/>
        </w:rPr>
      </w:pPr>
      <w:r w:rsidRPr="00B55A80">
        <w:rPr>
          <w:rFonts w:ascii="Arial" w:hAnsi="Arial" w:cs="Arial"/>
          <w:bCs/>
          <w:sz w:val="20"/>
          <w:szCs w:val="20"/>
        </w:rPr>
        <w:t>PFD and P&amp;ID, Material Selection Diagram review &amp; Mark up</w:t>
      </w:r>
    </w:p>
    <w:p w:rsidR="005D3930" w:rsidRDefault="00957DAB" w:rsidP="005D3930">
      <w:pPr>
        <w:numPr>
          <w:ilvl w:val="0"/>
          <w:numId w:val="22"/>
        </w:numPr>
        <w:tabs>
          <w:tab w:val="left" w:pos="709"/>
          <w:tab w:val="left" w:pos="1620"/>
        </w:tabs>
        <w:spacing w:line="276" w:lineRule="auto"/>
        <w:rPr>
          <w:rFonts w:ascii="Arial" w:hAnsi="Arial" w:cs="Arial"/>
          <w:bCs/>
          <w:sz w:val="20"/>
          <w:szCs w:val="20"/>
        </w:rPr>
      </w:pPr>
      <w:r w:rsidRPr="006F4FD6">
        <w:rPr>
          <w:rFonts w:ascii="Arial" w:hAnsi="Arial" w:cs="Arial"/>
          <w:bCs/>
          <w:sz w:val="20"/>
          <w:szCs w:val="20"/>
        </w:rPr>
        <w:t>Interdisc</w:t>
      </w:r>
      <w:r w:rsidRPr="006F4FD6">
        <w:rPr>
          <w:rFonts w:ascii="Arial" w:hAnsi="Arial" w:cs="Arial"/>
          <w:bCs/>
          <w:sz w:val="20"/>
          <w:szCs w:val="20"/>
        </w:rPr>
        <w:t>iplinary document review</w:t>
      </w:r>
      <w:r>
        <w:rPr>
          <w:rFonts w:ascii="Arial" w:hAnsi="Arial" w:cs="Arial"/>
          <w:bCs/>
          <w:sz w:val="20"/>
          <w:szCs w:val="20"/>
        </w:rPr>
        <w:t xml:space="preserve"> &amp; coordination.</w:t>
      </w:r>
    </w:p>
    <w:p w:rsidR="00EA09A4" w:rsidRDefault="00957DAB" w:rsidP="005D3930">
      <w:pPr>
        <w:numPr>
          <w:ilvl w:val="0"/>
          <w:numId w:val="22"/>
        </w:numPr>
        <w:tabs>
          <w:tab w:val="left" w:pos="709"/>
          <w:tab w:val="left" w:pos="1620"/>
        </w:tabs>
        <w:spacing w:line="276" w:lineRule="auto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DSC graphic preparation and review</w:t>
      </w:r>
    </w:p>
    <w:p w:rsidR="005D3930" w:rsidRPr="00075163" w:rsidRDefault="00957DAB" w:rsidP="005D3930">
      <w:pPr>
        <w:numPr>
          <w:ilvl w:val="0"/>
          <w:numId w:val="22"/>
        </w:numPr>
        <w:tabs>
          <w:tab w:val="left" w:pos="709"/>
          <w:tab w:val="left" w:pos="1620"/>
        </w:tabs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Pre-commissioning and commission procedure </w:t>
      </w:r>
      <w:r w:rsidRPr="00075163">
        <w:rPr>
          <w:rFonts w:ascii="Arial" w:hAnsi="Arial" w:cs="Arial"/>
          <w:sz w:val="20"/>
          <w:szCs w:val="20"/>
        </w:rPr>
        <w:t>preparation like</w:t>
      </w:r>
      <w:r w:rsidRPr="00075163">
        <w:rPr>
          <w:rFonts w:ascii="Arial" w:hAnsi="Arial" w:cs="Arial"/>
          <w:sz w:val="20"/>
          <w:szCs w:val="20"/>
        </w:rPr>
        <w:t xml:space="preserve"> definition of system and sub-system boundaries</w:t>
      </w:r>
      <w:r>
        <w:rPr>
          <w:rFonts w:ascii="Arial" w:hAnsi="Arial" w:cs="Arial"/>
          <w:sz w:val="20"/>
          <w:szCs w:val="20"/>
        </w:rPr>
        <w:t>,</w:t>
      </w:r>
      <w:r w:rsidRPr="00075163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inerting, MRT, tightness test plan.</w:t>
      </w:r>
    </w:p>
    <w:p w:rsidR="005D3930" w:rsidRPr="00DD7D3B" w:rsidRDefault="00957DAB" w:rsidP="005D3930">
      <w:pPr>
        <w:numPr>
          <w:ilvl w:val="0"/>
          <w:numId w:val="22"/>
        </w:numPr>
        <w:tabs>
          <w:tab w:val="left" w:pos="709"/>
          <w:tab w:val="left" w:pos="1620"/>
        </w:tabs>
        <w:spacing w:line="276" w:lineRule="auto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Involve </w:t>
      </w:r>
      <w:r>
        <w:rPr>
          <w:rFonts w:ascii="Arial" w:hAnsi="Arial" w:cs="Arial"/>
          <w:sz w:val="20"/>
          <w:szCs w:val="20"/>
        </w:rPr>
        <w:t>pre</w:t>
      </w:r>
      <w:r>
        <w:rPr>
          <w:rFonts w:ascii="Arial" w:hAnsi="Arial" w:cs="Arial"/>
          <w:sz w:val="20"/>
          <w:szCs w:val="20"/>
        </w:rPr>
        <w:t xml:space="preserve">-commissioning, </w:t>
      </w:r>
      <w:r>
        <w:rPr>
          <w:rFonts w:ascii="Arial" w:hAnsi="Arial" w:cs="Arial"/>
          <w:sz w:val="20"/>
          <w:szCs w:val="20"/>
        </w:rPr>
        <w:t>commissioning, start up and shutdown activity of plant as a commissioning area lead engineer.</w:t>
      </w:r>
    </w:p>
    <w:p w:rsidR="00DD7D3B" w:rsidRPr="00DD7D3B" w:rsidRDefault="00957DAB" w:rsidP="005D3930">
      <w:pPr>
        <w:numPr>
          <w:ilvl w:val="0"/>
          <w:numId w:val="22"/>
        </w:numPr>
        <w:tabs>
          <w:tab w:val="left" w:pos="709"/>
          <w:tab w:val="left" w:pos="1620"/>
        </w:tabs>
        <w:spacing w:line="276" w:lineRule="auto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Coordination with client and contractor for the </w:t>
      </w:r>
      <w:r>
        <w:rPr>
          <w:rFonts w:ascii="Arial" w:hAnsi="Arial" w:cs="Arial"/>
          <w:sz w:val="20"/>
          <w:szCs w:val="20"/>
        </w:rPr>
        <w:t>pre-commissioning</w:t>
      </w:r>
      <w:r>
        <w:rPr>
          <w:rFonts w:ascii="Arial" w:hAnsi="Arial" w:cs="Arial"/>
          <w:sz w:val="20"/>
          <w:szCs w:val="20"/>
        </w:rPr>
        <w:t xml:space="preserve"> and commissioning plan.</w:t>
      </w:r>
    </w:p>
    <w:p w:rsidR="004B1553" w:rsidRPr="00535F54" w:rsidRDefault="00957DAB" w:rsidP="00BB5DA0">
      <w:pPr>
        <w:pStyle w:val="CBINormal1"/>
        <w:rPr>
          <w:rFonts w:cs="Arial"/>
          <w:b/>
          <w:sz w:val="20"/>
        </w:rPr>
      </w:pPr>
      <w:r>
        <w:rPr>
          <w:rFonts w:cs="Arial"/>
          <w:caps/>
          <w:noProof/>
          <w:sz w:val="20"/>
          <w:u w:val="singl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ragraph">
                  <wp:posOffset>67945</wp:posOffset>
                </wp:positionV>
                <wp:extent cx="6082030" cy="0"/>
                <wp:effectExtent l="12700" t="9525" r="10795" b="9525"/>
                <wp:wrapNone/>
                <wp:docPr id="9" name="AutoShap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820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AutoShape 70" o:spid="_x0000_s1030" type="#_x0000_t32" style="width:478.9pt;height:0;margin-top:5.35pt;margin-left:-5pt;mso-height-percent:0;mso-height-relative:page;mso-width-percent:0;mso-width-relative:page;mso-wrap-distance-bottom:0;mso-wrap-distance-left:9pt;mso-wrap-distance-right:9pt;mso-wrap-distance-top:0;mso-wrap-style:square;position:absolute;visibility:visible;z-index:251678720"/>
            </w:pict>
          </mc:Fallback>
        </mc:AlternateContent>
      </w:r>
    </w:p>
    <w:p w:rsidR="004B1553" w:rsidRDefault="00957DAB" w:rsidP="004B1553">
      <w:pPr>
        <w:numPr>
          <w:ilvl w:val="0"/>
          <w:numId w:val="30"/>
        </w:numPr>
        <w:tabs>
          <w:tab w:val="left" w:pos="709"/>
          <w:tab w:val="left" w:pos="1620"/>
        </w:tabs>
        <w:spacing w:line="276" w:lineRule="auto"/>
        <w:ind w:left="360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20"/>
          <w:szCs w:val="20"/>
        </w:rPr>
        <w:t xml:space="preserve">ONGC </w:t>
      </w:r>
      <w:r>
        <w:rPr>
          <w:rFonts w:ascii="Arial" w:hAnsi="Arial" w:cs="Arial"/>
          <w:b/>
          <w:sz w:val="20"/>
          <w:szCs w:val="20"/>
          <w:lang w:val="en-IN"/>
        </w:rPr>
        <w:t xml:space="preserve">Mangalore Aromatic Complex, </w:t>
      </w:r>
      <w:r>
        <w:rPr>
          <w:rFonts w:ascii="Arial" w:hAnsi="Arial" w:cs="Arial"/>
          <w:b/>
          <w:sz w:val="20"/>
          <w:szCs w:val="20"/>
          <w:lang w:val="en-IN"/>
        </w:rPr>
        <w:t>Mangalore</w:t>
      </w:r>
      <w:r>
        <w:rPr>
          <w:rFonts w:ascii="Arial" w:hAnsi="Arial" w:cs="Arial"/>
          <w:b/>
          <w:bCs/>
          <w:sz w:val="20"/>
          <w:szCs w:val="20"/>
        </w:rPr>
        <w:t xml:space="preserve"> - Pre-commissioning, </w:t>
      </w:r>
      <w:r>
        <w:rPr>
          <w:rFonts w:ascii="Arial" w:hAnsi="Arial" w:cs="Arial"/>
          <w:b/>
          <w:bCs/>
          <w:sz w:val="20"/>
          <w:szCs w:val="20"/>
        </w:rPr>
        <w:t>Commissioning</w:t>
      </w:r>
      <w:r>
        <w:rPr>
          <w:rFonts w:ascii="Arial" w:hAnsi="Arial" w:cs="Arial"/>
          <w:b/>
          <w:bCs/>
          <w:sz w:val="20"/>
          <w:szCs w:val="20"/>
        </w:rPr>
        <w:t xml:space="preserve">, Engineering - </w:t>
      </w:r>
      <w:r>
        <w:rPr>
          <w:rFonts w:ascii="Arial" w:hAnsi="Arial" w:cs="Arial"/>
          <w:b/>
          <w:sz w:val="20"/>
          <w:szCs w:val="20"/>
          <w:lang w:val="en-IN"/>
        </w:rPr>
        <w:t xml:space="preserve">(PMC) - </w:t>
      </w:r>
      <w:r w:rsidRPr="006833FD">
        <w:rPr>
          <w:rFonts w:ascii="Arial" w:hAnsi="Arial" w:cs="Arial"/>
          <w:color w:val="000000"/>
          <w:sz w:val="18"/>
          <w:szCs w:val="20"/>
        </w:rPr>
        <w:t>July 2013 to Dec 2014</w:t>
      </w:r>
    </w:p>
    <w:p w:rsidR="00A23DE8" w:rsidRPr="00162186" w:rsidRDefault="00957DAB" w:rsidP="00A23DE8">
      <w:pPr>
        <w:tabs>
          <w:tab w:val="left" w:pos="709"/>
          <w:tab w:val="left" w:pos="1620"/>
        </w:tabs>
        <w:spacing w:line="276" w:lineRule="auto"/>
        <w:ind w:left="360"/>
        <w:rPr>
          <w:rFonts w:ascii="Arial" w:hAnsi="Arial" w:cs="Arial"/>
          <w:b/>
          <w:bCs/>
          <w:sz w:val="16"/>
          <w:szCs w:val="16"/>
        </w:rPr>
      </w:pPr>
    </w:p>
    <w:p w:rsidR="004B1553" w:rsidRDefault="00957DAB" w:rsidP="004B1553">
      <w:pPr>
        <w:ind w:left="720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9708DD">
        <w:rPr>
          <w:rFonts w:ascii="Arial" w:hAnsi="Arial" w:cs="Arial"/>
          <w:b/>
          <w:sz w:val="20"/>
          <w:szCs w:val="20"/>
          <w:u w:val="single"/>
        </w:rPr>
        <w:t>Roles and Responsibility:</w:t>
      </w:r>
    </w:p>
    <w:p w:rsidR="00E85EF6" w:rsidRDefault="00957DAB" w:rsidP="004B1553">
      <w:pPr>
        <w:ind w:left="720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6833FD" w:rsidRPr="00075163" w:rsidRDefault="00957DAB" w:rsidP="006833FD">
      <w:pPr>
        <w:numPr>
          <w:ilvl w:val="0"/>
          <w:numId w:val="22"/>
        </w:numPr>
        <w:tabs>
          <w:tab w:val="left" w:pos="709"/>
          <w:tab w:val="left" w:pos="1620"/>
        </w:tabs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Pre-commissioning and commission procedure </w:t>
      </w:r>
      <w:r w:rsidRPr="00075163">
        <w:rPr>
          <w:rFonts w:ascii="Arial" w:hAnsi="Arial" w:cs="Arial"/>
          <w:sz w:val="20"/>
          <w:szCs w:val="20"/>
        </w:rPr>
        <w:t>preparation like definition of system and sub-system boundaries</w:t>
      </w:r>
      <w:r>
        <w:rPr>
          <w:rFonts w:ascii="Arial" w:hAnsi="Arial" w:cs="Arial"/>
          <w:sz w:val="20"/>
          <w:szCs w:val="20"/>
        </w:rPr>
        <w:t>,</w:t>
      </w:r>
      <w:r w:rsidRPr="00075163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inerting, MRT, tightness test plan.</w:t>
      </w:r>
    </w:p>
    <w:p w:rsidR="006833FD" w:rsidRPr="00DD7D3B" w:rsidRDefault="00957DAB" w:rsidP="006833FD">
      <w:pPr>
        <w:numPr>
          <w:ilvl w:val="0"/>
          <w:numId w:val="22"/>
        </w:numPr>
        <w:tabs>
          <w:tab w:val="left" w:pos="709"/>
          <w:tab w:val="left" w:pos="1620"/>
        </w:tabs>
        <w:spacing w:line="276" w:lineRule="auto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Involve </w:t>
      </w:r>
      <w:r>
        <w:rPr>
          <w:rFonts w:ascii="Arial" w:hAnsi="Arial" w:cs="Arial"/>
          <w:sz w:val="20"/>
          <w:szCs w:val="20"/>
        </w:rPr>
        <w:t>pre-commissioning, commissioning, start up and shutdown activity of plant as a commissioning engineer</w:t>
      </w:r>
      <w:r>
        <w:rPr>
          <w:rFonts w:ascii="Arial" w:hAnsi="Arial" w:cs="Arial"/>
          <w:sz w:val="20"/>
          <w:szCs w:val="20"/>
        </w:rPr>
        <w:t xml:space="preserve"> (Project management consultant)</w:t>
      </w:r>
      <w:r>
        <w:rPr>
          <w:rFonts w:ascii="Arial" w:hAnsi="Arial" w:cs="Arial"/>
          <w:sz w:val="20"/>
          <w:szCs w:val="20"/>
        </w:rPr>
        <w:t>.</w:t>
      </w:r>
    </w:p>
    <w:p w:rsidR="006833FD" w:rsidRPr="00DD7D3B" w:rsidRDefault="00957DAB" w:rsidP="006833FD">
      <w:pPr>
        <w:numPr>
          <w:ilvl w:val="0"/>
          <w:numId w:val="22"/>
        </w:numPr>
        <w:tabs>
          <w:tab w:val="left" w:pos="709"/>
          <w:tab w:val="left" w:pos="1620"/>
        </w:tabs>
        <w:spacing w:line="276" w:lineRule="auto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Coordination with client and contractor for the </w:t>
      </w:r>
      <w:r>
        <w:rPr>
          <w:rFonts w:ascii="Arial" w:hAnsi="Arial" w:cs="Arial"/>
          <w:sz w:val="20"/>
          <w:szCs w:val="20"/>
        </w:rPr>
        <w:t>pre-commissioning</w:t>
      </w:r>
      <w:r>
        <w:rPr>
          <w:rFonts w:ascii="Arial" w:hAnsi="Arial" w:cs="Arial"/>
          <w:sz w:val="20"/>
          <w:szCs w:val="20"/>
        </w:rPr>
        <w:t xml:space="preserve"> and commissioning plan as a PMC.</w:t>
      </w:r>
    </w:p>
    <w:p w:rsidR="00AD5809" w:rsidRPr="006F4FD6" w:rsidRDefault="00957DAB" w:rsidP="00BB5DA0">
      <w:pPr>
        <w:pStyle w:val="CBINormal1"/>
        <w:ind w:left="1440"/>
        <w:rPr>
          <w:rFonts w:cs="Arial"/>
          <w:bCs/>
          <w:sz w:val="20"/>
        </w:rPr>
      </w:pPr>
      <w:r>
        <w:rPr>
          <w:rFonts w:cs="Arial"/>
          <w:caps/>
          <w:noProof/>
          <w:sz w:val="20"/>
          <w:u w:val="singl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ragraph">
                  <wp:posOffset>67945</wp:posOffset>
                </wp:positionV>
                <wp:extent cx="6082030" cy="0"/>
                <wp:effectExtent l="12700" t="9525" r="10795" b="9525"/>
                <wp:wrapNone/>
                <wp:docPr id="14" name="AutoShap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820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AutoShape 70" o:spid="_x0000_s1031" type="#_x0000_t32" style="width:478.9pt;height:0;margin-top:5.35pt;margin-left:-5pt;mso-height-percent:0;mso-height-relative:page;mso-width-percent:0;mso-width-relative:page;mso-wrap-distance-bottom:0;mso-wrap-distance-left:9pt;mso-wrap-distance-right:9pt;mso-wrap-distance-top:0;mso-wrap-style:square;position:absolute;visibility:visible;z-index:251682816"/>
            </w:pict>
          </mc:Fallback>
        </mc:AlternateContent>
      </w:r>
      <w:r>
        <w:rPr>
          <w:rFonts w:cs="Arial"/>
          <w:caps/>
          <w:noProof/>
          <w:sz w:val="20"/>
          <w:u w:val="singl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ragraph">
                  <wp:posOffset>67945</wp:posOffset>
                </wp:positionV>
                <wp:extent cx="6082030" cy="0"/>
                <wp:effectExtent l="12700" t="13335" r="10795" b="5715"/>
                <wp:wrapNone/>
                <wp:docPr id="8" name="AutoShap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820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AutoShape 71" o:spid="_x0000_s1032" type="#_x0000_t32" style="width:478.9pt;height:0;margin-top:5.35pt;margin-left:-5pt;mso-height-percent:0;mso-height-relative:page;mso-width-percent:0;mso-width-relative:page;mso-wrap-distance-bottom:0;mso-wrap-distance-left:9pt;mso-wrap-distance-right:9pt;mso-wrap-distance-top:0;mso-wrap-style:square;position:absolute;visibility:visible;z-index:251680768"/>
            </w:pict>
          </mc:Fallback>
        </mc:AlternateContent>
      </w:r>
    </w:p>
    <w:p w:rsidR="000560DD" w:rsidRPr="00A23DE8" w:rsidRDefault="00957DAB" w:rsidP="00CD1AA2">
      <w:pPr>
        <w:numPr>
          <w:ilvl w:val="0"/>
          <w:numId w:val="30"/>
        </w:numPr>
        <w:tabs>
          <w:tab w:val="left" w:pos="709"/>
          <w:tab w:val="left" w:pos="1620"/>
        </w:tabs>
        <w:spacing w:line="276" w:lineRule="auto"/>
        <w:ind w:left="360"/>
        <w:rPr>
          <w:rFonts w:ascii="Arial" w:hAnsi="Arial" w:cs="Arial"/>
          <w:b/>
          <w:bCs/>
          <w:color w:val="365F91" w:themeColor="accent1" w:themeShade="BF"/>
          <w:sz w:val="16"/>
          <w:szCs w:val="16"/>
        </w:rPr>
      </w:pPr>
      <w:r w:rsidRPr="00906024">
        <w:rPr>
          <w:rFonts w:ascii="Arial" w:hAnsi="Arial" w:cs="Arial"/>
          <w:b/>
          <w:sz w:val="20"/>
          <w:szCs w:val="20"/>
        </w:rPr>
        <w:t>A</w:t>
      </w:r>
      <w:r>
        <w:rPr>
          <w:rFonts w:ascii="Arial" w:hAnsi="Arial" w:cs="Arial"/>
          <w:b/>
          <w:sz w:val="20"/>
          <w:szCs w:val="20"/>
        </w:rPr>
        <w:t>mmonia</w:t>
      </w:r>
      <w:r w:rsidRPr="00AB1349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 xml:space="preserve">Production </w:t>
      </w:r>
      <w:r>
        <w:rPr>
          <w:rFonts w:ascii="Arial" w:hAnsi="Arial" w:cs="Arial"/>
          <w:b/>
          <w:sz w:val="20"/>
          <w:szCs w:val="20"/>
        </w:rPr>
        <w:t xml:space="preserve">Unit </w:t>
      </w:r>
      <w:r>
        <w:rPr>
          <w:rFonts w:ascii="Arial" w:hAnsi="Arial" w:cs="Arial"/>
          <w:b/>
          <w:sz w:val="20"/>
          <w:szCs w:val="20"/>
        </w:rPr>
        <w:t xml:space="preserve">- </w:t>
      </w:r>
      <w:r w:rsidRPr="00F27884">
        <w:rPr>
          <w:rFonts w:ascii="Arial" w:hAnsi="Arial" w:cs="Arial"/>
          <w:b/>
          <w:sz w:val="20"/>
          <w:szCs w:val="20"/>
          <w:lang w:val="en-IN"/>
        </w:rPr>
        <w:t>Indorama Eleme Fertilizer Project Limited Nigeria</w:t>
      </w:r>
      <w:r>
        <w:rPr>
          <w:rFonts w:ascii="Arial" w:hAnsi="Arial" w:cs="Arial"/>
          <w:sz w:val="20"/>
          <w:szCs w:val="20"/>
          <w:lang w:val="en-IN"/>
        </w:rPr>
        <w:t xml:space="preserve"> </w:t>
      </w:r>
      <w:r>
        <w:rPr>
          <w:rFonts w:ascii="Arial" w:hAnsi="Arial" w:cs="Arial"/>
          <w:sz w:val="20"/>
          <w:szCs w:val="20"/>
          <w:lang w:val="en-IN"/>
        </w:rPr>
        <w:t xml:space="preserve">- </w:t>
      </w:r>
      <w:r w:rsidRPr="00D2607C">
        <w:rPr>
          <w:rFonts w:ascii="Arial" w:hAnsi="Arial" w:cs="Arial"/>
          <w:b/>
          <w:bCs/>
          <w:sz w:val="20"/>
          <w:szCs w:val="20"/>
        </w:rPr>
        <w:t>Detailed Engineering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 xml:space="preserve">- </w:t>
      </w:r>
      <w:r w:rsidRPr="006412B7">
        <w:rPr>
          <w:rFonts w:ascii="Arial" w:hAnsi="Arial" w:cs="Arial"/>
          <w:color w:val="000000"/>
          <w:sz w:val="18"/>
          <w:szCs w:val="20"/>
        </w:rPr>
        <w:t>Jan 2013 to July 2013</w:t>
      </w:r>
    </w:p>
    <w:p w:rsidR="00A23DE8" w:rsidRPr="00D2607C" w:rsidRDefault="00957DAB" w:rsidP="00A23DE8">
      <w:pPr>
        <w:tabs>
          <w:tab w:val="left" w:pos="709"/>
          <w:tab w:val="left" w:pos="1620"/>
        </w:tabs>
        <w:spacing w:line="276" w:lineRule="auto"/>
        <w:ind w:left="360"/>
        <w:rPr>
          <w:rFonts w:ascii="Arial" w:hAnsi="Arial" w:cs="Arial"/>
          <w:b/>
          <w:bCs/>
          <w:color w:val="365F91" w:themeColor="accent1" w:themeShade="BF"/>
          <w:sz w:val="16"/>
          <w:szCs w:val="16"/>
        </w:rPr>
      </w:pPr>
    </w:p>
    <w:p w:rsidR="000560DD" w:rsidRDefault="00957DAB" w:rsidP="000560DD">
      <w:pPr>
        <w:ind w:left="720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9708DD">
        <w:rPr>
          <w:rFonts w:ascii="Arial" w:hAnsi="Arial" w:cs="Arial"/>
          <w:b/>
          <w:sz w:val="20"/>
          <w:szCs w:val="20"/>
          <w:u w:val="single"/>
        </w:rPr>
        <w:t>Roles and Responsibility:</w:t>
      </w:r>
    </w:p>
    <w:p w:rsidR="00A23DE8" w:rsidRDefault="00957DAB" w:rsidP="000560DD">
      <w:pPr>
        <w:ind w:left="720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EA09A4" w:rsidRDefault="00957DAB" w:rsidP="00EA09A4">
      <w:pPr>
        <w:numPr>
          <w:ilvl w:val="0"/>
          <w:numId w:val="22"/>
        </w:numPr>
        <w:tabs>
          <w:tab w:val="left" w:pos="709"/>
          <w:tab w:val="left" w:pos="1620"/>
        </w:tabs>
        <w:spacing w:line="276" w:lineRule="auto"/>
        <w:rPr>
          <w:rFonts w:ascii="Arial" w:hAnsi="Arial" w:cs="Arial"/>
          <w:bCs/>
          <w:sz w:val="20"/>
          <w:szCs w:val="20"/>
        </w:rPr>
      </w:pPr>
      <w:r w:rsidRPr="006F4FD6">
        <w:rPr>
          <w:rFonts w:ascii="Arial" w:hAnsi="Arial" w:cs="Arial"/>
          <w:bCs/>
          <w:sz w:val="20"/>
          <w:szCs w:val="20"/>
        </w:rPr>
        <w:t>Pump</w:t>
      </w:r>
      <w:r>
        <w:rPr>
          <w:rFonts w:ascii="Arial" w:hAnsi="Arial" w:cs="Arial"/>
          <w:bCs/>
          <w:sz w:val="20"/>
          <w:szCs w:val="20"/>
        </w:rPr>
        <w:t xml:space="preserve">, </w:t>
      </w:r>
      <w:r>
        <w:rPr>
          <w:rFonts w:ascii="Arial" w:hAnsi="Arial" w:cs="Arial"/>
          <w:bCs/>
          <w:sz w:val="20"/>
          <w:szCs w:val="20"/>
        </w:rPr>
        <w:t>compressor</w:t>
      </w:r>
      <w:r w:rsidRPr="006F4FD6">
        <w:rPr>
          <w:rFonts w:ascii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 xml:space="preserve">and </w:t>
      </w:r>
      <w:r>
        <w:rPr>
          <w:rFonts w:ascii="Arial" w:hAnsi="Arial" w:cs="Arial"/>
          <w:bCs/>
          <w:sz w:val="20"/>
          <w:szCs w:val="20"/>
        </w:rPr>
        <w:t xml:space="preserve">control valve </w:t>
      </w:r>
      <w:r w:rsidRPr="006F4FD6">
        <w:rPr>
          <w:rFonts w:ascii="Arial" w:hAnsi="Arial" w:cs="Arial"/>
          <w:bCs/>
          <w:sz w:val="20"/>
          <w:szCs w:val="20"/>
        </w:rPr>
        <w:t xml:space="preserve">Hydraulics </w:t>
      </w:r>
      <w:r>
        <w:rPr>
          <w:rFonts w:ascii="Arial" w:hAnsi="Arial" w:cs="Arial"/>
          <w:bCs/>
          <w:sz w:val="20"/>
          <w:szCs w:val="20"/>
        </w:rPr>
        <w:t>a</w:t>
      </w:r>
      <w:r w:rsidRPr="006F4FD6">
        <w:rPr>
          <w:rFonts w:ascii="Arial" w:hAnsi="Arial" w:cs="Arial"/>
          <w:bCs/>
          <w:sz w:val="20"/>
          <w:szCs w:val="20"/>
        </w:rPr>
        <w:t>nd Process Data Sheet preparation for V</w:t>
      </w:r>
      <w:r>
        <w:rPr>
          <w:rFonts w:ascii="Arial" w:hAnsi="Arial" w:cs="Arial"/>
          <w:bCs/>
          <w:sz w:val="20"/>
          <w:szCs w:val="20"/>
        </w:rPr>
        <w:t xml:space="preserve">essels, Heat Exchangers, </w:t>
      </w:r>
      <w:r>
        <w:rPr>
          <w:rFonts w:ascii="Arial" w:hAnsi="Arial" w:cs="Arial"/>
          <w:bCs/>
          <w:sz w:val="20"/>
          <w:szCs w:val="20"/>
        </w:rPr>
        <w:t>and Pumps</w:t>
      </w:r>
      <w:r>
        <w:rPr>
          <w:rFonts w:ascii="Arial" w:hAnsi="Arial" w:cs="Arial"/>
          <w:bCs/>
          <w:sz w:val="20"/>
          <w:szCs w:val="20"/>
        </w:rPr>
        <w:t>.</w:t>
      </w:r>
    </w:p>
    <w:p w:rsidR="00EA09A4" w:rsidRDefault="00957DAB" w:rsidP="00EA09A4">
      <w:pPr>
        <w:numPr>
          <w:ilvl w:val="0"/>
          <w:numId w:val="22"/>
        </w:numPr>
        <w:tabs>
          <w:tab w:val="left" w:pos="709"/>
          <w:tab w:val="left" w:pos="1620"/>
        </w:tabs>
        <w:spacing w:line="276" w:lineRule="auto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Cooling waters system hydraulic.</w:t>
      </w:r>
    </w:p>
    <w:p w:rsidR="00595800" w:rsidRPr="00595800" w:rsidRDefault="00957DAB" w:rsidP="00EA09A4">
      <w:pPr>
        <w:numPr>
          <w:ilvl w:val="0"/>
          <w:numId w:val="22"/>
        </w:numPr>
        <w:tabs>
          <w:tab w:val="left" w:pos="709"/>
          <w:tab w:val="left" w:pos="1620"/>
        </w:tabs>
        <w:spacing w:line="276" w:lineRule="auto"/>
        <w:rPr>
          <w:rFonts w:ascii="Arial" w:hAnsi="Arial" w:cs="Arial"/>
          <w:bCs/>
          <w:sz w:val="20"/>
          <w:szCs w:val="20"/>
        </w:rPr>
      </w:pPr>
      <w:r w:rsidRPr="008F425E">
        <w:rPr>
          <w:rFonts w:ascii="Arial" w:hAnsi="Arial" w:cs="Arial"/>
          <w:sz w:val="20"/>
          <w:szCs w:val="20"/>
        </w:rPr>
        <w:t xml:space="preserve">Instrument process data sheet </w:t>
      </w:r>
      <w:r w:rsidRPr="00595800">
        <w:rPr>
          <w:rFonts w:ascii="Arial" w:hAnsi="Arial" w:cs="Arial"/>
          <w:sz w:val="20"/>
          <w:szCs w:val="20"/>
        </w:rPr>
        <w:t>(IPDS) preparation</w:t>
      </w:r>
      <w:r w:rsidRPr="008F425E">
        <w:rPr>
          <w:rFonts w:ascii="Arial" w:hAnsi="Arial" w:cs="Arial"/>
          <w:sz w:val="20"/>
          <w:szCs w:val="20"/>
        </w:rPr>
        <w:t xml:space="preserve"> for Control valve, </w:t>
      </w:r>
      <w:r>
        <w:rPr>
          <w:rFonts w:ascii="Arial" w:hAnsi="Arial" w:cs="Arial"/>
          <w:sz w:val="20"/>
          <w:szCs w:val="20"/>
        </w:rPr>
        <w:t xml:space="preserve">and </w:t>
      </w:r>
      <w:r w:rsidRPr="008F425E">
        <w:rPr>
          <w:rFonts w:ascii="Arial" w:hAnsi="Arial" w:cs="Arial"/>
          <w:sz w:val="20"/>
          <w:szCs w:val="20"/>
        </w:rPr>
        <w:t>other measurement instrumen</w:t>
      </w:r>
      <w:r>
        <w:rPr>
          <w:rFonts w:ascii="Arial" w:hAnsi="Arial" w:cs="Arial"/>
          <w:sz w:val="20"/>
          <w:szCs w:val="20"/>
        </w:rPr>
        <w:t xml:space="preserve">ts </w:t>
      </w:r>
    </w:p>
    <w:p w:rsidR="00EA09A4" w:rsidRDefault="00957DAB" w:rsidP="00EA09A4">
      <w:pPr>
        <w:numPr>
          <w:ilvl w:val="0"/>
          <w:numId w:val="22"/>
        </w:numPr>
        <w:tabs>
          <w:tab w:val="left" w:pos="709"/>
          <w:tab w:val="left" w:pos="1620"/>
        </w:tabs>
        <w:spacing w:line="276" w:lineRule="auto"/>
        <w:rPr>
          <w:rFonts w:ascii="Arial" w:hAnsi="Arial" w:cs="Arial"/>
          <w:bCs/>
          <w:sz w:val="20"/>
          <w:szCs w:val="20"/>
        </w:rPr>
      </w:pPr>
      <w:r w:rsidRPr="00B55A80">
        <w:rPr>
          <w:rFonts w:ascii="Arial" w:hAnsi="Arial" w:cs="Arial"/>
          <w:bCs/>
          <w:sz w:val="20"/>
          <w:szCs w:val="20"/>
        </w:rPr>
        <w:lastRenderedPageBreak/>
        <w:t>PFD and P&amp;ID, Material Selection Diagram review &amp; Mark up</w:t>
      </w:r>
    </w:p>
    <w:p w:rsidR="00CA633D" w:rsidRDefault="00957DAB" w:rsidP="00CA633D">
      <w:pPr>
        <w:numPr>
          <w:ilvl w:val="0"/>
          <w:numId w:val="36"/>
        </w:numPr>
        <w:tabs>
          <w:tab w:val="left" w:pos="709"/>
          <w:tab w:val="left" w:pos="1620"/>
        </w:tabs>
        <w:spacing w:line="276" w:lineRule="auto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Equipment list and Line list preparation</w:t>
      </w:r>
    </w:p>
    <w:p w:rsidR="00CA633D" w:rsidRDefault="00957DAB" w:rsidP="00CA633D">
      <w:pPr>
        <w:numPr>
          <w:ilvl w:val="0"/>
          <w:numId w:val="36"/>
        </w:numPr>
        <w:tabs>
          <w:tab w:val="left" w:pos="709"/>
          <w:tab w:val="left" w:pos="1620"/>
        </w:tabs>
        <w:spacing w:line="276" w:lineRule="auto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System Design Basis, </w:t>
      </w:r>
      <w:r>
        <w:rPr>
          <w:rFonts w:ascii="Arial" w:hAnsi="Arial" w:cs="Arial"/>
          <w:bCs/>
          <w:sz w:val="20"/>
          <w:szCs w:val="20"/>
        </w:rPr>
        <w:t>Cause and Effect Diagram, Basic Process Control Philosophy and other Documents updation</w:t>
      </w:r>
    </w:p>
    <w:p w:rsidR="00CA633D" w:rsidRDefault="00957DAB" w:rsidP="00CA633D">
      <w:pPr>
        <w:numPr>
          <w:ilvl w:val="0"/>
          <w:numId w:val="36"/>
        </w:numPr>
        <w:tabs>
          <w:tab w:val="left" w:pos="709"/>
          <w:tab w:val="left" w:pos="1620"/>
        </w:tabs>
        <w:spacing w:line="276" w:lineRule="auto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Interdisciplinary document review, Vendor Document review</w:t>
      </w:r>
    </w:p>
    <w:p w:rsidR="00EA09A4" w:rsidRPr="00CA633D" w:rsidRDefault="00957DAB" w:rsidP="00CA633D">
      <w:pPr>
        <w:numPr>
          <w:ilvl w:val="0"/>
          <w:numId w:val="36"/>
        </w:numPr>
        <w:tabs>
          <w:tab w:val="left" w:pos="709"/>
          <w:tab w:val="left" w:pos="1620"/>
        </w:tabs>
        <w:spacing w:line="276" w:lineRule="auto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Development for AFP, AFD P&amp;IDS.</w:t>
      </w:r>
    </w:p>
    <w:p w:rsidR="00046233" w:rsidRPr="00D2607C" w:rsidRDefault="00957DAB" w:rsidP="00046233">
      <w:pPr>
        <w:tabs>
          <w:tab w:val="left" w:pos="709"/>
          <w:tab w:val="left" w:pos="1620"/>
        </w:tabs>
        <w:spacing w:line="276" w:lineRule="auto"/>
        <w:ind w:left="720"/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-1270</wp:posOffset>
                </wp:positionH>
                <wp:positionV relativeFrom="paragraph">
                  <wp:posOffset>86995</wp:posOffset>
                </wp:positionV>
                <wp:extent cx="6082030" cy="0"/>
                <wp:effectExtent l="8255" t="10795" r="5715" b="8255"/>
                <wp:wrapNone/>
                <wp:docPr id="6" name="AutoShap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820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AutoShape 63" o:spid="_x0000_s1033" type="#_x0000_t32" style="width:478.9pt;height:0;margin-top:6.85pt;margin-left:-0.1pt;mso-height-percent:0;mso-height-relative:page;mso-width-percent:0;mso-width-relative:page;mso-wrap-distance-bottom:0;mso-wrap-distance-left:9pt;mso-wrap-distance-right:9pt;mso-wrap-distance-top:0;mso-wrap-style:square;position:absolute;visibility:visible;z-index:251674624"/>
            </w:pict>
          </mc:Fallback>
        </mc:AlternateContent>
      </w:r>
    </w:p>
    <w:p w:rsidR="00E91930" w:rsidRPr="00215788" w:rsidRDefault="00957DAB" w:rsidP="005735A7">
      <w:pPr>
        <w:numPr>
          <w:ilvl w:val="0"/>
          <w:numId w:val="30"/>
        </w:numPr>
        <w:tabs>
          <w:tab w:val="left" w:pos="709"/>
          <w:tab w:val="left" w:pos="1620"/>
        </w:tabs>
        <w:spacing w:line="276" w:lineRule="auto"/>
        <w:ind w:left="360"/>
        <w:rPr>
          <w:rFonts w:ascii="Arial" w:hAnsi="Arial" w:cs="Arial"/>
          <w:b/>
          <w:bCs/>
          <w:sz w:val="16"/>
          <w:szCs w:val="16"/>
        </w:rPr>
      </w:pPr>
      <w:r w:rsidRPr="00762408">
        <w:rPr>
          <w:rFonts w:ascii="Arial" w:hAnsi="Arial" w:cs="Arial"/>
          <w:b/>
          <w:sz w:val="20"/>
        </w:rPr>
        <w:t xml:space="preserve">Lube oil and </w:t>
      </w:r>
      <w:r>
        <w:rPr>
          <w:rFonts w:ascii="Arial" w:hAnsi="Arial" w:cs="Arial"/>
          <w:b/>
          <w:sz w:val="20"/>
        </w:rPr>
        <w:t>G</w:t>
      </w:r>
      <w:r w:rsidRPr="00762408">
        <w:rPr>
          <w:rFonts w:ascii="Arial" w:hAnsi="Arial" w:cs="Arial"/>
          <w:b/>
          <w:sz w:val="20"/>
        </w:rPr>
        <w:t>rease manufacturing plant</w:t>
      </w:r>
      <w:r>
        <w:rPr>
          <w:rFonts w:ascii="Arial" w:hAnsi="Arial" w:cs="Arial"/>
          <w:b/>
          <w:bCs/>
          <w:sz w:val="16"/>
          <w:szCs w:val="16"/>
        </w:rPr>
        <w:t xml:space="preserve"> - </w:t>
      </w:r>
      <w:r w:rsidRPr="00F27884">
        <w:rPr>
          <w:rFonts w:ascii="Arial" w:hAnsi="Arial" w:cs="Arial"/>
          <w:b/>
          <w:sz w:val="20"/>
          <w:szCs w:val="20"/>
        </w:rPr>
        <w:t xml:space="preserve">Shell Eastern Petroleum ltd </w:t>
      </w:r>
      <w:r w:rsidRPr="00F27884">
        <w:rPr>
          <w:rFonts w:ascii="Arial" w:hAnsi="Arial" w:cs="Arial"/>
          <w:b/>
          <w:sz w:val="20"/>
          <w:szCs w:val="20"/>
        </w:rPr>
        <w:t>Singapore</w:t>
      </w:r>
      <w:r>
        <w:rPr>
          <w:rFonts w:ascii="Arial" w:hAnsi="Arial" w:cs="Arial"/>
          <w:b/>
          <w:sz w:val="20"/>
          <w:szCs w:val="20"/>
        </w:rPr>
        <w:t xml:space="preserve"> - Proposal Engineering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6412B7">
        <w:rPr>
          <w:rFonts w:ascii="Arial" w:hAnsi="Arial" w:cs="Arial"/>
          <w:b/>
          <w:sz w:val="20"/>
          <w:szCs w:val="20"/>
        </w:rPr>
        <w:t xml:space="preserve">- </w:t>
      </w:r>
      <w:r w:rsidRPr="006412B7">
        <w:rPr>
          <w:rFonts w:ascii="Arial" w:hAnsi="Arial" w:cs="Arial"/>
          <w:color w:val="000000"/>
          <w:sz w:val="18"/>
          <w:szCs w:val="20"/>
        </w:rPr>
        <w:t>Nov. 2012 to Dec 2012</w:t>
      </w:r>
    </w:p>
    <w:p w:rsidR="00215788" w:rsidRPr="00D2607C" w:rsidRDefault="00957DAB" w:rsidP="00215788">
      <w:pPr>
        <w:tabs>
          <w:tab w:val="left" w:pos="709"/>
          <w:tab w:val="left" w:pos="1620"/>
        </w:tabs>
        <w:spacing w:line="276" w:lineRule="auto"/>
        <w:ind w:left="360"/>
        <w:rPr>
          <w:rFonts w:ascii="Arial" w:hAnsi="Arial" w:cs="Arial"/>
          <w:b/>
          <w:bCs/>
          <w:sz w:val="16"/>
          <w:szCs w:val="16"/>
        </w:rPr>
      </w:pPr>
    </w:p>
    <w:p w:rsidR="00E91930" w:rsidRDefault="00957DAB" w:rsidP="00E91930">
      <w:pPr>
        <w:ind w:left="720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9708DD">
        <w:rPr>
          <w:rFonts w:ascii="Arial" w:hAnsi="Arial" w:cs="Arial"/>
          <w:b/>
          <w:sz w:val="20"/>
          <w:szCs w:val="20"/>
          <w:u w:val="single"/>
        </w:rPr>
        <w:t>Roles and Responsibility:</w:t>
      </w:r>
    </w:p>
    <w:p w:rsidR="002836FF" w:rsidRPr="002836FF" w:rsidRDefault="00957DAB" w:rsidP="002836FF">
      <w:pPr>
        <w:numPr>
          <w:ilvl w:val="0"/>
          <w:numId w:val="22"/>
        </w:numPr>
        <w:tabs>
          <w:tab w:val="left" w:pos="709"/>
          <w:tab w:val="left" w:pos="1620"/>
        </w:tabs>
        <w:spacing w:line="276" w:lineRule="auto"/>
        <w:rPr>
          <w:rFonts w:ascii="Arial" w:hAnsi="Arial" w:cs="Arial"/>
          <w:bCs/>
          <w:sz w:val="20"/>
          <w:szCs w:val="20"/>
        </w:rPr>
      </w:pPr>
      <w:r w:rsidRPr="002836FF">
        <w:rPr>
          <w:rFonts w:ascii="Arial" w:hAnsi="Arial" w:cs="Arial"/>
          <w:bCs/>
          <w:sz w:val="20"/>
          <w:szCs w:val="20"/>
        </w:rPr>
        <w:t xml:space="preserve">ITB P&amp; ID Review </w:t>
      </w:r>
    </w:p>
    <w:p w:rsidR="002836FF" w:rsidRDefault="00957DAB" w:rsidP="002836FF">
      <w:pPr>
        <w:numPr>
          <w:ilvl w:val="0"/>
          <w:numId w:val="22"/>
        </w:numPr>
        <w:tabs>
          <w:tab w:val="left" w:pos="709"/>
          <w:tab w:val="left" w:pos="1620"/>
        </w:tabs>
        <w:spacing w:line="276" w:lineRule="auto"/>
        <w:rPr>
          <w:rFonts w:ascii="Arial" w:hAnsi="Arial" w:cs="Arial"/>
          <w:bCs/>
          <w:sz w:val="20"/>
          <w:szCs w:val="20"/>
        </w:rPr>
      </w:pPr>
      <w:r w:rsidRPr="002836FF">
        <w:rPr>
          <w:rFonts w:ascii="Arial" w:hAnsi="Arial" w:cs="Arial"/>
          <w:bCs/>
          <w:sz w:val="20"/>
          <w:szCs w:val="20"/>
        </w:rPr>
        <w:t>Technical Queries and resolution</w:t>
      </w:r>
    </w:p>
    <w:p w:rsidR="00215788" w:rsidRPr="002836FF" w:rsidRDefault="00957DAB" w:rsidP="002836FF">
      <w:pPr>
        <w:numPr>
          <w:ilvl w:val="0"/>
          <w:numId w:val="22"/>
        </w:numPr>
        <w:tabs>
          <w:tab w:val="left" w:pos="709"/>
          <w:tab w:val="left" w:pos="1620"/>
        </w:tabs>
        <w:spacing w:line="276" w:lineRule="auto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Man-hour calculation for the detailed engineering.</w:t>
      </w:r>
    </w:p>
    <w:p w:rsidR="00E91930" w:rsidRPr="00E91930" w:rsidRDefault="00957DAB" w:rsidP="008C6A42">
      <w:pPr>
        <w:tabs>
          <w:tab w:val="left" w:pos="709"/>
          <w:tab w:val="left" w:pos="1620"/>
        </w:tabs>
        <w:spacing w:line="276" w:lineRule="auto"/>
        <w:ind w:left="1440"/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rFonts w:ascii="Arial" w:hAnsi="Arial" w:cs="Arial"/>
          <w:b/>
          <w:bCs/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34290</wp:posOffset>
                </wp:positionH>
                <wp:positionV relativeFrom="paragraph">
                  <wp:posOffset>94615</wp:posOffset>
                </wp:positionV>
                <wp:extent cx="6082030" cy="0"/>
                <wp:effectExtent l="5715" t="6985" r="8255" b="12065"/>
                <wp:wrapNone/>
                <wp:docPr id="5" name="AutoShap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820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AutoShape 64" o:spid="_x0000_s1034" type="#_x0000_t32" style="width:478.9pt;height:0;margin-top:7.45pt;margin-left:2.7pt;mso-height-percent:0;mso-height-relative:page;mso-width-percent:0;mso-width-relative:page;mso-wrap-distance-bottom:0;mso-wrap-distance-left:9pt;mso-wrap-distance-right:9pt;mso-wrap-distance-top:0;mso-wrap-style:square;position:absolute;visibility:visible;z-index:251676672"/>
            </w:pict>
          </mc:Fallback>
        </mc:AlternateContent>
      </w:r>
    </w:p>
    <w:p w:rsidR="00E24C93" w:rsidRPr="006412B7" w:rsidRDefault="00957DAB" w:rsidP="00E24C93">
      <w:pPr>
        <w:numPr>
          <w:ilvl w:val="0"/>
          <w:numId w:val="30"/>
        </w:numPr>
        <w:tabs>
          <w:tab w:val="left" w:pos="709"/>
          <w:tab w:val="left" w:pos="1620"/>
        </w:tabs>
        <w:spacing w:line="276" w:lineRule="auto"/>
        <w:ind w:left="360"/>
        <w:rPr>
          <w:rFonts w:ascii="Arial" w:hAnsi="Arial" w:cs="Arial"/>
          <w:b/>
          <w:bCs/>
          <w:color w:val="365F91" w:themeColor="accent1" w:themeShade="BF"/>
          <w:sz w:val="14"/>
          <w:szCs w:val="16"/>
        </w:rPr>
      </w:pPr>
      <w:r>
        <w:rPr>
          <w:rFonts w:ascii="Arial" w:hAnsi="Arial" w:cs="Arial"/>
          <w:b/>
          <w:sz w:val="20"/>
          <w:szCs w:val="20"/>
        </w:rPr>
        <w:t>Grease manufacturing Plant</w:t>
      </w:r>
      <w:r>
        <w:rPr>
          <w:rFonts w:ascii="Arial" w:hAnsi="Arial" w:cs="Arial"/>
          <w:b/>
          <w:bCs/>
          <w:sz w:val="16"/>
          <w:szCs w:val="16"/>
        </w:rPr>
        <w:t xml:space="preserve"> - </w:t>
      </w:r>
      <w:r w:rsidRPr="00F27884">
        <w:rPr>
          <w:rFonts w:ascii="Arial" w:hAnsi="Arial" w:cs="Arial"/>
          <w:b/>
          <w:sz w:val="20"/>
          <w:szCs w:val="20"/>
        </w:rPr>
        <w:t>Shell Eastern Petroleum ltd Singapore</w:t>
      </w:r>
      <w:r>
        <w:rPr>
          <w:rFonts w:ascii="Arial" w:hAnsi="Arial" w:cs="Arial"/>
          <w:b/>
          <w:sz w:val="20"/>
          <w:szCs w:val="20"/>
        </w:rPr>
        <w:t xml:space="preserve">- </w:t>
      </w:r>
      <w:r>
        <w:rPr>
          <w:rFonts w:ascii="Arial" w:hAnsi="Arial" w:cs="Arial"/>
          <w:b/>
          <w:sz w:val="20"/>
          <w:szCs w:val="20"/>
        </w:rPr>
        <w:t>Feed Engineering</w:t>
      </w:r>
      <w:r>
        <w:rPr>
          <w:rFonts w:ascii="Arial" w:hAnsi="Arial" w:cs="Arial"/>
          <w:b/>
          <w:sz w:val="20"/>
          <w:szCs w:val="20"/>
        </w:rPr>
        <w:t xml:space="preserve">  - </w:t>
      </w:r>
      <w:r w:rsidRPr="006412B7">
        <w:rPr>
          <w:rFonts w:ascii="Arial" w:hAnsi="Arial" w:cs="Arial"/>
          <w:color w:val="000000"/>
          <w:sz w:val="18"/>
          <w:szCs w:val="20"/>
        </w:rPr>
        <w:t>Aug. 2011 to Oct. 2012</w:t>
      </w:r>
    </w:p>
    <w:p w:rsidR="00E24C93" w:rsidRPr="00A23DE8" w:rsidRDefault="00957DAB" w:rsidP="00E24C93">
      <w:pPr>
        <w:tabs>
          <w:tab w:val="left" w:pos="709"/>
          <w:tab w:val="left" w:pos="1620"/>
        </w:tabs>
        <w:spacing w:line="276" w:lineRule="auto"/>
        <w:ind w:left="360"/>
        <w:rPr>
          <w:rFonts w:ascii="Arial" w:hAnsi="Arial" w:cs="Arial"/>
          <w:b/>
          <w:bCs/>
          <w:color w:val="365F91" w:themeColor="accent1" w:themeShade="BF"/>
          <w:sz w:val="16"/>
          <w:szCs w:val="16"/>
        </w:rPr>
      </w:pPr>
    </w:p>
    <w:p w:rsidR="00E24C93" w:rsidRDefault="00957DAB" w:rsidP="00E24C93">
      <w:pPr>
        <w:ind w:left="720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9708DD">
        <w:rPr>
          <w:rFonts w:ascii="Arial" w:hAnsi="Arial" w:cs="Arial"/>
          <w:b/>
          <w:sz w:val="20"/>
          <w:szCs w:val="20"/>
          <w:u w:val="single"/>
        </w:rPr>
        <w:t>Roles and Responsibility:</w:t>
      </w:r>
    </w:p>
    <w:p w:rsidR="00E24C93" w:rsidRDefault="00957DAB" w:rsidP="00E24C93">
      <w:pPr>
        <w:ind w:left="720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E24C93" w:rsidRDefault="00957DAB" w:rsidP="00E24C93">
      <w:pPr>
        <w:numPr>
          <w:ilvl w:val="0"/>
          <w:numId w:val="36"/>
        </w:numPr>
        <w:tabs>
          <w:tab w:val="left" w:pos="709"/>
          <w:tab w:val="left" w:pos="1620"/>
        </w:tabs>
        <w:spacing w:line="276" w:lineRule="auto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Pump Hydraulics, </w:t>
      </w:r>
      <w:r>
        <w:rPr>
          <w:rFonts w:ascii="Arial" w:hAnsi="Arial" w:cs="Arial"/>
          <w:bCs/>
          <w:sz w:val="20"/>
          <w:szCs w:val="20"/>
        </w:rPr>
        <w:t>control valve,</w:t>
      </w:r>
      <w:r w:rsidRPr="006F4FD6">
        <w:rPr>
          <w:rFonts w:ascii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 xml:space="preserve">NPSH calculation for Pumps and Pump selection and Process Data Sheet preparation for Vessels, Heat Exchangers, </w:t>
      </w:r>
      <w:r>
        <w:rPr>
          <w:rFonts w:ascii="Arial" w:hAnsi="Arial" w:cs="Arial"/>
          <w:bCs/>
          <w:sz w:val="20"/>
          <w:szCs w:val="20"/>
        </w:rPr>
        <w:t>and Pumps</w:t>
      </w:r>
      <w:r>
        <w:rPr>
          <w:rFonts w:ascii="Arial" w:hAnsi="Arial" w:cs="Arial"/>
          <w:bCs/>
          <w:sz w:val="20"/>
          <w:szCs w:val="20"/>
        </w:rPr>
        <w:t>.</w:t>
      </w:r>
    </w:p>
    <w:p w:rsidR="00E24C93" w:rsidRDefault="00957DAB" w:rsidP="00E24C93">
      <w:pPr>
        <w:numPr>
          <w:ilvl w:val="0"/>
          <w:numId w:val="36"/>
        </w:numPr>
        <w:tabs>
          <w:tab w:val="left" w:pos="709"/>
          <w:tab w:val="left" w:pos="1620"/>
        </w:tabs>
        <w:spacing w:line="276" w:lineRule="auto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Equipment list and Line list pr</w:t>
      </w:r>
      <w:r>
        <w:rPr>
          <w:rFonts w:ascii="Arial" w:hAnsi="Arial" w:cs="Arial"/>
          <w:bCs/>
          <w:sz w:val="20"/>
          <w:szCs w:val="20"/>
        </w:rPr>
        <w:t>eparation</w:t>
      </w:r>
      <w:r>
        <w:rPr>
          <w:rFonts w:ascii="Arial" w:hAnsi="Arial" w:cs="Arial"/>
          <w:bCs/>
          <w:sz w:val="20"/>
          <w:szCs w:val="20"/>
        </w:rPr>
        <w:t>.</w:t>
      </w:r>
    </w:p>
    <w:p w:rsidR="00595800" w:rsidRPr="00595800" w:rsidRDefault="00957DAB" w:rsidP="00595800">
      <w:pPr>
        <w:numPr>
          <w:ilvl w:val="0"/>
          <w:numId w:val="36"/>
        </w:numPr>
        <w:tabs>
          <w:tab w:val="left" w:pos="709"/>
          <w:tab w:val="left" w:pos="1620"/>
        </w:tabs>
        <w:spacing w:line="276" w:lineRule="auto"/>
        <w:rPr>
          <w:rFonts w:ascii="Arial" w:hAnsi="Arial" w:cs="Arial"/>
          <w:bCs/>
          <w:sz w:val="20"/>
          <w:szCs w:val="20"/>
        </w:rPr>
      </w:pPr>
      <w:r w:rsidRPr="008F425E">
        <w:rPr>
          <w:rFonts w:ascii="Arial" w:hAnsi="Arial" w:cs="Arial"/>
          <w:sz w:val="20"/>
          <w:szCs w:val="20"/>
        </w:rPr>
        <w:t xml:space="preserve">Instrument process data sheet </w:t>
      </w:r>
      <w:r w:rsidRPr="00595800">
        <w:rPr>
          <w:rFonts w:ascii="Arial" w:hAnsi="Arial" w:cs="Arial"/>
          <w:sz w:val="20"/>
          <w:szCs w:val="20"/>
        </w:rPr>
        <w:t>(IPDS) preparation</w:t>
      </w:r>
      <w:r w:rsidRPr="008F425E">
        <w:rPr>
          <w:rFonts w:ascii="Arial" w:hAnsi="Arial" w:cs="Arial"/>
          <w:sz w:val="20"/>
          <w:szCs w:val="20"/>
        </w:rPr>
        <w:t xml:space="preserve"> for Control valve, </w:t>
      </w:r>
      <w:r>
        <w:rPr>
          <w:rFonts w:ascii="Arial" w:hAnsi="Arial" w:cs="Arial"/>
          <w:sz w:val="20"/>
          <w:szCs w:val="20"/>
        </w:rPr>
        <w:t xml:space="preserve">and </w:t>
      </w:r>
      <w:r w:rsidRPr="008F425E">
        <w:rPr>
          <w:rFonts w:ascii="Arial" w:hAnsi="Arial" w:cs="Arial"/>
          <w:sz w:val="20"/>
          <w:szCs w:val="20"/>
        </w:rPr>
        <w:t>other measurement instrumen</w:t>
      </w:r>
      <w:r>
        <w:rPr>
          <w:rFonts w:ascii="Arial" w:hAnsi="Arial" w:cs="Arial"/>
          <w:sz w:val="20"/>
          <w:szCs w:val="20"/>
        </w:rPr>
        <w:t xml:space="preserve">ts </w:t>
      </w:r>
    </w:p>
    <w:p w:rsidR="00E24C93" w:rsidRDefault="00957DAB" w:rsidP="00E24C93">
      <w:pPr>
        <w:numPr>
          <w:ilvl w:val="0"/>
          <w:numId w:val="36"/>
        </w:numPr>
        <w:tabs>
          <w:tab w:val="left" w:pos="709"/>
          <w:tab w:val="left" w:pos="1620"/>
        </w:tabs>
        <w:spacing w:line="276" w:lineRule="auto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System Design Basis, Cause and Effect Diagram, Basic Process Control Philosophy and other FEED Engineering Documents updation</w:t>
      </w:r>
    </w:p>
    <w:p w:rsidR="00E24C93" w:rsidRDefault="00957DAB" w:rsidP="00E24C93">
      <w:pPr>
        <w:numPr>
          <w:ilvl w:val="0"/>
          <w:numId w:val="36"/>
        </w:numPr>
        <w:tabs>
          <w:tab w:val="left" w:pos="709"/>
          <w:tab w:val="left" w:pos="1620"/>
        </w:tabs>
        <w:spacing w:line="276" w:lineRule="auto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PFD and P&amp;ID, </w:t>
      </w:r>
      <w:r>
        <w:rPr>
          <w:rFonts w:ascii="Arial" w:hAnsi="Arial" w:cs="Arial"/>
          <w:bCs/>
          <w:sz w:val="20"/>
          <w:szCs w:val="20"/>
        </w:rPr>
        <w:t>Material Selection Diagram review &amp; Mark up</w:t>
      </w:r>
    </w:p>
    <w:p w:rsidR="00E24C93" w:rsidRDefault="00957DAB" w:rsidP="00E24C93">
      <w:pPr>
        <w:numPr>
          <w:ilvl w:val="0"/>
          <w:numId w:val="36"/>
        </w:numPr>
        <w:tabs>
          <w:tab w:val="left" w:pos="709"/>
          <w:tab w:val="left" w:pos="1620"/>
        </w:tabs>
        <w:spacing w:line="276" w:lineRule="auto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Interdisciplinary document review, Vendor Document review</w:t>
      </w:r>
    </w:p>
    <w:p w:rsidR="00181F50" w:rsidRDefault="00957DAB" w:rsidP="00181F50">
      <w:pPr>
        <w:tabs>
          <w:tab w:val="left" w:pos="709"/>
          <w:tab w:val="left" w:pos="1620"/>
        </w:tabs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87630</wp:posOffset>
                </wp:positionH>
                <wp:positionV relativeFrom="paragraph">
                  <wp:posOffset>61595</wp:posOffset>
                </wp:positionV>
                <wp:extent cx="6082030" cy="0"/>
                <wp:effectExtent l="11430" t="6350" r="12065" b="12700"/>
                <wp:wrapNone/>
                <wp:docPr id="3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820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AutoShape 42" o:spid="_x0000_s1035" type="#_x0000_t32" style="width:478.9pt;height:0;margin-top:4.85pt;margin-left:6.9pt;mso-height-percent:0;mso-height-relative:page;mso-width-percent:0;mso-width-relative:page;mso-wrap-distance-bottom:0;mso-wrap-distance-left:9pt;mso-wrap-distance-right:9pt;mso-wrap-distance-top:0;mso-wrap-style:square;position:absolute;visibility:visible;z-index:251664384"/>
            </w:pict>
          </mc:Fallback>
        </mc:AlternateContent>
      </w:r>
    </w:p>
    <w:p w:rsidR="00987F56" w:rsidRPr="00535F54" w:rsidRDefault="00957DAB" w:rsidP="00987F56">
      <w:pPr>
        <w:pStyle w:val="CBINormal1"/>
        <w:rPr>
          <w:rFonts w:cs="Arial"/>
          <w:b/>
          <w:sz w:val="20"/>
        </w:rPr>
      </w:pPr>
      <w:r>
        <w:rPr>
          <w:rFonts w:cs="Arial"/>
          <w:b/>
          <w:caps/>
          <w:sz w:val="20"/>
          <w:u w:val="single"/>
        </w:rPr>
        <w:t>2</w:t>
      </w:r>
      <w:r w:rsidRPr="003D1909">
        <w:rPr>
          <w:rFonts w:cs="Arial"/>
          <w:b/>
          <w:caps/>
          <w:sz w:val="20"/>
          <w:u w:val="single"/>
        </w:rPr>
        <w:t xml:space="preserve">. </w:t>
      </w:r>
      <w:r w:rsidRPr="003D1909">
        <w:rPr>
          <w:rFonts w:cs="Arial"/>
          <w:b/>
          <w:sz w:val="20"/>
          <w:u w:val="single"/>
        </w:rPr>
        <w:t>Techno force Solution Pvt. Ltd. (October 2009 to August 2011</w:t>
      </w:r>
      <w:r w:rsidRPr="006E720E">
        <w:rPr>
          <w:rFonts w:cs="Arial"/>
          <w:b/>
          <w:sz w:val="20"/>
        </w:rPr>
        <w:t>)</w:t>
      </w:r>
    </w:p>
    <w:p w:rsidR="003D1909" w:rsidRDefault="00957DAB" w:rsidP="003D1909">
      <w:pPr>
        <w:pStyle w:val="CBINormal1"/>
        <w:spacing w:line="480" w:lineRule="auto"/>
        <w:ind w:left="720"/>
        <w:rPr>
          <w:rFonts w:cs="Arial"/>
          <w:sz w:val="20"/>
        </w:rPr>
      </w:pPr>
      <w:r w:rsidRPr="00535F54">
        <w:rPr>
          <w:rFonts w:cs="Arial"/>
          <w:b/>
          <w:sz w:val="20"/>
        </w:rPr>
        <w:t xml:space="preserve">Designation: </w:t>
      </w:r>
      <w:r w:rsidRPr="006E720E">
        <w:rPr>
          <w:rFonts w:cs="Arial"/>
          <w:sz w:val="20"/>
        </w:rPr>
        <w:t>Process</w:t>
      </w:r>
      <w:r>
        <w:rPr>
          <w:rFonts w:cs="Arial"/>
          <w:sz w:val="20"/>
        </w:rPr>
        <w:t>/Project</w:t>
      </w:r>
      <w:r w:rsidRPr="006E720E">
        <w:rPr>
          <w:rFonts w:cs="Arial"/>
          <w:sz w:val="20"/>
        </w:rPr>
        <w:t xml:space="preserve"> Engineer</w:t>
      </w:r>
      <w:r>
        <w:rPr>
          <w:rFonts w:cs="Arial"/>
          <w:sz w:val="20"/>
        </w:rPr>
        <w:t xml:space="preserve"> (</w:t>
      </w:r>
      <w:r w:rsidRPr="006E720E">
        <w:rPr>
          <w:rFonts w:cs="Arial"/>
          <w:sz w:val="20"/>
        </w:rPr>
        <w:t xml:space="preserve">Process </w:t>
      </w:r>
      <w:r>
        <w:rPr>
          <w:rFonts w:cs="Arial"/>
          <w:sz w:val="20"/>
        </w:rPr>
        <w:t xml:space="preserve">cum Commissioning </w:t>
      </w:r>
      <w:r w:rsidRPr="006E720E">
        <w:rPr>
          <w:rFonts w:cs="Arial"/>
          <w:sz w:val="20"/>
        </w:rPr>
        <w:t>Engineer</w:t>
      </w:r>
      <w:r>
        <w:rPr>
          <w:rFonts w:cs="Arial"/>
          <w:sz w:val="20"/>
        </w:rPr>
        <w:t>)\</w:t>
      </w:r>
    </w:p>
    <w:p w:rsidR="00192214" w:rsidRDefault="00957DAB" w:rsidP="003D1909">
      <w:pPr>
        <w:pStyle w:val="CBINormal1"/>
        <w:spacing w:line="480" w:lineRule="auto"/>
        <w:ind w:left="720"/>
        <w:contextualSpacing/>
        <w:rPr>
          <w:rFonts w:cs="Arial"/>
          <w:b/>
          <w:sz w:val="20"/>
          <w:u w:val="single"/>
        </w:rPr>
      </w:pPr>
      <w:r w:rsidRPr="009708DD">
        <w:rPr>
          <w:rFonts w:cs="Arial"/>
          <w:b/>
          <w:sz w:val="20"/>
          <w:u w:val="single"/>
        </w:rPr>
        <w:t xml:space="preserve">Roles and </w:t>
      </w:r>
      <w:r w:rsidRPr="009708DD">
        <w:rPr>
          <w:rFonts w:cs="Arial"/>
          <w:b/>
          <w:sz w:val="20"/>
          <w:u w:val="single"/>
        </w:rPr>
        <w:t>Responsibility:</w:t>
      </w:r>
    </w:p>
    <w:p w:rsidR="000B3F62" w:rsidRPr="000B3F62" w:rsidRDefault="00957DAB" w:rsidP="000B3F62">
      <w:pPr>
        <w:numPr>
          <w:ilvl w:val="0"/>
          <w:numId w:val="36"/>
        </w:numPr>
        <w:tabs>
          <w:tab w:val="left" w:pos="709"/>
          <w:tab w:val="left" w:pos="1620"/>
        </w:tabs>
        <w:spacing w:line="276" w:lineRule="auto"/>
        <w:rPr>
          <w:rFonts w:ascii="Arial" w:hAnsi="Arial" w:cs="Arial"/>
          <w:bCs/>
          <w:sz w:val="20"/>
          <w:szCs w:val="20"/>
        </w:rPr>
      </w:pPr>
      <w:r w:rsidRPr="000B3F62">
        <w:rPr>
          <w:rFonts w:ascii="Arial" w:hAnsi="Arial" w:cs="Arial"/>
          <w:bCs/>
          <w:sz w:val="20"/>
          <w:szCs w:val="20"/>
        </w:rPr>
        <w:t xml:space="preserve">Developing PFDs &amp; PIDs, Heat &amp; mass balance, Guiding &amp; carrying out the detailed process design, Pump hydraulics, piping along with control philosophies &amp; Operation manual for </w:t>
      </w:r>
      <w:r>
        <w:rPr>
          <w:rFonts w:ascii="Arial" w:hAnsi="Arial" w:cs="Arial"/>
          <w:bCs/>
          <w:sz w:val="20"/>
          <w:szCs w:val="20"/>
        </w:rPr>
        <w:t xml:space="preserve">different type of </w:t>
      </w:r>
      <w:r w:rsidRPr="000B3F62">
        <w:rPr>
          <w:rFonts w:ascii="Arial" w:hAnsi="Arial" w:cs="Arial"/>
          <w:bCs/>
          <w:sz w:val="20"/>
          <w:szCs w:val="20"/>
        </w:rPr>
        <w:t xml:space="preserve">Evaporation and </w:t>
      </w:r>
      <w:r>
        <w:rPr>
          <w:rFonts w:ascii="Arial" w:hAnsi="Arial" w:cs="Arial"/>
          <w:bCs/>
          <w:sz w:val="20"/>
          <w:szCs w:val="20"/>
        </w:rPr>
        <w:t>Dryers</w:t>
      </w:r>
      <w:r w:rsidRPr="000B3F62">
        <w:rPr>
          <w:rFonts w:ascii="Arial" w:hAnsi="Arial" w:cs="Arial"/>
          <w:bCs/>
          <w:sz w:val="20"/>
          <w:szCs w:val="20"/>
        </w:rPr>
        <w:t xml:space="preserve">. </w:t>
      </w:r>
    </w:p>
    <w:p w:rsidR="000B3F62" w:rsidRPr="000B3F62" w:rsidRDefault="00957DAB" w:rsidP="000B3F62">
      <w:pPr>
        <w:numPr>
          <w:ilvl w:val="0"/>
          <w:numId w:val="36"/>
        </w:numPr>
        <w:tabs>
          <w:tab w:val="left" w:pos="709"/>
          <w:tab w:val="left" w:pos="1620"/>
        </w:tabs>
        <w:spacing w:line="276" w:lineRule="auto"/>
        <w:rPr>
          <w:rFonts w:ascii="Arial" w:hAnsi="Arial" w:cs="Arial"/>
          <w:bCs/>
          <w:sz w:val="20"/>
          <w:szCs w:val="20"/>
        </w:rPr>
      </w:pPr>
      <w:r w:rsidRPr="000B3F62">
        <w:rPr>
          <w:rFonts w:ascii="Arial" w:hAnsi="Arial" w:cs="Arial"/>
          <w:bCs/>
          <w:sz w:val="20"/>
          <w:szCs w:val="20"/>
        </w:rPr>
        <w:t>Determining sizing eq</w:t>
      </w:r>
      <w:r w:rsidRPr="000B3F62">
        <w:rPr>
          <w:rFonts w:ascii="Arial" w:hAnsi="Arial" w:cs="Arial"/>
          <w:bCs/>
          <w:sz w:val="20"/>
          <w:szCs w:val="20"/>
        </w:rPr>
        <w:t>uipment &amp; Bought out items for entire system. Developing process datasheets for various fabricated equipment’s &amp; bought out items.</w:t>
      </w:r>
    </w:p>
    <w:p w:rsidR="000B3F62" w:rsidRPr="000B3F62" w:rsidRDefault="00957DAB" w:rsidP="000B3F62">
      <w:pPr>
        <w:numPr>
          <w:ilvl w:val="0"/>
          <w:numId w:val="36"/>
        </w:numPr>
        <w:tabs>
          <w:tab w:val="left" w:pos="709"/>
          <w:tab w:val="left" w:pos="1620"/>
        </w:tabs>
        <w:spacing w:line="276" w:lineRule="auto"/>
        <w:rPr>
          <w:rFonts w:ascii="Arial" w:hAnsi="Arial" w:cs="Arial"/>
          <w:bCs/>
          <w:sz w:val="20"/>
          <w:szCs w:val="20"/>
        </w:rPr>
      </w:pPr>
      <w:r w:rsidRPr="000B3F62">
        <w:rPr>
          <w:rFonts w:ascii="Arial" w:hAnsi="Arial" w:cs="Arial"/>
          <w:bCs/>
          <w:sz w:val="20"/>
          <w:szCs w:val="20"/>
        </w:rPr>
        <w:t xml:space="preserve">Involvement in Equipment layout and Plot plant preparation.  </w:t>
      </w:r>
    </w:p>
    <w:p w:rsidR="000B3F62" w:rsidRPr="000B3F62" w:rsidRDefault="00957DAB" w:rsidP="000B3F62">
      <w:pPr>
        <w:numPr>
          <w:ilvl w:val="0"/>
          <w:numId w:val="36"/>
        </w:numPr>
        <w:tabs>
          <w:tab w:val="left" w:pos="709"/>
          <w:tab w:val="left" w:pos="1620"/>
        </w:tabs>
        <w:spacing w:line="276" w:lineRule="auto"/>
        <w:rPr>
          <w:rFonts w:ascii="Arial" w:hAnsi="Arial" w:cs="Arial"/>
          <w:bCs/>
          <w:sz w:val="20"/>
          <w:szCs w:val="20"/>
        </w:rPr>
      </w:pPr>
      <w:r w:rsidRPr="000B3F62">
        <w:rPr>
          <w:rFonts w:ascii="Arial" w:hAnsi="Arial" w:cs="Arial"/>
          <w:bCs/>
          <w:sz w:val="20"/>
          <w:szCs w:val="20"/>
        </w:rPr>
        <w:t xml:space="preserve">Handling piping activities like Piping GA, Isometric drawings, </w:t>
      </w:r>
      <w:r w:rsidRPr="000B3F62">
        <w:rPr>
          <w:rFonts w:ascii="Arial" w:hAnsi="Arial" w:cs="Arial"/>
          <w:bCs/>
          <w:sz w:val="20"/>
          <w:szCs w:val="20"/>
        </w:rPr>
        <w:t>piping specifications.</w:t>
      </w:r>
    </w:p>
    <w:p w:rsidR="000B3F62" w:rsidRPr="000B3F62" w:rsidRDefault="00957DAB" w:rsidP="000B3F62">
      <w:pPr>
        <w:numPr>
          <w:ilvl w:val="0"/>
          <w:numId w:val="36"/>
        </w:numPr>
        <w:tabs>
          <w:tab w:val="left" w:pos="709"/>
          <w:tab w:val="left" w:pos="1620"/>
        </w:tabs>
        <w:spacing w:line="276" w:lineRule="auto"/>
        <w:rPr>
          <w:rFonts w:ascii="Arial" w:hAnsi="Arial" w:cs="Arial"/>
          <w:bCs/>
          <w:sz w:val="20"/>
          <w:szCs w:val="20"/>
        </w:rPr>
      </w:pPr>
      <w:r w:rsidRPr="000B3F62">
        <w:rPr>
          <w:rFonts w:ascii="Arial" w:hAnsi="Arial" w:cs="Arial"/>
          <w:bCs/>
          <w:sz w:val="20"/>
          <w:szCs w:val="20"/>
        </w:rPr>
        <w:t xml:space="preserve">Handling technical procurement of various process equipment’s, Instrument with technical scrutiny. </w:t>
      </w:r>
    </w:p>
    <w:p w:rsidR="003D1909" w:rsidRDefault="00957DAB" w:rsidP="003D1909">
      <w:pPr>
        <w:pStyle w:val="BodyText"/>
        <w:numPr>
          <w:ilvl w:val="0"/>
          <w:numId w:val="36"/>
        </w:numPr>
        <w:rPr>
          <w:bCs w:val="0"/>
          <w:sz w:val="20"/>
        </w:rPr>
      </w:pPr>
      <w:r w:rsidRPr="003D1909">
        <w:rPr>
          <w:sz w:val="20"/>
        </w:rPr>
        <w:t>Installation and commissioning of solvent r</w:t>
      </w:r>
      <w:r w:rsidRPr="003D1909">
        <w:rPr>
          <w:bCs w:val="0"/>
          <w:sz w:val="20"/>
        </w:rPr>
        <w:t xml:space="preserve">ecovery system and waste water treatment plant in </w:t>
      </w:r>
    </w:p>
    <w:p w:rsidR="003D1909" w:rsidRPr="003D1909" w:rsidRDefault="00957DAB" w:rsidP="003D1909">
      <w:pPr>
        <w:pStyle w:val="BodyText"/>
        <w:numPr>
          <w:ilvl w:val="1"/>
          <w:numId w:val="36"/>
        </w:numPr>
        <w:rPr>
          <w:bCs w:val="0"/>
          <w:sz w:val="20"/>
        </w:rPr>
      </w:pPr>
      <w:r w:rsidRPr="003D1909">
        <w:rPr>
          <w:bCs w:val="0"/>
          <w:sz w:val="20"/>
        </w:rPr>
        <w:t>Dr.Reddy Labs</w:t>
      </w:r>
    </w:p>
    <w:p w:rsidR="003D1909" w:rsidRPr="003D1909" w:rsidRDefault="00957DAB" w:rsidP="003D1909">
      <w:pPr>
        <w:pStyle w:val="BodyText"/>
        <w:numPr>
          <w:ilvl w:val="1"/>
          <w:numId w:val="36"/>
        </w:numPr>
        <w:rPr>
          <w:bCs w:val="0"/>
          <w:sz w:val="20"/>
        </w:rPr>
      </w:pPr>
      <w:r w:rsidRPr="003D1909">
        <w:rPr>
          <w:bCs w:val="0"/>
          <w:sz w:val="20"/>
        </w:rPr>
        <w:t>Hetero Infrastructure Ltd</w:t>
      </w:r>
      <w:r w:rsidRPr="003D1909">
        <w:rPr>
          <w:bCs w:val="0"/>
          <w:sz w:val="20"/>
        </w:rPr>
        <w:t>.</w:t>
      </w:r>
    </w:p>
    <w:p w:rsidR="003D1909" w:rsidRDefault="00957DAB" w:rsidP="003D1909">
      <w:pPr>
        <w:pStyle w:val="BodyText"/>
        <w:numPr>
          <w:ilvl w:val="1"/>
          <w:numId w:val="36"/>
        </w:numPr>
        <w:rPr>
          <w:bCs w:val="0"/>
          <w:sz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53975</wp:posOffset>
                </wp:positionH>
                <wp:positionV relativeFrom="paragraph">
                  <wp:posOffset>258445</wp:posOffset>
                </wp:positionV>
                <wp:extent cx="6082030" cy="0"/>
                <wp:effectExtent l="0" t="0" r="13970" b="19050"/>
                <wp:wrapNone/>
                <wp:docPr id="2" name="Auto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820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AutoShape 52" o:spid="_x0000_s1036" type="#_x0000_t32" style="width:478.9pt;height:0;margin-top:20.35pt;margin-left:4.25pt;mso-height-percent:0;mso-height-relative:page;mso-width-percent:0;mso-width-relative:page;mso-wrap-distance-bottom:0;mso-wrap-distance-left:9pt;mso-wrap-distance-right:9pt;mso-wrap-distance-top:0;mso-wrap-style:square;position:absolute;visibility:visible;z-index:251668480"/>
            </w:pict>
          </mc:Fallback>
        </mc:AlternateContent>
      </w:r>
      <w:r w:rsidRPr="003D1909">
        <w:rPr>
          <w:bCs w:val="0"/>
          <w:sz w:val="20"/>
        </w:rPr>
        <w:t>SRF ltd.</w:t>
      </w:r>
      <w:r>
        <w:rPr>
          <w:bCs w:val="0"/>
          <w:sz w:val="20"/>
        </w:rPr>
        <w:t xml:space="preserve"> and many more.</w:t>
      </w:r>
    </w:p>
    <w:p w:rsidR="00B709EE" w:rsidRPr="00F85564" w:rsidRDefault="00957DAB" w:rsidP="00B709EE">
      <w:pPr>
        <w:tabs>
          <w:tab w:val="left" w:pos="5400"/>
        </w:tabs>
        <w:autoSpaceDE w:val="0"/>
        <w:autoSpaceDN w:val="0"/>
        <w:adjustRightInd w:val="0"/>
        <w:spacing w:line="360" w:lineRule="auto"/>
        <w:jc w:val="both"/>
        <w:rPr>
          <w:sz w:val="20"/>
          <w:szCs w:val="20"/>
        </w:rPr>
      </w:pPr>
    </w:p>
    <w:p w:rsidR="0094336A" w:rsidRPr="00987F56" w:rsidRDefault="00957DAB" w:rsidP="00E92822">
      <w:pPr>
        <w:rPr>
          <w:rFonts w:ascii="Arial" w:hAnsi="Arial" w:cs="Arial"/>
          <w:sz w:val="20"/>
          <w:szCs w:val="20"/>
          <w:u w:val="single"/>
        </w:rPr>
      </w:pPr>
      <w:r w:rsidRPr="00987F56">
        <w:rPr>
          <w:rFonts w:ascii="Arial" w:hAnsi="Arial" w:cs="Arial"/>
          <w:b/>
          <w:sz w:val="20"/>
          <w:szCs w:val="20"/>
          <w:u w:val="single"/>
        </w:rPr>
        <w:t>PERSONAL DETAILS:</w:t>
      </w:r>
    </w:p>
    <w:p w:rsidR="00E92822" w:rsidRPr="00535F54" w:rsidRDefault="00957DAB" w:rsidP="00E92822">
      <w:pPr>
        <w:rPr>
          <w:rFonts w:ascii="Arial" w:hAnsi="Arial" w:cs="Arial"/>
          <w:b/>
          <w:sz w:val="20"/>
          <w:szCs w:val="20"/>
        </w:rPr>
      </w:pPr>
      <w:r w:rsidRPr="00535F54">
        <w:rPr>
          <w:rFonts w:ascii="Arial" w:hAnsi="Arial" w:cs="Arial"/>
          <w:iCs/>
          <w:sz w:val="20"/>
          <w:szCs w:val="20"/>
        </w:rPr>
        <w:tab/>
      </w:r>
      <w:r w:rsidRPr="00535F54">
        <w:rPr>
          <w:rFonts w:ascii="Arial" w:hAnsi="Arial" w:cs="Arial"/>
          <w:iCs/>
          <w:sz w:val="20"/>
          <w:szCs w:val="20"/>
        </w:rPr>
        <w:tab/>
      </w:r>
    </w:p>
    <w:p w:rsidR="00E60EFB" w:rsidRPr="00535F54" w:rsidRDefault="00957DAB" w:rsidP="00E60EFB">
      <w:pPr>
        <w:spacing w:before="80"/>
        <w:jc w:val="both"/>
        <w:rPr>
          <w:rFonts w:ascii="Arial" w:hAnsi="Arial" w:cs="Arial"/>
          <w:iCs/>
          <w:sz w:val="20"/>
          <w:szCs w:val="20"/>
        </w:rPr>
      </w:pPr>
      <w:r w:rsidRPr="00535F54">
        <w:rPr>
          <w:rFonts w:ascii="Arial" w:hAnsi="Arial" w:cs="Arial"/>
          <w:iCs/>
          <w:sz w:val="20"/>
          <w:szCs w:val="20"/>
        </w:rPr>
        <w:t xml:space="preserve">Date </w:t>
      </w:r>
      <w:r w:rsidRPr="00535F54">
        <w:rPr>
          <w:rFonts w:ascii="Arial" w:hAnsi="Arial" w:cs="Arial"/>
          <w:iCs/>
          <w:sz w:val="20"/>
          <w:szCs w:val="20"/>
        </w:rPr>
        <w:t>of Birth:</w:t>
      </w:r>
      <w:r w:rsidRPr="00535F54">
        <w:rPr>
          <w:rFonts w:ascii="Arial" w:hAnsi="Arial" w:cs="Arial"/>
          <w:iCs/>
          <w:sz w:val="20"/>
          <w:szCs w:val="20"/>
        </w:rPr>
        <w:tab/>
      </w:r>
      <w:r w:rsidRPr="00535F54">
        <w:rPr>
          <w:rFonts w:ascii="Arial" w:hAnsi="Arial" w:cs="Arial"/>
          <w:iCs/>
          <w:sz w:val="20"/>
          <w:szCs w:val="20"/>
        </w:rPr>
        <w:tab/>
      </w:r>
      <w:r w:rsidRPr="00535F54">
        <w:rPr>
          <w:rFonts w:ascii="Arial" w:hAnsi="Arial" w:cs="Arial"/>
          <w:iCs/>
          <w:sz w:val="20"/>
          <w:szCs w:val="20"/>
        </w:rPr>
        <w:tab/>
      </w:r>
      <w:r>
        <w:rPr>
          <w:rFonts w:ascii="Arial" w:hAnsi="Arial" w:cs="Arial"/>
          <w:iCs/>
          <w:sz w:val="20"/>
          <w:szCs w:val="20"/>
        </w:rPr>
        <w:t>15</w:t>
      </w:r>
      <w:r w:rsidRPr="00595800">
        <w:rPr>
          <w:rFonts w:ascii="Arial" w:hAnsi="Arial" w:cs="Arial"/>
          <w:iCs/>
          <w:sz w:val="20"/>
          <w:szCs w:val="20"/>
          <w:vertAlign w:val="superscript"/>
        </w:rPr>
        <w:t>th</w:t>
      </w:r>
      <w:r>
        <w:rPr>
          <w:rFonts w:ascii="Arial" w:hAnsi="Arial" w:cs="Arial"/>
          <w:iCs/>
          <w:sz w:val="20"/>
          <w:szCs w:val="20"/>
        </w:rPr>
        <w:t xml:space="preserve"> June</w:t>
      </w:r>
      <w:r>
        <w:rPr>
          <w:rFonts w:ascii="Arial" w:hAnsi="Arial" w:cs="Arial"/>
          <w:iCs/>
          <w:sz w:val="20"/>
          <w:szCs w:val="20"/>
        </w:rPr>
        <w:t xml:space="preserve"> 198</w:t>
      </w:r>
      <w:r>
        <w:rPr>
          <w:rFonts w:ascii="Arial" w:hAnsi="Arial" w:cs="Arial"/>
          <w:iCs/>
          <w:sz w:val="20"/>
          <w:szCs w:val="20"/>
        </w:rPr>
        <w:t>6</w:t>
      </w:r>
    </w:p>
    <w:p w:rsidR="00E60EFB" w:rsidRPr="00535F54" w:rsidRDefault="00957DAB" w:rsidP="00E60EFB">
      <w:pPr>
        <w:spacing w:before="80"/>
        <w:jc w:val="both"/>
        <w:rPr>
          <w:rFonts w:ascii="Arial" w:hAnsi="Arial" w:cs="Arial"/>
          <w:iCs/>
          <w:sz w:val="20"/>
          <w:szCs w:val="20"/>
        </w:rPr>
      </w:pPr>
      <w:r w:rsidRPr="00535F54">
        <w:rPr>
          <w:rFonts w:ascii="Arial" w:hAnsi="Arial" w:cs="Arial"/>
          <w:iCs/>
          <w:sz w:val="20"/>
          <w:szCs w:val="20"/>
        </w:rPr>
        <w:t>Marital Status:</w:t>
      </w:r>
      <w:r w:rsidRPr="00535F54">
        <w:rPr>
          <w:rFonts w:ascii="Arial" w:hAnsi="Arial" w:cs="Arial"/>
          <w:iCs/>
          <w:sz w:val="20"/>
          <w:szCs w:val="20"/>
        </w:rPr>
        <w:tab/>
      </w:r>
      <w:r w:rsidRPr="00535F54">
        <w:rPr>
          <w:rFonts w:ascii="Arial" w:hAnsi="Arial" w:cs="Arial"/>
          <w:iCs/>
          <w:sz w:val="20"/>
          <w:szCs w:val="20"/>
        </w:rPr>
        <w:tab/>
      </w:r>
      <w:r w:rsidRPr="00535F54">
        <w:rPr>
          <w:rFonts w:ascii="Arial" w:hAnsi="Arial" w:cs="Arial"/>
          <w:iCs/>
          <w:sz w:val="20"/>
          <w:szCs w:val="20"/>
        </w:rPr>
        <w:tab/>
      </w:r>
      <w:r>
        <w:rPr>
          <w:rFonts w:ascii="Arial" w:hAnsi="Arial" w:cs="Arial"/>
          <w:iCs/>
          <w:sz w:val="20"/>
          <w:szCs w:val="20"/>
        </w:rPr>
        <w:t>Married</w:t>
      </w:r>
    </w:p>
    <w:p w:rsidR="00E60EFB" w:rsidRPr="00535F54" w:rsidRDefault="00957DAB" w:rsidP="00E60EFB">
      <w:pPr>
        <w:spacing w:before="80"/>
        <w:jc w:val="both"/>
        <w:rPr>
          <w:rFonts w:ascii="Arial" w:hAnsi="Arial" w:cs="Arial"/>
          <w:iCs/>
          <w:sz w:val="20"/>
          <w:szCs w:val="20"/>
        </w:rPr>
      </w:pPr>
      <w:r>
        <w:rPr>
          <w:rFonts w:ascii="Arial" w:hAnsi="Arial" w:cs="Arial"/>
          <w:iCs/>
          <w:sz w:val="20"/>
          <w:szCs w:val="20"/>
        </w:rPr>
        <w:t>Nationality:</w:t>
      </w:r>
      <w:r>
        <w:rPr>
          <w:rFonts w:ascii="Arial" w:hAnsi="Arial" w:cs="Arial"/>
          <w:iCs/>
          <w:sz w:val="20"/>
          <w:szCs w:val="20"/>
        </w:rPr>
        <w:tab/>
      </w:r>
      <w:r>
        <w:rPr>
          <w:rFonts w:ascii="Arial" w:hAnsi="Arial" w:cs="Arial"/>
          <w:iCs/>
          <w:sz w:val="20"/>
          <w:szCs w:val="20"/>
        </w:rPr>
        <w:tab/>
      </w:r>
      <w:r>
        <w:rPr>
          <w:rFonts w:ascii="Arial" w:hAnsi="Arial" w:cs="Arial"/>
          <w:iCs/>
          <w:sz w:val="20"/>
          <w:szCs w:val="20"/>
        </w:rPr>
        <w:tab/>
      </w:r>
      <w:r w:rsidRPr="00535F54">
        <w:rPr>
          <w:rFonts w:ascii="Arial" w:hAnsi="Arial" w:cs="Arial"/>
          <w:iCs/>
          <w:sz w:val="20"/>
          <w:szCs w:val="20"/>
        </w:rPr>
        <w:t>Indian</w:t>
      </w:r>
    </w:p>
    <w:p w:rsidR="008B0211" w:rsidRDefault="00957DAB" w:rsidP="008B0211">
      <w:pPr>
        <w:spacing w:before="80"/>
        <w:jc w:val="both"/>
        <w:rPr>
          <w:sz w:val="20"/>
          <w:szCs w:val="20"/>
        </w:rPr>
      </w:pPr>
      <w:r w:rsidRPr="00535F54">
        <w:rPr>
          <w:rFonts w:ascii="Arial" w:hAnsi="Arial" w:cs="Arial"/>
          <w:iCs/>
          <w:sz w:val="20"/>
          <w:szCs w:val="20"/>
        </w:rPr>
        <w:t>Passport Details:</w:t>
      </w:r>
      <w:r w:rsidRPr="00535F54">
        <w:rPr>
          <w:rFonts w:ascii="Arial" w:hAnsi="Arial" w:cs="Arial"/>
          <w:iCs/>
          <w:sz w:val="20"/>
          <w:szCs w:val="20"/>
        </w:rPr>
        <w:tab/>
      </w:r>
      <w:r>
        <w:rPr>
          <w:rFonts w:ascii="Arial" w:hAnsi="Arial" w:cs="Arial"/>
          <w:iCs/>
          <w:sz w:val="20"/>
          <w:szCs w:val="20"/>
        </w:rPr>
        <w:tab/>
      </w:r>
      <w:r w:rsidRPr="008535AF">
        <w:rPr>
          <w:rFonts w:ascii="Arial" w:hAnsi="Arial" w:cs="Arial"/>
          <w:iCs/>
          <w:sz w:val="20"/>
          <w:szCs w:val="20"/>
        </w:rPr>
        <w:t xml:space="preserve">Z4946119 </w:t>
      </w:r>
      <w:r>
        <w:rPr>
          <w:rFonts w:ascii="Arial" w:hAnsi="Arial" w:cs="Arial"/>
          <w:iCs/>
          <w:sz w:val="20"/>
          <w:szCs w:val="20"/>
        </w:rPr>
        <w:t>(</w:t>
      </w:r>
      <w:r w:rsidRPr="00DE0683">
        <w:rPr>
          <w:rFonts w:ascii="Arial" w:hAnsi="Arial" w:cs="Arial"/>
          <w:sz w:val="20"/>
          <w:szCs w:val="20"/>
        </w:rPr>
        <w:t>Valid Up to</w:t>
      </w:r>
      <w:r w:rsidRPr="006C1097">
        <w:rPr>
          <w:rFonts w:ascii="Arial" w:hAnsi="Arial" w:cs="Arial"/>
          <w:iCs/>
          <w:sz w:val="20"/>
          <w:szCs w:val="20"/>
        </w:rPr>
        <w:t xml:space="preserve"> 202</w:t>
      </w:r>
      <w:r>
        <w:rPr>
          <w:rFonts w:ascii="Arial" w:hAnsi="Arial" w:cs="Arial"/>
          <w:iCs/>
          <w:sz w:val="20"/>
          <w:szCs w:val="20"/>
        </w:rPr>
        <w:t>8</w:t>
      </w:r>
      <w:r w:rsidRPr="00DE0683">
        <w:rPr>
          <w:rFonts w:ascii="Arial" w:hAnsi="Arial" w:cs="Arial"/>
          <w:sz w:val="20"/>
          <w:szCs w:val="20"/>
        </w:rPr>
        <w:t>)</w:t>
      </w:r>
      <w:r w:rsidRPr="00DE0683">
        <w:rPr>
          <w:sz w:val="20"/>
          <w:szCs w:val="20"/>
        </w:rPr>
        <w:tab/>
      </w:r>
    </w:p>
    <w:p w:rsidR="00535F54" w:rsidRDefault="00957DAB" w:rsidP="00482BC0">
      <w:pPr>
        <w:spacing w:before="80" w:line="276" w:lineRule="auto"/>
        <w:jc w:val="both"/>
        <w:rPr>
          <w:rFonts w:ascii="Arial" w:hAnsi="Arial" w:cs="Arial"/>
          <w:iCs/>
          <w:sz w:val="20"/>
          <w:szCs w:val="20"/>
        </w:rPr>
      </w:pPr>
      <w:r w:rsidRPr="00535F54">
        <w:rPr>
          <w:rFonts w:ascii="Arial" w:hAnsi="Arial" w:cs="Arial"/>
          <w:iCs/>
          <w:sz w:val="20"/>
          <w:szCs w:val="20"/>
        </w:rPr>
        <w:t>Languages known</w:t>
      </w:r>
      <w:r w:rsidRPr="00535F54">
        <w:rPr>
          <w:rFonts w:ascii="Arial" w:hAnsi="Arial" w:cs="Arial"/>
          <w:iCs/>
          <w:sz w:val="20"/>
          <w:szCs w:val="20"/>
        </w:rPr>
        <w:t>:</w:t>
      </w:r>
      <w:r w:rsidRPr="00535F54">
        <w:rPr>
          <w:rFonts w:ascii="Arial" w:hAnsi="Arial" w:cs="Arial"/>
          <w:iCs/>
          <w:sz w:val="20"/>
          <w:szCs w:val="20"/>
        </w:rPr>
        <w:tab/>
      </w:r>
      <w:r>
        <w:rPr>
          <w:rFonts w:ascii="Arial" w:hAnsi="Arial" w:cs="Arial"/>
          <w:iCs/>
          <w:sz w:val="20"/>
          <w:szCs w:val="20"/>
        </w:rPr>
        <w:tab/>
      </w:r>
      <w:r>
        <w:rPr>
          <w:rFonts w:ascii="Arial" w:hAnsi="Arial" w:cs="Arial"/>
          <w:iCs/>
          <w:sz w:val="20"/>
          <w:szCs w:val="20"/>
        </w:rPr>
        <w:t>English</w:t>
      </w:r>
      <w:r>
        <w:rPr>
          <w:rFonts w:ascii="Arial" w:hAnsi="Arial" w:cs="Arial"/>
          <w:iCs/>
          <w:sz w:val="20"/>
          <w:szCs w:val="20"/>
        </w:rPr>
        <w:t>,</w:t>
      </w:r>
      <w:r w:rsidRPr="00535F54">
        <w:rPr>
          <w:rFonts w:ascii="Arial" w:hAnsi="Arial" w:cs="Arial"/>
          <w:iCs/>
          <w:sz w:val="20"/>
          <w:szCs w:val="20"/>
        </w:rPr>
        <w:t xml:space="preserve"> Hindi, Marathi</w:t>
      </w:r>
    </w:p>
    <w:p w:rsidR="00482BC0" w:rsidRPr="00482BC0" w:rsidRDefault="00957DAB" w:rsidP="00482BC0">
      <w:pPr>
        <w:pStyle w:val="BodyText"/>
        <w:tabs>
          <w:tab w:val="left" w:pos="2907"/>
        </w:tabs>
        <w:rPr>
          <w:bCs w:val="0"/>
          <w:position w:val="10"/>
          <w:sz w:val="20"/>
          <w:szCs w:val="20"/>
        </w:rPr>
      </w:pPr>
      <w:r w:rsidRPr="00741BE1">
        <w:rPr>
          <w:bCs w:val="0"/>
          <w:position w:val="10"/>
          <w:sz w:val="20"/>
          <w:szCs w:val="20"/>
        </w:rPr>
        <w:t>Permanent address</w:t>
      </w:r>
      <w:r>
        <w:rPr>
          <w:bCs w:val="0"/>
          <w:position w:val="10"/>
          <w:sz w:val="20"/>
          <w:szCs w:val="20"/>
        </w:rPr>
        <w:tab/>
      </w:r>
      <w:r w:rsidRPr="00482BC0">
        <w:rPr>
          <w:bCs w:val="0"/>
          <w:position w:val="10"/>
          <w:sz w:val="20"/>
          <w:szCs w:val="20"/>
        </w:rPr>
        <w:t xml:space="preserve">C-105 Srushti Residency </w:t>
      </w:r>
    </w:p>
    <w:p w:rsidR="00482BC0" w:rsidRPr="00482BC0" w:rsidRDefault="00957DAB" w:rsidP="00482BC0">
      <w:pPr>
        <w:pStyle w:val="BodyText"/>
        <w:tabs>
          <w:tab w:val="left" w:pos="2907"/>
        </w:tabs>
        <w:rPr>
          <w:bCs w:val="0"/>
          <w:position w:val="10"/>
          <w:sz w:val="20"/>
          <w:szCs w:val="20"/>
        </w:rPr>
      </w:pPr>
      <w:r w:rsidRPr="00482BC0">
        <w:rPr>
          <w:bCs w:val="0"/>
          <w:position w:val="10"/>
          <w:sz w:val="20"/>
          <w:szCs w:val="20"/>
        </w:rPr>
        <w:tab/>
        <w:t>Behind RK tower, Tata power Road Thakurli</w:t>
      </w:r>
    </w:p>
    <w:p w:rsidR="00482BC0" w:rsidRPr="00482BC0" w:rsidRDefault="00957DAB" w:rsidP="00482BC0">
      <w:pPr>
        <w:spacing w:before="80"/>
        <w:ind w:left="2160" w:firstLine="720"/>
        <w:jc w:val="both"/>
        <w:rPr>
          <w:rFonts w:ascii="Arial" w:hAnsi="Arial" w:cs="Arial"/>
          <w:iCs/>
          <w:sz w:val="20"/>
          <w:szCs w:val="20"/>
        </w:rPr>
      </w:pPr>
      <w:r w:rsidRPr="00482BC0">
        <w:rPr>
          <w:rFonts w:ascii="Arial" w:hAnsi="Arial" w:cs="Arial"/>
          <w:bCs/>
          <w:position w:val="10"/>
          <w:sz w:val="20"/>
          <w:szCs w:val="20"/>
        </w:rPr>
        <w:t>Dombivali (E) Thane. 421201</w:t>
      </w:r>
    </w:p>
    <w:p w:rsidR="00482BC0" w:rsidRPr="008B0211" w:rsidRDefault="00957DAB" w:rsidP="008B0211">
      <w:pPr>
        <w:spacing w:before="80"/>
        <w:jc w:val="both"/>
        <w:rPr>
          <w:sz w:val="20"/>
          <w:szCs w:val="20"/>
        </w:rPr>
      </w:pPr>
    </w:p>
    <w:p w:rsidR="00482BC0" w:rsidRPr="00F0273C" w:rsidRDefault="00957DAB" w:rsidP="00482BC0">
      <w:pPr>
        <w:pStyle w:val="BodyText"/>
        <w:tabs>
          <w:tab w:val="left" w:pos="2907"/>
        </w:tabs>
        <w:rPr>
          <w:position w:val="10"/>
          <w:sz w:val="22"/>
        </w:rPr>
      </w:pPr>
      <w:r w:rsidRPr="00482BC0">
        <w:rPr>
          <w:b/>
          <w:bCs w:val="0"/>
          <w:sz w:val="20"/>
          <w:szCs w:val="20"/>
          <w:u w:val="single"/>
        </w:rPr>
        <w:t>Declaration</w:t>
      </w:r>
      <w:r w:rsidRPr="00F0273C">
        <w:rPr>
          <w:position w:val="10"/>
          <w:sz w:val="22"/>
        </w:rPr>
        <w:t>:</w:t>
      </w:r>
    </w:p>
    <w:p w:rsidR="00482BC0" w:rsidRPr="00482BC0" w:rsidRDefault="00957DAB" w:rsidP="00482BC0">
      <w:pPr>
        <w:pStyle w:val="BodyText"/>
        <w:tabs>
          <w:tab w:val="left" w:pos="2907"/>
        </w:tabs>
        <w:rPr>
          <w:bCs w:val="0"/>
          <w:position w:val="10"/>
        </w:rPr>
      </w:pPr>
      <w:r w:rsidRPr="00482BC0">
        <w:rPr>
          <w:bCs w:val="0"/>
          <w:position w:val="10"/>
        </w:rPr>
        <w:tab/>
      </w:r>
    </w:p>
    <w:p w:rsidR="00482BC0" w:rsidRPr="00482BC0" w:rsidRDefault="00957DAB" w:rsidP="00482BC0">
      <w:pPr>
        <w:pStyle w:val="BodyText"/>
        <w:tabs>
          <w:tab w:val="left" w:pos="2907"/>
        </w:tabs>
        <w:rPr>
          <w:bCs w:val="0"/>
          <w:position w:val="10"/>
          <w:sz w:val="20"/>
        </w:rPr>
      </w:pPr>
      <w:r w:rsidRPr="00482BC0">
        <w:rPr>
          <w:bCs w:val="0"/>
          <w:position w:val="10"/>
          <w:sz w:val="20"/>
        </w:rPr>
        <w:t>The above information is true and correct to the best of my knowledge.</w:t>
      </w:r>
    </w:p>
    <w:p w:rsidR="00482BC0" w:rsidRPr="00482BC0" w:rsidRDefault="00957DAB" w:rsidP="00482BC0">
      <w:pPr>
        <w:pStyle w:val="BodyText"/>
        <w:tabs>
          <w:tab w:val="left" w:pos="2940"/>
        </w:tabs>
        <w:rPr>
          <w:bCs w:val="0"/>
          <w:position w:val="10"/>
          <w:sz w:val="22"/>
        </w:rPr>
      </w:pPr>
      <w:r w:rsidRPr="00482BC0">
        <w:rPr>
          <w:bCs w:val="0"/>
          <w:position w:val="10"/>
          <w:sz w:val="22"/>
        </w:rPr>
        <w:t xml:space="preserve">                                                                         </w:t>
      </w:r>
      <w:r w:rsidRPr="00482BC0">
        <w:rPr>
          <w:bCs w:val="0"/>
          <w:position w:val="10"/>
          <w:sz w:val="22"/>
        </w:rPr>
        <w:t xml:space="preserve">                     </w:t>
      </w:r>
    </w:p>
    <w:p w:rsidR="00482BC0" w:rsidRPr="006E720E" w:rsidRDefault="00957DAB" w:rsidP="00482BC0">
      <w:pPr>
        <w:pStyle w:val="BodyText"/>
        <w:tabs>
          <w:tab w:val="left" w:pos="2940"/>
        </w:tabs>
        <w:rPr>
          <w:b/>
          <w:bCs w:val="0"/>
          <w:position w:val="10"/>
        </w:rPr>
      </w:pPr>
      <w:r w:rsidRPr="006E720E">
        <w:rPr>
          <w:b/>
          <w:bCs w:val="0"/>
          <w:position w:val="10"/>
        </w:rPr>
        <w:tab/>
      </w:r>
      <w:r w:rsidRPr="006E720E">
        <w:rPr>
          <w:b/>
          <w:bCs w:val="0"/>
          <w:position w:val="10"/>
        </w:rPr>
        <w:tab/>
      </w:r>
      <w:r w:rsidRPr="006E720E">
        <w:rPr>
          <w:b/>
          <w:bCs w:val="0"/>
          <w:position w:val="10"/>
        </w:rPr>
        <w:tab/>
      </w:r>
      <w:r w:rsidRPr="006E720E">
        <w:rPr>
          <w:b/>
          <w:bCs w:val="0"/>
          <w:position w:val="10"/>
        </w:rPr>
        <w:tab/>
        <w:t xml:space="preserve">                         </w:t>
      </w:r>
    </w:p>
    <w:p w:rsidR="00482BC0" w:rsidRPr="006E720E" w:rsidRDefault="00957DAB" w:rsidP="00482BC0">
      <w:pPr>
        <w:pStyle w:val="BodyText"/>
        <w:tabs>
          <w:tab w:val="left" w:pos="2940"/>
        </w:tabs>
        <w:rPr>
          <w:b/>
          <w:bCs w:val="0"/>
          <w:position w:val="10"/>
        </w:rPr>
      </w:pPr>
    </w:p>
    <w:p w:rsidR="00482BC0" w:rsidRPr="00482BC0" w:rsidRDefault="00957DAB" w:rsidP="00482BC0">
      <w:pPr>
        <w:pStyle w:val="BodyText"/>
        <w:tabs>
          <w:tab w:val="left" w:pos="2940"/>
        </w:tabs>
        <w:rPr>
          <w:b/>
          <w:position w:val="10"/>
          <w:sz w:val="22"/>
        </w:rPr>
      </w:pPr>
      <w:r w:rsidRPr="006E720E">
        <w:rPr>
          <w:b/>
          <w:bCs w:val="0"/>
          <w:position w:val="10"/>
        </w:rPr>
        <w:tab/>
      </w:r>
      <w:r w:rsidRPr="006E720E">
        <w:rPr>
          <w:b/>
          <w:bCs w:val="0"/>
          <w:position w:val="10"/>
        </w:rPr>
        <w:tab/>
      </w:r>
      <w:r w:rsidRPr="006E720E">
        <w:rPr>
          <w:b/>
          <w:bCs w:val="0"/>
          <w:position w:val="10"/>
        </w:rPr>
        <w:tab/>
      </w:r>
      <w:r w:rsidRPr="006E720E">
        <w:rPr>
          <w:b/>
          <w:bCs w:val="0"/>
          <w:position w:val="10"/>
        </w:rPr>
        <w:tab/>
      </w:r>
      <w:r w:rsidRPr="006E720E">
        <w:rPr>
          <w:b/>
          <w:bCs w:val="0"/>
          <w:position w:val="10"/>
        </w:rPr>
        <w:tab/>
      </w:r>
      <w:r w:rsidRPr="00482BC0">
        <w:rPr>
          <w:b/>
          <w:position w:val="10"/>
          <w:sz w:val="22"/>
        </w:rPr>
        <w:t xml:space="preserve">-Dattatraya Kurlewar- </w:t>
      </w:r>
    </w:p>
    <w:p w:rsidR="00FE5B5D" w:rsidRPr="00535F54" w:rsidRDefault="00957DAB" w:rsidP="00E32F8E">
      <w:pPr>
        <w:spacing w:before="80"/>
        <w:jc w:val="both"/>
        <w:rPr>
          <w:rFonts w:ascii="Arial" w:hAnsi="Arial" w:cs="Arial"/>
          <w:iCs/>
          <w:sz w:val="20"/>
          <w:szCs w:val="20"/>
        </w:rPr>
      </w:pPr>
      <w:r>
        <w:rPr>
          <w:rFonts w:ascii="Arial" w:hAnsi="Arial" w:cs="Arial"/>
          <w:i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-31115</wp:posOffset>
                </wp:positionH>
                <wp:positionV relativeFrom="paragraph">
                  <wp:posOffset>120650</wp:posOffset>
                </wp:positionV>
                <wp:extent cx="6082030" cy="0"/>
                <wp:effectExtent l="6985" t="8255" r="6985" b="10795"/>
                <wp:wrapNone/>
                <wp:docPr id="1" name="Auto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820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AutoShape 46" o:spid="_x0000_s1037" type="#_x0000_t32" style="width:478.9pt;height:0;margin-top:9.5pt;margin-left:-2.45pt;mso-height-percent:0;mso-height-relative:page;mso-width-percent:0;mso-width-relative:page;mso-wrap-distance-bottom:0;mso-wrap-distance-left:9pt;mso-wrap-distance-right:9pt;mso-wrap-distance-top:0;mso-wrap-style:square;position:absolute;visibility:visible;z-index:251666432"/>
            </w:pict>
          </mc:Fallback>
        </mc:AlternateContent>
      </w:r>
      <w:r>
        <w:pict>
          <v:shape id="_x0000_s1038" type="#_x0000_t75" style="position:absolute;left:0;text-align:left;margin-left:0;margin-top:0;width:1pt;height:1pt;z-index:251659264;mso-position-horizontal-relative:text;mso-position-vertical-relative:text">
            <v:imagedata r:id="rId9"/>
          </v:shape>
        </w:pict>
      </w:r>
    </w:p>
    <w:sectPr w:rsidR="00FE5B5D" w:rsidRPr="00535F54" w:rsidSect="00F87F42">
      <w:footerReference w:type="default" r:id="rId10"/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7DAB" w:rsidRDefault="00957DAB">
      <w:r>
        <w:separator/>
      </w:r>
    </w:p>
  </w:endnote>
  <w:endnote w:type="continuationSeparator" w:id="0">
    <w:p w:rsidR="00957DAB" w:rsidRDefault="00957D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435E" w:rsidRDefault="00957DAB" w:rsidP="00BA29A4">
    <w:pPr>
      <w:pStyle w:val="Footer"/>
      <w:pBdr>
        <w:bottom w:val="single" w:sz="12" w:space="1" w:color="auto"/>
      </w:pBdr>
      <w:tabs>
        <w:tab w:val="clear" w:pos="8640"/>
        <w:tab w:val="right" w:pos="9720"/>
      </w:tabs>
      <w:ind w:left="-720" w:right="-720"/>
      <w:rPr>
        <w:rFonts w:ascii="Arial" w:hAnsi="Arial" w:cs="Arial"/>
        <w:color w:val="000080"/>
      </w:rPr>
    </w:pPr>
  </w:p>
  <w:p w:rsidR="0007435E" w:rsidRPr="00C916D9" w:rsidRDefault="00957DAB" w:rsidP="00BA29A4">
    <w:pPr>
      <w:pStyle w:val="Footer"/>
      <w:tabs>
        <w:tab w:val="clear" w:pos="8640"/>
        <w:tab w:val="right" w:pos="9720"/>
      </w:tabs>
      <w:ind w:left="-1080" w:right="-720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 xml:space="preserve">     </w:t>
    </w:r>
    <w:r>
      <w:rPr>
        <w:rFonts w:ascii="Arial" w:hAnsi="Arial" w:cs="Arial"/>
        <w:sz w:val="20"/>
        <w:szCs w:val="20"/>
      </w:rPr>
      <w:t xml:space="preserve">   </w:t>
    </w:r>
    <w:r>
      <w:rPr>
        <w:rFonts w:ascii="Arial" w:hAnsi="Arial" w:cs="Arial"/>
        <w:sz w:val="20"/>
        <w:szCs w:val="20"/>
      </w:rPr>
      <w:t xml:space="preserve">  Mr</w:t>
    </w:r>
    <w:r w:rsidRPr="00C916D9">
      <w:rPr>
        <w:rFonts w:ascii="Arial" w:hAnsi="Arial" w:cs="Arial"/>
        <w:sz w:val="20"/>
        <w:szCs w:val="20"/>
      </w:rPr>
      <w:t xml:space="preserve">. </w:t>
    </w:r>
    <w:r>
      <w:rPr>
        <w:rFonts w:ascii="Arial" w:hAnsi="Arial" w:cs="Arial"/>
        <w:sz w:val="20"/>
        <w:szCs w:val="20"/>
      </w:rPr>
      <w:t>Dattatraya Kurlewar</w:t>
    </w:r>
    <w:r w:rsidRPr="00C916D9">
      <w:rPr>
        <w:rFonts w:ascii="Arial" w:hAnsi="Arial" w:cs="Arial"/>
        <w:sz w:val="20"/>
        <w:szCs w:val="20"/>
      </w:rPr>
      <w:t xml:space="preserve">        </w:t>
    </w:r>
    <w:r>
      <w:rPr>
        <w:rFonts w:ascii="Arial" w:hAnsi="Arial" w:cs="Arial"/>
        <w:sz w:val="20"/>
        <w:szCs w:val="20"/>
      </w:rPr>
      <w:t xml:space="preserve">   </w:t>
    </w:r>
    <w:r>
      <w:rPr>
        <w:rFonts w:ascii="Arial" w:hAnsi="Arial" w:cs="Arial"/>
        <w:sz w:val="20"/>
        <w:szCs w:val="20"/>
      </w:rPr>
      <w:t xml:space="preserve">                      </w:t>
    </w:r>
    <w:r>
      <w:rPr>
        <w:rFonts w:ascii="Arial" w:hAnsi="Arial" w:cs="Arial"/>
        <w:sz w:val="20"/>
        <w:szCs w:val="20"/>
      </w:rPr>
      <w:t xml:space="preserve">Process /Commissioning Engineer  </w:t>
    </w:r>
    <w:r>
      <w:rPr>
        <w:rFonts w:ascii="Arial" w:hAnsi="Arial" w:cs="Arial"/>
        <w:sz w:val="20"/>
        <w:szCs w:val="20"/>
      </w:rPr>
      <w:t xml:space="preserve">                                           </w:t>
    </w:r>
    <w:r w:rsidRPr="00C916D9">
      <w:rPr>
        <w:rFonts w:ascii="Arial" w:hAnsi="Arial" w:cs="Arial"/>
        <w:sz w:val="20"/>
        <w:szCs w:val="20"/>
      </w:rPr>
      <w:t xml:space="preserve">Page </w:t>
    </w:r>
    <w:r w:rsidRPr="00C916D9">
      <w:rPr>
        <w:rFonts w:ascii="Arial" w:hAnsi="Arial" w:cs="Arial"/>
        <w:sz w:val="20"/>
        <w:szCs w:val="20"/>
      </w:rPr>
      <w:fldChar w:fldCharType="begin"/>
    </w:r>
    <w:r w:rsidRPr="00C916D9">
      <w:rPr>
        <w:rFonts w:ascii="Arial" w:hAnsi="Arial" w:cs="Arial"/>
        <w:sz w:val="20"/>
        <w:szCs w:val="20"/>
      </w:rPr>
      <w:instrText xml:space="preserve"> PAGE </w:instrText>
    </w:r>
    <w:r w:rsidRPr="00C916D9">
      <w:rPr>
        <w:rFonts w:ascii="Arial" w:hAnsi="Arial" w:cs="Arial"/>
        <w:sz w:val="20"/>
        <w:szCs w:val="20"/>
      </w:rPr>
      <w:fldChar w:fldCharType="separate"/>
    </w:r>
    <w:r w:rsidR="00EB15FF">
      <w:rPr>
        <w:rFonts w:ascii="Arial" w:hAnsi="Arial" w:cs="Arial"/>
        <w:noProof/>
        <w:sz w:val="20"/>
        <w:szCs w:val="20"/>
      </w:rPr>
      <w:t>1</w:t>
    </w:r>
    <w:r w:rsidRPr="00C916D9">
      <w:rPr>
        <w:rFonts w:ascii="Arial" w:hAnsi="Arial" w:cs="Arial"/>
        <w:sz w:val="20"/>
        <w:szCs w:val="20"/>
      </w:rPr>
      <w:fldChar w:fldCharType="end"/>
    </w:r>
    <w:r w:rsidRPr="00C916D9">
      <w:rPr>
        <w:rFonts w:ascii="Arial" w:hAnsi="Arial" w:cs="Arial"/>
        <w:sz w:val="20"/>
        <w:szCs w:val="20"/>
      </w:rPr>
      <w:t xml:space="preserve"> of </w:t>
    </w:r>
    <w:r w:rsidRPr="00C916D9">
      <w:rPr>
        <w:rFonts w:ascii="Arial" w:hAnsi="Arial" w:cs="Arial"/>
        <w:sz w:val="20"/>
        <w:szCs w:val="20"/>
      </w:rPr>
      <w:fldChar w:fldCharType="begin"/>
    </w:r>
    <w:r w:rsidRPr="00C916D9">
      <w:rPr>
        <w:rFonts w:ascii="Arial" w:hAnsi="Arial" w:cs="Arial"/>
        <w:sz w:val="20"/>
        <w:szCs w:val="20"/>
      </w:rPr>
      <w:instrText xml:space="preserve"> NUMPAGES </w:instrText>
    </w:r>
    <w:r w:rsidRPr="00C916D9">
      <w:rPr>
        <w:rFonts w:ascii="Arial" w:hAnsi="Arial" w:cs="Arial"/>
        <w:sz w:val="20"/>
        <w:szCs w:val="20"/>
      </w:rPr>
      <w:fldChar w:fldCharType="separate"/>
    </w:r>
    <w:r w:rsidR="00EB15FF">
      <w:rPr>
        <w:rFonts w:ascii="Arial" w:hAnsi="Arial" w:cs="Arial"/>
        <w:noProof/>
        <w:sz w:val="20"/>
        <w:szCs w:val="20"/>
      </w:rPr>
      <w:t>4</w:t>
    </w:r>
    <w:r w:rsidRPr="00C916D9">
      <w:rPr>
        <w:rFonts w:ascii="Arial" w:hAnsi="Arial" w:cs="Arial"/>
        <w:sz w:val="20"/>
        <w:szCs w:val="20"/>
      </w:rPr>
      <w:fldChar w:fldCharType="end"/>
    </w:r>
    <w:r w:rsidRPr="00C916D9">
      <w:rPr>
        <w:rFonts w:ascii="Arial" w:hAnsi="Arial" w:cs="Arial"/>
        <w:sz w:val="20"/>
        <w:szCs w:val="20"/>
      </w:rPr>
      <w:t xml:space="preserve">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7DAB" w:rsidRDefault="00957DAB">
      <w:r>
        <w:separator/>
      </w:r>
    </w:p>
  </w:footnote>
  <w:footnote w:type="continuationSeparator" w:id="0">
    <w:p w:rsidR="00957DAB" w:rsidRDefault="00957D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0.2pt;height:10.2pt" o:bullet="t">
        <v:imagedata r:id="rId1" o:title="mso1019"/>
      </v:shape>
    </w:pict>
  </w:numPicBullet>
  <w:abstractNum w:abstractNumId="0">
    <w:nsid w:val="014A18F8"/>
    <w:multiLevelType w:val="hybridMultilevel"/>
    <w:tmpl w:val="A9964C20"/>
    <w:lvl w:ilvl="0" w:tplc="038EDEE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1E3C4FB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70E100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226A6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66C548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A74410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F47A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3CE830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BC6CFE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2047A2E"/>
    <w:multiLevelType w:val="hybridMultilevel"/>
    <w:tmpl w:val="24621D4E"/>
    <w:lvl w:ilvl="0" w:tplc="24C04FE8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868DA96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62C2444E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D1043BE0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4F0E4FFE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4692CD2A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5EB227D4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52B4370E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64DCB566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>
    <w:nsid w:val="03352770"/>
    <w:multiLevelType w:val="hybridMultilevel"/>
    <w:tmpl w:val="6392428A"/>
    <w:lvl w:ilvl="0" w:tplc="3CAE6A6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000080"/>
      </w:rPr>
    </w:lvl>
    <w:lvl w:ilvl="1" w:tplc="A844EC68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E10645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78CCA75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748C92A0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97425DB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AD4E03C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10446A9C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4C640EFE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0A8F4050"/>
    <w:multiLevelType w:val="hybridMultilevel"/>
    <w:tmpl w:val="30BC1EE6"/>
    <w:lvl w:ilvl="0" w:tplc="2F5C332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F0F48AD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882827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928E51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D86F0B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A38EEDE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FB6926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5EE425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866778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40E7F13"/>
    <w:multiLevelType w:val="hybridMultilevel"/>
    <w:tmpl w:val="AF922338"/>
    <w:lvl w:ilvl="0" w:tplc="3B42BFD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E56398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642D89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5F6C8F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D04C3F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A4B66A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91ACF2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15E05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920130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F0C3408"/>
    <w:multiLevelType w:val="hybridMultilevel"/>
    <w:tmpl w:val="9E187264"/>
    <w:lvl w:ilvl="0" w:tplc="10700AEC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680AB714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96400C4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B02624D6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AD2FF4A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C7F60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B481158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B99E6A50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BB2D302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25E2415"/>
    <w:multiLevelType w:val="hybridMultilevel"/>
    <w:tmpl w:val="B5A892B2"/>
    <w:lvl w:ilvl="0" w:tplc="523E7FB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0080"/>
      </w:rPr>
    </w:lvl>
    <w:lvl w:ilvl="1" w:tplc="E162289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A2AB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DE61BA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AA2CA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85E124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9544F7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3B605A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4CA82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BAE5B80"/>
    <w:multiLevelType w:val="hybridMultilevel"/>
    <w:tmpl w:val="C0AAEA6A"/>
    <w:lvl w:ilvl="0" w:tplc="75A25A9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i/>
      </w:rPr>
    </w:lvl>
    <w:lvl w:ilvl="1" w:tplc="EF38BFC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 w:tplc="BC7C956E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A282420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5AD0765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0F0D50A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88AA5A80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5D7CD96E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14E4D864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>
    <w:nsid w:val="2D1823A8"/>
    <w:multiLevelType w:val="hybridMultilevel"/>
    <w:tmpl w:val="14F08D98"/>
    <w:lvl w:ilvl="0" w:tplc="5A20F0F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7FC117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5FCDE3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E56AC7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A10BC4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EEC9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4887D6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1A8F45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3A4FE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0AA389D"/>
    <w:multiLevelType w:val="hybridMultilevel"/>
    <w:tmpl w:val="5B74E6E0"/>
    <w:lvl w:ilvl="0" w:tplc="23C2339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A852F174" w:tentative="1">
      <w:start w:val="1"/>
      <w:numFmt w:val="lowerLetter"/>
      <w:lvlText w:val="%2."/>
      <w:lvlJc w:val="left"/>
      <w:pPr>
        <w:ind w:left="2520" w:hanging="360"/>
      </w:pPr>
    </w:lvl>
    <w:lvl w:ilvl="2" w:tplc="A9B4E000" w:tentative="1">
      <w:start w:val="1"/>
      <w:numFmt w:val="lowerRoman"/>
      <w:lvlText w:val="%3."/>
      <w:lvlJc w:val="right"/>
      <w:pPr>
        <w:ind w:left="3240" w:hanging="180"/>
      </w:pPr>
    </w:lvl>
    <w:lvl w:ilvl="3" w:tplc="F90002D0" w:tentative="1">
      <w:start w:val="1"/>
      <w:numFmt w:val="decimal"/>
      <w:lvlText w:val="%4."/>
      <w:lvlJc w:val="left"/>
      <w:pPr>
        <w:ind w:left="3960" w:hanging="360"/>
      </w:pPr>
    </w:lvl>
    <w:lvl w:ilvl="4" w:tplc="39A0407E" w:tentative="1">
      <w:start w:val="1"/>
      <w:numFmt w:val="lowerLetter"/>
      <w:lvlText w:val="%5."/>
      <w:lvlJc w:val="left"/>
      <w:pPr>
        <w:ind w:left="4680" w:hanging="360"/>
      </w:pPr>
    </w:lvl>
    <w:lvl w:ilvl="5" w:tplc="9A704D78" w:tentative="1">
      <w:start w:val="1"/>
      <w:numFmt w:val="lowerRoman"/>
      <w:lvlText w:val="%6."/>
      <w:lvlJc w:val="right"/>
      <w:pPr>
        <w:ind w:left="5400" w:hanging="180"/>
      </w:pPr>
    </w:lvl>
    <w:lvl w:ilvl="6" w:tplc="5984A0E0" w:tentative="1">
      <w:start w:val="1"/>
      <w:numFmt w:val="decimal"/>
      <w:lvlText w:val="%7."/>
      <w:lvlJc w:val="left"/>
      <w:pPr>
        <w:ind w:left="6120" w:hanging="360"/>
      </w:pPr>
    </w:lvl>
    <w:lvl w:ilvl="7" w:tplc="4ED4A938" w:tentative="1">
      <w:start w:val="1"/>
      <w:numFmt w:val="lowerLetter"/>
      <w:lvlText w:val="%8."/>
      <w:lvlJc w:val="left"/>
      <w:pPr>
        <w:ind w:left="6840" w:hanging="360"/>
      </w:pPr>
    </w:lvl>
    <w:lvl w:ilvl="8" w:tplc="776AA922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355A6E01"/>
    <w:multiLevelType w:val="hybridMultilevel"/>
    <w:tmpl w:val="C78E4EF6"/>
    <w:lvl w:ilvl="0" w:tplc="B08A2DA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75DE573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B48F69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EA8FE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CCB7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AAA399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6481A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9E27F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B946B8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0C2044"/>
    <w:multiLevelType w:val="hybridMultilevel"/>
    <w:tmpl w:val="30C0B984"/>
    <w:lvl w:ilvl="0" w:tplc="D702DEF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4"/>
      </w:rPr>
    </w:lvl>
    <w:lvl w:ilvl="1" w:tplc="2898B48C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E128786C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4FAE1C0A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14403E30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2C5408EC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A93E22EA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DA96568E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EA3A354E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2">
    <w:nsid w:val="395B06EC"/>
    <w:multiLevelType w:val="hybridMultilevel"/>
    <w:tmpl w:val="25DA857A"/>
    <w:lvl w:ilvl="0" w:tplc="9BBAD462">
      <w:start w:val="1"/>
      <w:numFmt w:val="decimal"/>
      <w:lvlText w:val="%1)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4B6A93A8">
      <w:start w:val="3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2CCA5B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04EEE5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264297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5704A7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2FEE6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4FA8FF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8E4D98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AB62465"/>
    <w:multiLevelType w:val="hybridMultilevel"/>
    <w:tmpl w:val="FF16AD48"/>
    <w:lvl w:ilvl="0" w:tplc="0CC2AF78">
      <w:start w:val="1"/>
      <w:numFmt w:val="decimal"/>
      <w:lvlText w:val="%1."/>
      <w:lvlJc w:val="left"/>
      <w:pPr>
        <w:ind w:left="540" w:hanging="360"/>
      </w:pPr>
    </w:lvl>
    <w:lvl w:ilvl="1" w:tplc="01C43B4E">
      <w:start w:val="1"/>
      <w:numFmt w:val="lowerLetter"/>
      <w:lvlText w:val="%2."/>
      <w:lvlJc w:val="left"/>
      <w:pPr>
        <w:ind w:left="1080" w:hanging="360"/>
      </w:pPr>
    </w:lvl>
    <w:lvl w:ilvl="2" w:tplc="67DE3250" w:tentative="1">
      <w:start w:val="1"/>
      <w:numFmt w:val="lowerRoman"/>
      <w:lvlText w:val="%3."/>
      <w:lvlJc w:val="right"/>
      <w:pPr>
        <w:ind w:left="1800" w:hanging="180"/>
      </w:pPr>
    </w:lvl>
    <w:lvl w:ilvl="3" w:tplc="7EBA0EC8" w:tentative="1">
      <w:start w:val="1"/>
      <w:numFmt w:val="decimal"/>
      <w:lvlText w:val="%4."/>
      <w:lvlJc w:val="left"/>
      <w:pPr>
        <w:ind w:left="2520" w:hanging="360"/>
      </w:pPr>
    </w:lvl>
    <w:lvl w:ilvl="4" w:tplc="6D026D0A" w:tentative="1">
      <w:start w:val="1"/>
      <w:numFmt w:val="lowerLetter"/>
      <w:lvlText w:val="%5."/>
      <w:lvlJc w:val="left"/>
      <w:pPr>
        <w:ind w:left="3240" w:hanging="360"/>
      </w:pPr>
    </w:lvl>
    <w:lvl w:ilvl="5" w:tplc="A1D266A6" w:tentative="1">
      <w:start w:val="1"/>
      <w:numFmt w:val="lowerRoman"/>
      <w:lvlText w:val="%6."/>
      <w:lvlJc w:val="right"/>
      <w:pPr>
        <w:ind w:left="3960" w:hanging="180"/>
      </w:pPr>
    </w:lvl>
    <w:lvl w:ilvl="6" w:tplc="59B04A26" w:tentative="1">
      <w:start w:val="1"/>
      <w:numFmt w:val="decimal"/>
      <w:lvlText w:val="%7."/>
      <w:lvlJc w:val="left"/>
      <w:pPr>
        <w:ind w:left="4680" w:hanging="360"/>
      </w:pPr>
    </w:lvl>
    <w:lvl w:ilvl="7" w:tplc="E1B43DDA" w:tentative="1">
      <w:start w:val="1"/>
      <w:numFmt w:val="lowerLetter"/>
      <w:lvlText w:val="%8."/>
      <w:lvlJc w:val="left"/>
      <w:pPr>
        <w:ind w:left="5400" w:hanging="360"/>
      </w:pPr>
    </w:lvl>
    <w:lvl w:ilvl="8" w:tplc="1F7657AA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3B06115D"/>
    <w:multiLevelType w:val="hybridMultilevel"/>
    <w:tmpl w:val="6D8C1C5C"/>
    <w:lvl w:ilvl="0" w:tplc="CF6A9FEE">
      <w:start w:val="1"/>
      <w:numFmt w:val="decimal"/>
      <w:lvlText w:val="%1."/>
      <w:lvlJc w:val="left"/>
      <w:pPr>
        <w:ind w:left="360" w:hanging="360"/>
      </w:pPr>
    </w:lvl>
    <w:lvl w:ilvl="1" w:tplc="19BA70A6" w:tentative="1">
      <w:start w:val="1"/>
      <w:numFmt w:val="lowerLetter"/>
      <w:lvlText w:val="%2."/>
      <w:lvlJc w:val="left"/>
      <w:pPr>
        <w:ind w:left="1080" w:hanging="360"/>
      </w:pPr>
    </w:lvl>
    <w:lvl w:ilvl="2" w:tplc="1B863354" w:tentative="1">
      <w:start w:val="1"/>
      <w:numFmt w:val="lowerRoman"/>
      <w:lvlText w:val="%3."/>
      <w:lvlJc w:val="right"/>
      <w:pPr>
        <w:ind w:left="1800" w:hanging="180"/>
      </w:pPr>
    </w:lvl>
    <w:lvl w:ilvl="3" w:tplc="9274077A" w:tentative="1">
      <w:start w:val="1"/>
      <w:numFmt w:val="decimal"/>
      <w:lvlText w:val="%4."/>
      <w:lvlJc w:val="left"/>
      <w:pPr>
        <w:ind w:left="2520" w:hanging="360"/>
      </w:pPr>
    </w:lvl>
    <w:lvl w:ilvl="4" w:tplc="28825380" w:tentative="1">
      <w:start w:val="1"/>
      <w:numFmt w:val="lowerLetter"/>
      <w:lvlText w:val="%5."/>
      <w:lvlJc w:val="left"/>
      <w:pPr>
        <w:ind w:left="3240" w:hanging="360"/>
      </w:pPr>
    </w:lvl>
    <w:lvl w:ilvl="5" w:tplc="EE74A248" w:tentative="1">
      <w:start w:val="1"/>
      <w:numFmt w:val="lowerRoman"/>
      <w:lvlText w:val="%6."/>
      <w:lvlJc w:val="right"/>
      <w:pPr>
        <w:ind w:left="3960" w:hanging="180"/>
      </w:pPr>
    </w:lvl>
    <w:lvl w:ilvl="6" w:tplc="280A58CE" w:tentative="1">
      <w:start w:val="1"/>
      <w:numFmt w:val="decimal"/>
      <w:lvlText w:val="%7."/>
      <w:lvlJc w:val="left"/>
      <w:pPr>
        <w:ind w:left="4680" w:hanging="360"/>
      </w:pPr>
    </w:lvl>
    <w:lvl w:ilvl="7" w:tplc="32E0094E" w:tentative="1">
      <w:start w:val="1"/>
      <w:numFmt w:val="lowerLetter"/>
      <w:lvlText w:val="%8."/>
      <w:lvlJc w:val="left"/>
      <w:pPr>
        <w:ind w:left="5400" w:hanging="360"/>
      </w:pPr>
    </w:lvl>
    <w:lvl w:ilvl="8" w:tplc="6FFC7F4A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3B1D1921"/>
    <w:multiLevelType w:val="hybridMultilevel"/>
    <w:tmpl w:val="30CA09F6"/>
    <w:lvl w:ilvl="0" w:tplc="05C0FA76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FEAD6FA">
      <w:start w:val="1"/>
      <w:numFmt w:val="bullet"/>
      <w:lvlText w:val=""/>
      <w:lvlJc w:val="left"/>
      <w:pPr>
        <w:tabs>
          <w:tab w:val="num" w:pos="1500"/>
        </w:tabs>
        <w:ind w:left="1500" w:hanging="360"/>
      </w:pPr>
      <w:rPr>
        <w:rFonts w:ascii="Wingdings" w:hAnsi="Wingdings" w:hint="default"/>
      </w:rPr>
    </w:lvl>
    <w:lvl w:ilvl="2" w:tplc="ABDEEE10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8FEE13BE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BBBA61EA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A4B2E04C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4574028E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6DBEAD42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56E61DBC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6">
    <w:nsid w:val="3C8E4DD1"/>
    <w:multiLevelType w:val="hybridMultilevel"/>
    <w:tmpl w:val="29AC0714"/>
    <w:lvl w:ilvl="0" w:tplc="5F50F3EC">
      <w:start w:val="1"/>
      <w:numFmt w:val="lowerLetter"/>
      <w:lvlText w:val="%1."/>
      <w:lvlJc w:val="left"/>
      <w:pPr>
        <w:tabs>
          <w:tab w:val="num" w:pos="1815"/>
        </w:tabs>
        <w:ind w:left="1815" w:hanging="360"/>
      </w:pPr>
      <w:rPr>
        <w:rFonts w:hint="default"/>
      </w:rPr>
    </w:lvl>
    <w:lvl w:ilvl="1" w:tplc="29CA8472" w:tentative="1">
      <w:start w:val="1"/>
      <w:numFmt w:val="lowerLetter"/>
      <w:lvlText w:val="%2."/>
      <w:lvlJc w:val="left"/>
      <w:pPr>
        <w:tabs>
          <w:tab w:val="num" w:pos="2535"/>
        </w:tabs>
        <w:ind w:left="2535" w:hanging="360"/>
      </w:pPr>
    </w:lvl>
    <w:lvl w:ilvl="2" w:tplc="7108C224" w:tentative="1">
      <w:start w:val="1"/>
      <w:numFmt w:val="lowerRoman"/>
      <w:lvlText w:val="%3."/>
      <w:lvlJc w:val="right"/>
      <w:pPr>
        <w:tabs>
          <w:tab w:val="num" w:pos="3255"/>
        </w:tabs>
        <w:ind w:left="3255" w:hanging="180"/>
      </w:pPr>
    </w:lvl>
    <w:lvl w:ilvl="3" w:tplc="81DEBED0" w:tentative="1">
      <w:start w:val="1"/>
      <w:numFmt w:val="decimal"/>
      <w:lvlText w:val="%4."/>
      <w:lvlJc w:val="left"/>
      <w:pPr>
        <w:tabs>
          <w:tab w:val="num" w:pos="3975"/>
        </w:tabs>
        <w:ind w:left="3975" w:hanging="360"/>
      </w:pPr>
    </w:lvl>
    <w:lvl w:ilvl="4" w:tplc="AA983476" w:tentative="1">
      <w:start w:val="1"/>
      <w:numFmt w:val="lowerLetter"/>
      <w:lvlText w:val="%5."/>
      <w:lvlJc w:val="left"/>
      <w:pPr>
        <w:tabs>
          <w:tab w:val="num" w:pos="4695"/>
        </w:tabs>
        <w:ind w:left="4695" w:hanging="360"/>
      </w:pPr>
    </w:lvl>
    <w:lvl w:ilvl="5" w:tplc="0292E3CC" w:tentative="1">
      <w:start w:val="1"/>
      <w:numFmt w:val="lowerRoman"/>
      <w:lvlText w:val="%6."/>
      <w:lvlJc w:val="right"/>
      <w:pPr>
        <w:tabs>
          <w:tab w:val="num" w:pos="5415"/>
        </w:tabs>
        <w:ind w:left="5415" w:hanging="180"/>
      </w:pPr>
    </w:lvl>
    <w:lvl w:ilvl="6" w:tplc="B678C302" w:tentative="1">
      <w:start w:val="1"/>
      <w:numFmt w:val="decimal"/>
      <w:lvlText w:val="%7."/>
      <w:lvlJc w:val="left"/>
      <w:pPr>
        <w:tabs>
          <w:tab w:val="num" w:pos="6135"/>
        </w:tabs>
        <w:ind w:left="6135" w:hanging="360"/>
      </w:pPr>
    </w:lvl>
    <w:lvl w:ilvl="7" w:tplc="D6224FA0" w:tentative="1">
      <w:start w:val="1"/>
      <w:numFmt w:val="lowerLetter"/>
      <w:lvlText w:val="%8."/>
      <w:lvlJc w:val="left"/>
      <w:pPr>
        <w:tabs>
          <w:tab w:val="num" w:pos="6855"/>
        </w:tabs>
        <w:ind w:left="6855" w:hanging="360"/>
      </w:pPr>
    </w:lvl>
    <w:lvl w:ilvl="8" w:tplc="3C9EFBCA" w:tentative="1">
      <w:start w:val="1"/>
      <w:numFmt w:val="lowerRoman"/>
      <w:lvlText w:val="%9."/>
      <w:lvlJc w:val="right"/>
      <w:pPr>
        <w:tabs>
          <w:tab w:val="num" w:pos="7575"/>
        </w:tabs>
        <w:ind w:left="7575" w:hanging="180"/>
      </w:pPr>
    </w:lvl>
  </w:abstractNum>
  <w:abstractNum w:abstractNumId="17">
    <w:nsid w:val="3CCB672C"/>
    <w:multiLevelType w:val="hybridMultilevel"/>
    <w:tmpl w:val="46D6EABA"/>
    <w:lvl w:ilvl="0" w:tplc="551EBBB6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sz w:val="24"/>
      </w:rPr>
    </w:lvl>
    <w:lvl w:ilvl="1" w:tplc="C44415F4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8A1A91FC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61E6AAA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707CE952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75E675F6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0EA81B8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C8076C2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96C6CD30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D180D7A"/>
    <w:multiLevelType w:val="hybridMultilevel"/>
    <w:tmpl w:val="6CFA12EA"/>
    <w:lvl w:ilvl="0" w:tplc="F380FD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722351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1126DF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CFAA72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2B4F1E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BD8C6D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C5837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ABE896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09EA83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4D01C52"/>
    <w:multiLevelType w:val="hybridMultilevel"/>
    <w:tmpl w:val="8B5CBB2A"/>
    <w:lvl w:ilvl="0" w:tplc="9FB0C0B4">
      <w:start w:val="4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3A6485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65852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8A6E3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A82142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2EC570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C2CE8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48CA14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590884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57E3377"/>
    <w:multiLevelType w:val="hybridMultilevel"/>
    <w:tmpl w:val="5848148A"/>
    <w:lvl w:ilvl="0" w:tplc="20887A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B2CEA98" w:tentative="1">
      <w:start w:val="1"/>
      <w:numFmt w:val="lowerLetter"/>
      <w:lvlText w:val="%2."/>
      <w:lvlJc w:val="left"/>
      <w:pPr>
        <w:ind w:left="1440" w:hanging="360"/>
      </w:pPr>
    </w:lvl>
    <w:lvl w:ilvl="2" w:tplc="91FE46E8" w:tentative="1">
      <w:start w:val="1"/>
      <w:numFmt w:val="lowerRoman"/>
      <w:lvlText w:val="%3."/>
      <w:lvlJc w:val="right"/>
      <w:pPr>
        <w:ind w:left="2160" w:hanging="180"/>
      </w:pPr>
    </w:lvl>
    <w:lvl w:ilvl="3" w:tplc="86EA21EA" w:tentative="1">
      <w:start w:val="1"/>
      <w:numFmt w:val="decimal"/>
      <w:lvlText w:val="%4."/>
      <w:lvlJc w:val="left"/>
      <w:pPr>
        <w:ind w:left="2880" w:hanging="360"/>
      </w:pPr>
    </w:lvl>
    <w:lvl w:ilvl="4" w:tplc="93E8ACEA" w:tentative="1">
      <w:start w:val="1"/>
      <w:numFmt w:val="lowerLetter"/>
      <w:lvlText w:val="%5."/>
      <w:lvlJc w:val="left"/>
      <w:pPr>
        <w:ind w:left="3600" w:hanging="360"/>
      </w:pPr>
    </w:lvl>
    <w:lvl w:ilvl="5" w:tplc="0DB8A932" w:tentative="1">
      <w:start w:val="1"/>
      <w:numFmt w:val="lowerRoman"/>
      <w:lvlText w:val="%6."/>
      <w:lvlJc w:val="right"/>
      <w:pPr>
        <w:ind w:left="4320" w:hanging="180"/>
      </w:pPr>
    </w:lvl>
    <w:lvl w:ilvl="6" w:tplc="93FA49C4" w:tentative="1">
      <w:start w:val="1"/>
      <w:numFmt w:val="decimal"/>
      <w:lvlText w:val="%7."/>
      <w:lvlJc w:val="left"/>
      <w:pPr>
        <w:ind w:left="5040" w:hanging="360"/>
      </w:pPr>
    </w:lvl>
    <w:lvl w:ilvl="7" w:tplc="6C3E1970" w:tentative="1">
      <w:start w:val="1"/>
      <w:numFmt w:val="lowerLetter"/>
      <w:lvlText w:val="%8."/>
      <w:lvlJc w:val="left"/>
      <w:pPr>
        <w:ind w:left="5760" w:hanging="360"/>
      </w:pPr>
    </w:lvl>
    <w:lvl w:ilvl="8" w:tplc="59AEE86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9F87476"/>
    <w:multiLevelType w:val="hybridMultilevel"/>
    <w:tmpl w:val="924C044E"/>
    <w:lvl w:ilvl="0" w:tplc="EAC66A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89E63F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D0E0E3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0E081E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7964D8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C68D0F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CC651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E1204A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E98CCC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CF052E5"/>
    <w:multiLevelType w:val="multilevel"/>
    <w:tmpl w:val="76CE2C2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2A13D7A"/>
    <w:multiLevelType w:val="multilevel"/>
    <w:tmpl w:val="EBC46E1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numFmt w:val="bullet"/>
      <w:lvlText w:val=""/>
      <w:lvlJc w:val="left"/>
      <w:pPr>
        <w:tabs>
          <w:tab w:val="num" w:pos="1440"/>
        </w:tabs>
        <w:ind w:left="1440" w:hanging="360"/>
      </w:pPr>
      <w:rPr>
        <w:rFonts w:ascii="Wingdings 2" w:eastAsia="Times New Roman" w:hAnsi="Wingdings 2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2F71026"/>
    <w:multiLevelType w:val="hybridMultilevel"/>
    <w:tmpl w:val="FBD6D46A"/>
    <w:lvl w:ilvl="0" w:tplc="6434AA6E">
      <w:start w:val="1"/>
      <w:numFmt w:val="bullet"/>
      <w:lvlText w:val=""/>
      <w:lvlJc w:val="left"/>
      <w:pPr>
        <w:ind w:left="1260" w:hanging="360"/>
      </w:pPr>
      <w:rPr>
        <w:rFonts w:ascii="Wingdings" w:hAnsi="Wingdings" w:hint="default"/>
        <w:sz w:val="24"/>
      </w:rPr>
    </w:lvl>
    <w:lvl w:ilvl="1" w:tplc="EAA2D23E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1BD049A0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28E59B0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46D01412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6DFE4070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551EBED0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D4FC61B0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16EEEF18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5">
    <w:nsid w:val="579D63F2"/>
    <w:multiLevelType w:val="hybridMultilevel"/>
    <w:tmpl w:val="D1A0692A"/>
    <w:lvl w:ilvl="0" w:tplc="9AF64A2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E3EC81F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CCC2D5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80F39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C2905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2E0788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48E73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2A229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1F26CD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8382217"/>
    <w:multiLevelType w:val="hybridMultilevel"/>
    <w:tmpl w:val="26527570"/>
    <w:lvl w:ilvl="0" w:tplc="A9744926">
      <w:start w:val="1"/>
      <w:numFmt w:val="bullet"/>
      <w:lvlText w:val=""/>
      <w:lvlJc w:val="left"/>
      <w:pPr>
        <w:ind w:left="360" w:hanging="360"/>
      </w:pPr>
      <w:rPr>
        <w:rFonts w:ascii="Marlett" w:hAnsi="Marlett" w:hint="default"/>
        <w:color w:val="000000"/>
      </w:rPr>
    </w:lvl>
    <w:lvl w:ilvl="1" w:tplc="912E29BA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2EFD8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F20636A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58605E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DF268A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E54494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CC5225D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0F0CCA6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589A5534"/>
    <w:multiLevelType w:val="hybridMultilevel"/>
    <w:tmpl w:val="0AEC65E4"/>
    <w:lvl w:ilvl="0" w:tplc="2B4684DC">
      <w:start w:val="1"/>
      <w:numFmt w:val="decimal"/>
      <w:lvlText w:val="%1."/>
      <w:lvlJc w:val="left"/>
      <w:pPr>
        <w:ind w:left="360" w:hanging="360"/>
      </w:pPr>
    </w:lvl>
    <w:lvl w:ilvl="1" w:tplc="81762042" w:tentative="1">
      <w:start w:val="1"/>
      <w:numFmt w:val="lowerLetter"/>
      <w:lvlText w:val="%2."/>
      <w:lvlJc w:val="left"/>
      <w:pPr>
        <w:ind w:left="1080" w:hanging="360"/>
      </w:pPr>
    </w:lvl>
    <w:lvl w:ilvl="2" w:tplc="DF205A6A" w:tentative="1">
      <w:start w:val="1"/>
      <w:numFmt w:val="lowerRoman"/>
      <w:lvlText w:val="%3."/>
      <w:lvlJc w:val="right"/>
      <w:pPr>
        <w:ind w:left="1800" w:hanging="180"/>
      </w:pPr>
    </w:lvl>
    <w:lvl w:ilvl="3" w:tplc="F22628C6" w:tentative="1">
      <w:start w:val="1"/>
      <w:numFmt w:val="decimal"/>
      <w:lvlText w:val="%4."/>
      <w:lvlJc w:val="left"/>
      <w:pPr>
        <w:ind w:left="2520" w:hanging="360"/>
      </w:pPr>
    </w:lvl>
    <w:lvl w:ilvl="4" w:tplc="8870C3CC" w:tentative="1">
      <w:start w:val="1"/>
      <w:numFmt w:val="lowerLetter"/>
      <w:lvlText w:val="%5."/>
      <w:lvlJc w:val="left"/>
      <w:pPr>
        <w:ind w:left="3240" w:hanging="360"/>
      </w:pPr>
    </w:lvl>
    <w:lvl w:ilvl="5" w:tplc="0E342B76" w:tentative="1">
      <w:start w:val="1"/>
      <w:numFmt w:val="lowerRoman"/>
      <w:lvlText w:val="%6."/>
      <w:lvlJc w:val="right"/>
      <w:pPr>
        <w:ind w:left="3960" w:hanging="180"/>
      </w:pPr>
    </w:lvl>
    <w:lvl w:ilvl="6" w:tplc="924E4192" w:tentative="1">
      <w:start w:val="1"/>
      <w:numFmt w:val="decimal"/>
      <w:lvlText w:val="%7."/>
      <w:lvlJc w:val="left"/>
      <w:pPr>
        <w:ind w:left="4680" w:hanging="360"/>
      </w:pPr>
    </w:lvl>
    <w:lvl w:ilvl="7" w:tplc="E11CACA8" w:tentative="1">
      <w:start w:val="1"/>
      <w:numFmt w:val="lowerLetter"/>
      <w:lvlText w:val="%8."/>
      <w:lvlJc w:val="left"/>
      <w:pPr>
        <w:ind w:left="5400" w:hanging="360"/>
      </w:pPr>
    </w:lvl>
    <w:lvl w:ilvl="8" w:tplc="514E850A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5DA00EEB"/>
    <w:multiLevelType w:val="hybridMultilevel"/>
    <w:tmpl w:val="DB3E7BBE"/>
    <w:lvl w:ilvl="0" w:tplc="124EB1B8">
      <w:start w:val="1"/>
      <w:numFmt w:val="decimal"/>
      <w:lvlText w:val="%1."/>
      <w:lvlJc w:val="left"/>
      <w:pPr>
        <w:ind w:left="720" w:hanging="360"/>
      </w:pPr>
    </w:lvl>
    <w:lvl w:ilvl="1" w:tplc="6A84BCEC">
      <w:start w:val="1"/>
      <w:numFmt w:val="lowerLetter"/>
      <w:lvlText w:val="%2."/>
      <w:lvlJc w:val="left"/>
      <w:pPr>
        <w:ind w:left="1440" w:hanging="360"/>
      </w:pPr>
    </w:lvl>
    <w:lvl w:ilvl="2" w:tplc="508C952E">
      <w:start w:val="1"/>
      <w:numFmt w:val="lowerRoman"/>
      <w:lvlText w:val="%3."/>
      <w:lvlJc w:val="right"/>
      <w:pPr>
        <w:ind w:left="2160" w:hanging="180"/>
      </w:pPr>
    </w:lvl>
    <w:lvl w:ilvl="3" w:tplc="6E5A086A">
      <w:start w:val="1"/>
      <w:numFmt w:val="decimal"/>
      <w:lvlText w:val="%4."/>
      <w:lvlJc w:val="left"/>
      <w:pPr>
        <w:ind w:left="2880" w:hanging="360"/>
      </w:pPr>
    </w:lvl>
    <w:lvl w:ilvl="4" w:tplc="306AC856">
      <w:start w:val="1"/>
      <w:numFmt w:val="lowerLetter"/>
      <w:lvlText w:val="%5."/>
      <w:lvlJc w:val="left"/>
      <w:pPr>
        <w:ind w:left="3600" w:hanging="360"/>
      </w:pPr>
    </w:lvl>
    <w:lvl w:ilvl="5" w:tplc="1C8EB2AC">
      <w:start w:val="1"/>
      <w:numFmt w:val="lowerRoman"/>
      <w:lvlText w:val="%6."/>
      <w:lvlJc w:val="right"/>
      <w:pPr>
        <w:ind w:left="4320" w:hanging="180"/>
      </w:pPr>
    </w:lvl>
    <w:lvl w:ilvl="6" w:tplc="1CC28C58">
      <w:start w:val="1"/>
      <w:numFmt w:val="decimal"/>
      <w:lvlText w:val="%7."/>
      <w:lvlJc w:val="left"/>
      <w:pPr>
        <w:ind w:left="5040" w:hanging="360"/>
      </w:pPr>
    </w:lvl>
    <w:lvl w:ilvl="7" w:tplc="B8D2F6AC">
      <w:start w:val="1"/>
      <w:numFmt w:val="lowerLetter"/>
      <w:lvlText w:val="%8."/>
      <w:lvlJc w:val="left"/>
      <w:pPr>
        <w:ind w:left="5760" w:hanging="360"/>
      </w:pPr>
    </w:lvl>
    <w:lvl w:ilvl="8" w:tplc="D408E9C0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DEC7704"/>
    <w:multiLevelType w:val="hybridMultilevel"/>
    <w:tmpl w:val="6F78E642"/>
    <w:lvl w:ilvl="0" w:tplc="8F981CF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57DCED9A">
      <w:numFmt w:val="bullet"/>
      <w:lvlText w:val=""/>
      <w:lvlJc w:val="left"/>
      <w:pPr>
        <w:tabs>
          <w:tab w:val="num" w:pos="1440"/>
        </w:tabs>
        <w:ind w:left="1440" w:hanging="360"/>
      </w:pPr>
      <w:rPr>
        <w:rFonts w:ascii="Wingdings 2" w:eastAsia="Times New Roman" w:hAnsi="Wingdings 2" w:cs="Times New Roman" w:hint="default"/>
      </w:rPr>
    </w:lvl>
    <w:lvl w:ilvl="2" w:tplc="DE5E508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09A7BB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A94E04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D8B4A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C4942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E8B3F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9C21A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0F72DEB"/>
    <w:multiLevelType w:val="hybridMultilevel"/>
    <w:tmpl w:val="86FE3FCC"/>
    <w:lvl w:ilvl="0" w:tplc="7EA4F71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E784794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28073C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547CE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D0778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C14681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E8A5D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6A2CC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CA44BD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42C43FC"/>
    <w:multiLevelType w:val="hybridMultilevel"/>
    <w:tmpl w:val="820EE4BC"/>
    <w:lvl w:ilvl="0" w:tplc="89FE64CE">
      <w:start w:val="1"/>
      <w:numFmt w:val="bullet"/>
      <w:lvlText w:val=""/>
      <w:lvlPicBulletId w:val="0"/>
      <w:lvlJc w:val="left"/>
      <w:pPr>
        <w:ind w:left="927" w:hanging="360"/>
      </w:pPr>
      <w:rPr>
        <w:rFonts w:ascii="Symbol" w:hAnsi="Symbol" w:hint="default"/>
      </w:rPr>
    </w:lvl>
    <w:lvl w:ilvl="1" w:tplc="A2FE6A48" w:tentative="1">
      <w:start w:val="1"/>
      <w:numFmt w:val="lowerLetter"/>
      <w:lvlText w:val="%2."/>
      <w:lvlJc w:val="left"/>
      <w:pPr>
        <w:ind w:left="1440" w:hanging="360"/>
      </w:pPr>
    </w:lvl>
    <w:lvl w:ilvl="2" w:tplc="E836F7CE" w:tentative="1">
      <w:start w:val="1"/>
      <w:numFmt w:val="lowerRoman"/>
      <w:lvlText w:val="%3."/>
      <w:lvlJc w:val="right"/>
      <w:pPr>
        <w:ind w:left="2160" w:hanging="180"/>
      </w:pPr>
    </w:lvl>
    <w:lvl w:ilvl="3" w:tplc="298064A4" w:tentative="1">
      <w:start w:val="1"/>
      <w:numFmt w:val="decimal"/>
      <w:lvlText w:val="%4."/>
      <w:lvlJc w:val="left"/>
      <w:pPr>
        <w:ind w:left="2880" w:hanging="360"/>
      </w:pPr>
    </w:lvl>
    <w:lvl w:ilvl="4" w:tplc="52F61694" w:tentative="1">
      <w:start w:val="1"/>
      <w:numFmt w:val="lowerLetter"/>
      <w:lvlText w:val="%5."/>
      <w:lvlJc w:val="left"/>
      <w:pPr>
        <w:ind w:left="3600" w:hanging="360"/>
      </w:pPr>
    </w:lvl>
    <w:lvl w:ilvl="5" w:tplc="94E23372" w:tentative="1">
      <w:start w:val="1"/>
      <w:numFmt w:val="lowerRoman"/>
      <w:lvlText w:val="%6."/>
      <w:lvlJc w:val="right"/>
      <w:pPr>
        <w:ind w:left="4320" w:hanging="180"/>
      </w:pPr>
    </w:lvl>
    <w:lvl w:ilvl="6" w:tplc="2D7C7DAE" w:tentative="1">
      <w:start w:val="1"/>
      <w:numFmt w:val="decimal"/>
      <w:lvlText w:val="%7."/>
      <w:lvlJc w:val="left"/>
      <w:pPr>
        <w:ind w:left="5040" w:hanging="360"/>
      </w:pPr>
    </w:lvl>
    <w:lvl w:ilvl="7" w:tplc="1100A280" w:tentative="1">
      <w:start w:val="1"/>
      <w:numFmt w:val="lowerLetter"/>
      <w:lvlText w:val="%8."/>
      <w:lvlJc w:val="left"/>
      <w:pPr>
        <w:ind w:left="5760" w:hanging="360"/>
      </w:pPr>
    </w:lvl>
    <w:lvl w:ilvl="8" w:tplc="8B3054D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5391A43"/>
    <w:multiLevelType w:val="hybridMultilevel"/>
    <w:tmpl w:val="52BA3FE2"/>
    <w:lvl w:ilvl="0" w:tplc="6D362C9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55439B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A369B9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A84E19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966CA5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40E803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7B84E0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1A8265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EEC99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717386A"/>
    <w:multiLevelType w:val="hybridMultilevel"/>
    <w:tmpl w:val="0ED0BA0E"/>
    <w:lvl w:ilvl="0" w:tplc="AA10B4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489FA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79C18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58FD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96CDF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56A0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AA79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D48AB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9C242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0CE5E2A"/>
    <w:multiLevelType w:val="hybridMultilevel"/>
    <w:tmpl w:val="832CB920"/>
    <w:lvl w:ilvl="0" w:tplc="3C5CFB48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000080"/>
      </w:rPr>
    </w:lvl>
    <w:lvl w:ilvl="1" w:tplc="9674822E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8F5641AA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6848F49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C770951E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8CCD0A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C9EF2D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C4CC6D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69A8F2AA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5">
    <w:nsid w:val="796F599E"/>
    <w:multiLevelType w:val="hybridMultilevel"/>
    <w:tmpl w:val="2AE61CE0"/>
    <w:lvl w:ilvl="0" w:tplc="289089F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4"/>
      </w:rPr>
    </w:lvl>
    <w:lvl w:ilvl="1" w:tplc="BD34EEFC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2221FB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502C1D3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E3001532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7754542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7C5C6C1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DC291B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9A8C741C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>
    <w:nsid w:val="798F447A"/>
    <w:multiLevelType w:val="multilevel"/>
    <w:tmpl w:val="FBD6D46A"/>
    <w:lvl w:ilvl="0">
      <w:start w:val="1"/>
      <w:numFmt w:val="bullet"/>
      <w:lvlText w:val=""/>
      <w:lvlJc w:val="left"/>
      <w:pPr>
        <w:ind w:left="1260" w:hanging="360"/>
      </w:pPr>
      <w:rPr>
        <w:rFonts w:ascii="Wingdings" w:hAnsi="Wingdings" w:hint="default"/>
        <w:sz w:val="24"/>
      </w:rPr>
    </w:lvl>
    <w:lvl w:ilvl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7">
    <w:nsid w:val="7C981AB1"/>
    <w:multiLevelType w:val="hybridMultilevel"/>
    <w:tmpl w:val="0CFC9CA2"/>
    <w:lvl w:ilvl="0" w:tplc="BC2EB81E">
      <w:start w:val="1"/>
      <w:numFmt w:val="lowerLetter"/>
      <w:lvlText w:val="%1."/>
      <w:lvlJc w:val="left"/>
      <w:pPr>
        <w:tabs>
          <w:tab w:val="num" w:pos="1815"/>
        </w:tabs>
        <w:ind w:left="1815" w:hanging="360"/>
      </w:pPr>
      <w:rPr>
        <w:rFonts w:hint="default"/>
      </w:rPr>
    </w:lvl>
    <w:lvl w:ilvl="1" w:tplc="EFC0484C" w:tentative="1">
      <w:start w:val="1"/>
      <w:numFmt w:val="lowerLetter"/>
      <w:lvlText w:val="%2."/>
      <w:lvlJc w:val="left"/>
      <w:pPr>
        <w:tabs>
          <w:tab w:val="num" w:pos="2535"/>
        </w:tabs>
        <w:ind w:left="2535" w:hanging="360"/>
      </w:pPr>
    </w:lvl>
    <w:lvl w:ilvl="2" w:tplc="12441D30" w:tentative="1">
      <w:start w:val="1"/>
      <w:numFmt w:val="lowerRoman"/>
      <w:lvlText w:val="%3."/>
      <w:lvlJc w:val="right"/>
      <w:pPr>
        <w:tabs>
          <w:tab w:val="num" w:pos="3255"/>
        </w:tabs>
        <w:ind w:left="3255" w:hanging="180"/>
      </w:pPr>
    </w:lvl>
    <w:lvl w:ilvl="3" w:tplc="0D70EE20" w:tentative="1">
      <w:start w:val="1"/>
      <w:numFmt w:val="decimal"/>
      <w:lvlText w:val="%4."/>
      <w:lvlJc w:val="left"/>
      <w:pPr>
        <w:tabs>
          <w:tab w:val="num" w:pos="3975"/>
        </w:tabs>
        <w:ind w:left="3975" w:hanging="360"/>
      </w:pPr>
    </w:lvl>
    <w:lvl w:ilvl="4" w:tplc="D28A8644" w:tentative="1">
      <w:start w:val="1"/>
      <w:numFmt w:val="lowerLetter"/>
      <w:lvlText w:val="%5."/>
      <w:lvlJc w:val="left"/>
      <w:pPr>
        <w:tabs>
          <w:tab w:val="num" w:pos="4695"/>
        </w:tabs>
        <w:ind w:left="4695" w:hanging="360"/>
      </w:pPr>
    </w:lvl>
    <w:lvl w:ilvl="5" w:tplc="47B083CA" w:tentative="1">
      <w:start w:val="1"/>
      <w:numFmt w:val="lowerRoman"/>
      <w:lvlText w:val="%6."/>
      <w:lvlJc w:val="right"/>
      <w:pPr>
        <w:tabs>
          <w:tab w:val="num" w:pos="5415"/>
        </w:tabs>
        <w:ind w:left="5415" w:hanging="180"/>
      </w:pPr>
    </w:lvl>
    <w:lvl w:ilvl="6" w:tplc="3C9217FE" w:tentative="1">
      <w:start w:val="1"/>
      <w:numFmt w:val="decimal"/>
      <w:lvlText w:val="%7."/>
      <w:lvlJc w:val="left"/>
      <w:pPr>
        <w:tabs>
          <w:tab w:val="num" w:pos="6135"/>
        </w:tabs>
        <w:ind w:left="6135" w:hanging="360"/>
      </w:pPr>
    </w:lvl>
    <w:lvl w:ilvl="7" w:tplc="BD260DEE" w:tentative="1">
      <w:start w:val="1"/>
      <w:numFmt w:val="lowerLetter"/>
      <w:lvlText w:val="%8."/>
      <w:lvlJc w:val="left"/>
      <w:pPr>
        <w:tabs>
          <w:tab w:val="num" w:pos="6855"/>
        </w:tabs>
        <w:ind w:left="6855" w:hanging="360"/>
      </w:pPr>
    </w:lvl>
    <w:lvl w:ilvl="8" w:tplc="C0D6716C" w:tentative="1">
      <w:start w:val="1"/>
      <w:numFmt w:val="lowerRoman"/>
      <w:lvlText w:val="%9."/>
      <w:lvlJc w:val="right"/>
      <w:pPr>
        <w:tabs>
          <w:tab w:val="num" w:pos="7575"/>
        </w:tabs>
        <w:ind w:left="7575" w:hanging="180"/>
      </w:pPr>
    </w:lvl>
  </w:abstractNum>
  <w:abstractNum w:abstractNumId="38">
    <w:nsid w:val="7DE87C94"/>
    <w:multiLevelType w:val="hybridMultilevel"/>
    <w:tmpl w:val="BD02A2E4"/>
    <w:lvl w:ilvl="0" w:tplc="38884A4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2D8780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54AFFB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E68D6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FA9A3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7ECBBB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98953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FA6E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2263BD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8"/>
  </w:num>
  <w:num w:numId="3">
    <w:abstractNumId w:val="3"/>
  </w:num>
  <w:num w:numId="4">
    <w:abstractNumId w:val="6"/>
  </w:num>
  <w:num w:numId="5">
    <w:abstractNumId w:val="22"/>
  </w:num>
  <w:num w:numId="6">
    <w:abstractNumId w:val="34"/>
  </w:num>
  <w:num w:numId="7">
    <w:abstractNumId w:val="7"/>
  </w:num>
  <w:num w:numId="8">
    <w:abstractNumId w:val="32"/>
  </w:num>
  <w:num w:numId="9">
    <w:abstractNumId w:val="12"/>
  </w:num>
  <w:num w:numId="10">
    <w:abstractNumId w:val="19"/>
  </w:num>
  <w:num w:numId="11">
    <w:abstractNumId w:val="0"/>
  </w:num>
  <w:num w:numId="12">
    <w:abstractNumId w:val="29"/>
  </w:num>
  <w:num w:numId="13">
    <w:abstractNumId w:val="23"/>
  </w:num>
  <w:num w:numId="14">
    <w:abstractNumId w:val="15"/>
  </w:num>
  <w:num w:numId="15">
    <w:abstractNumId w:val="1"/>
  </w:num>
  <w:num w:numId="16">
    <w:abstractNumId w:val="24"/>
  </w:num>
  <w:num w:numId="17">
    <w:abstractNumId w:val="14"/>
  </w:num>
  <w:num w:numId="18">
    <w:abstractNumId w:val="17"/>
  </w:num>
  <w:num w:numId="19">
    <w:abstractNumId w:val="27"/>
  </w:num>
  <w:num w:numId="20">
    <w:abstractNumId w:val="5"/>
  </w:num>
  <w:num w:numId="21">
    <w:abstractNumId w:val="2"/>
  </w:num>
  <w:num w:numId="22">
    <w:abstractNumId w:val="35"/>
  </w:num>
  <w:num w:numId="23">
    <w:abstractNumId w:val="36"/>
  </w:num>
  <w:num w:numId="24">
    <w:abstractNumId w:val="11"/>
  </w:num>
  <w:num w:numId="25">
    <w:abstractNumId w:val="8"/>
  </w:num>
  <w:num w:numId="26">
    <w:abstractNumId w:val="13"/>
  </w:num>
  <w:num w:numId="27">
    <w:abstractNumId w:val="16"/>
  </w:num>
  <w:num w:numId="28">
    <w:abstractNumId w:val="37"/>
  </w:num>
  <w:num w:numId="29">
    <w:abstractNumId w:val="25"/>
  </w:num>
  <w:num w:numId="30">
    <w:abstractNumId w:val="31"/>
  </w:num>
  <w:num w:numId="31">
    <w:abstractNumId w:val="38"/>
  </w:num>
  <w:num w:numId="32">
    <w:abstractNumId w:val="30"/>
  </w:num>
  <w:num w:numId="33">
    <w:abstractNumId w:val="10"/>
  </w:num>
  <w:num w:numId="34">
    <w:abstractNumId w:val="20"/>
  </w:num>
  <w:num w:numId="35">
    <w:abstractNumId w:val="4"/>
  </w:num>
  <w:num w:numId="36">
    <w:abstractNumId w:val="35"/>
  </w:num>
  <w:num w:numId="37">
    <w:abstractNumId w:val="33"/>
  </w:num>
  <w:num w:numId="38">
    <w:abstractNumId w:val="26"/>
  </w:num>
  <w:num w:numId="3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5FF"/>
    <w:rsid w:val="00957DAB"/>
    <w:rsid w:val="00EB15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E5B5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B05BB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qFormat/>
    <w:rsid w:val="001E5494"/>
    <w:pPr>
      <w:outlineLvl w:val="3"/>
    </w:pPr>
    <w:rPr>
      <w:rFonts w:ascii="Verdana" w:hAnsi="Verdana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BINormal1">
    <w:name w:val="CB&amp;I Normal 1"/>
    <w:rsid w:val="00600B4C"/>
    <w:pPr>
      <w:spacing w:before="240"/>
    </w:pPr>
    <w:rPr>
      <w:rFonts w:ascii="Arial" w:hAnsi="Arial"/>
      <w:sz w:val="22"/>
    </w:rPr>
  </w:style>
  <w:style w:type="paragraph" w:styleId="NormalWeb">
    <w:name w:val="Normal (Web)"/>
    <w:basedOn w:val="Normal"/>
    <w:rsid w:val="00725BA5"/>
    <w:pPr>
      <w:spacing w:before="100" w:beforeAutospacing="1" w:after="100" w:afterAutospacing="1"/>
    </w:pPr>
  </w:style>
  <w:style w:type="paragraph" w:styleId="BodyText">
    <w:name w:val="Body Text"/>
    <w:basedOn w:val="Normal"/>
    <w:rsid w:val="001E5494"/>
    <w:pPr>
      <w:jc w:val="both"/>
    </w:pPr>
    <w:rPr>
      <w:rFonts w:ascii="Arial" w:hAnsi="Arial" w:cs="Arial"/>
      <w:bCs/>
    </w:rPr>
  </w:style>
  <w:style w:type="paragraph" w:styleId="ListParagraph">
    <w:name w:val="List Paragraph"/>
    <w:basedOn w:val="Normal"/>
    <w:uiPriority w:val="34"/>
    <w:qFormat/>
    <w:rsid w:val="00F65509"/>
    <w:pPr>
      <w:ind w:left="720"/>
    </w:pPr>
    <w:rPr>
      <w:rFonts w:ascii="Arial" w:hAnsi="Arial" w:cs="Mangal"/>
      <w:szCs w:val="21"/>
      <w:lang w:bidi="mr-IN"/>
    </w:rPr>
  </w:style>
  <w:style w:type="paragraph" w:styleId="Header">
    <w:name w:val="header"/>
    <w:basedOn w:val="Normal"/>
    <w:rsid w:val="00E32F8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2F8E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3A1A4C"/>
    <w:rPr>
      <w:color w:val="0000FF"/>
      <w:u w:val="single"/>
    </w:rPr>
  </w:style>
  <w:style w:type="paragraph" w:styleId="BodyTextIndent3">
    <w:name w:val="Body Text Indent 3"/>
    <w:basedOn w:val="Normal"/>
    <w:link w:val="BodyTextIndent3Char"/>
    <w:rsid w:val="00A842A1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A842A1"/>
    <w:rPr>
      <w:sz w:val="16"/>
      <w:szCs w:val="16"/>
    </w:rPr>
  </w:style>
  <w:style w:type="character" w:customStyle="1" w:styleId="JobDescriptionTahoma">
    <w:name w:val="Job Description Tahoma"/>
    <w:basedOn w:val="DefaultParagraphFont"/>
    <w:qFormat/>
    <w:rsid w:val="00A842A1"/>
    <w:rPr>
      <w:rFonts w:ascii="Tahoma" w:hAnsi="Tahoma" w:cs="Tahoma"/>
      <w:sz w:val="19"/>
      <w:szCs w:val="19"/>
    </w:rPr>
  </w:style>
  <w:style w:type="paragraph" w:styleId="BalloonText">
    <w:name w:val="Balloon Text"/>
    <w:basedOn w:val="Normal"/>
    <w:link w:val="BalloonTextChar"/>
    <w:rsid w:val="00D91D7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91D73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6F4FD6"/>
  </w:style>
  <w:style w:type="character" w:customStyle="1" w:styleId="Heading1Char">
    <w:name w:val="Heading 1 Char"/>
    <w:basedOn w:val="DefaultParagraphFont"/>
    <w:link w:val="Heading1"/>
    <w:rsid w:val="00B05B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E5B5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B05BB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qFormat/>
    <w:rsid w:val="001E5494"/>
    <w:pPr>
      <w:outlineLvl w:val="3"/>
    </w:pPr>
    <w:rPr>
      <w:rFonts w:ascii="Verdana" w:hAnsi="Verdana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BINormal1">
    <w:name w:val="CB&amp;I Normal 1"/>
    <w:rsid w:val="00600B4C"/>
    <w:pPr>
      <w:spacing w:before="240"/>
    </w:pPr>
    <w:rPr>
      <w:rFonts w:ascii="Arial" w:hAnsi="Arial"/>
      <w:sz w:val="22"/>
    </w:rPr>
  </w:style>
  <w:style w:type="paragraph" w:styleId="NormalWeb">
    <w:name w:val="Normal (Web)"/>
    <w:basedOn w:val="Normal"/>
    <w:rsid w:val="00725BA5"/>
    <w:pPr>
      <w:spacing w:before="100" w:beforeAutospacing="1" w:after="100" w:afterAutospacing="1"/>
    </w:pPr>
  </w:style>
  <w:style w:type="paragraph" w:styleId="BodyText">
    <w:name w:val="Body Text"/>
    <w:basedOn w:val="Normal"/>
    <w:rsid w:val="001E5494"/>
    <w:pPr>
      <w:jc w:val="both"/>
    </w:pPr>
    <w:rPr>
      <w:rFonts w:ascii="Arial" w:hAnsi="Arial" w:cs="Arial"/>
      <w:bCs/>
    </w:rPr>
  </w:style>
  <w:style w:type="paragraph" w:styleId="ListParagraph">
    <w:name w:val="List Paragraph"/>
    <w:basedOn w:val="Normal"/>
    <w:uiPriority w:val="34"/>
    <w:qFormat/>
    <w:rsid w:val="00F65509"/>
    <w:pPr>
      <w:ind w:left="720"/>
    </w:pPr>
    <w:rPr>
      <w:rFonts w:ascii="Arial" w:hAnsi="Arial" w:cs="Mangal"/>
      <w:szCs w:val="21"/>
      <w:lang w:bidi="mr-IN"/>
    </w:rPr>
  </w:style>
  <w:style w:type="paragraph" w:styleId="Header">
    <w:name w:val="header"/>
    <w:basedOn w:val="Normal"/>
    <w:rsid w:val="00E32F8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2F8E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3A1A4C"/>
    <w:rPr>
      <w:color w:val="0000FF"/>
      <w:u w:val="single"/>
    </w:rPr>
  </w:style>
  <w:style w:type="paragraph" w:styleId="BodyTextIndent3">
    <w:name w:val="Body Text Indent 3"/>
    <w:basedOn w:val="Normal"/>
    <w:link w:val="BodyTextIndent3Char"/>
    <w:rsid w:val="00A842A1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A842A1"/>
    <w:rPr>
      <w:sz w:val="16"/>
      <w:szCs w:val="16"/>
    </w:rPr>
  </w:style>
  <w:style w:type="character" w:customStyle="1" w:styleId="JobDescriptionTahoma">
    <w:name w:val="Job Description Tahoma"/>
    <w:basedOn w:val="DefaultParagraphFont"/>
    <w:qFormat/>
    <w:rsid w:val="00A842A1"/>
    <w:rPr>
      <w:rFonts w:ascii="Tahoma" w:hAnsi="Tahoma" w:cs="Tahoma"/>
      <w:sz w:val="19"/>
      <w:szCs w:val="19"/>
    </w:rPr>
  </w:style>
  <w:style w:type="paragraph" w:styleId="BalloonText">
    <w:name w:val="Balloon Text"/>
    <w:basedOn w:val="Normal"/>
    <w:link w:val="BalloonTextChar"/>
    <w:rsid w:val="00D91D7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91D73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6F4FD6"/>
  </w:style>
  <w:style w:type="character" w:customStyle="1" w:styleId="Heading1Char">
    <w:name w:val="Heading 1 Char"/>
    <w:basedOn w:val="DefaultParagraphFont"/>
    <w:link w:val="Heading1"/>
    <w:rsid w:val="00B05B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https://rdxfootmark.naukri.com/v2/track/openCv?trackingInfo=3f1155fda506904a978e8f0863d95e7e134f530e18705c4458440321091b5b58160e1202154859541b4d58515c424154181c084b281e010303041844585c0e4356015a4e5e51100614700558190a15021648444f5108084a5746754e034a571b5549120b40001044095a0e041e470d140110155e5500504a155b440345450e5c0a5249130f031f030201091b5b581009150014495b5c0956585e6&amp;docType=docx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DD3387-9F6E-4A9E-A7F5-21CC7AE68E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1087</Words>
  <Characters>6202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Ms</vt:lpstr>
    </vt:vector>
  </TitlesOfParts>
  <Company>Hewlett-Packard</Company>
  <LinksUpToDate>false</LinksUpToDate>
  <CharactersWithSpaces>7275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</dc:title>
  <dc:creator>abc</dc:creator>
  <cp:lastModifiedBy>desktop25</cp:lastModifiedBy>
  <cp:revision>2</cp:revision>
  <cp:lastPrinted>2018-08-16T15:46:00Z</cp:lastPrinted>
  <dcterms:created xsi:type="dcterms:W3CDTF">2018-10-27T06:02:00Z</dcterms:created>
  <dcterms:modified xsi:type="dcterms:W3CDTF">2018-10-27T06:02:00Z</dcterms:modified>
</cp:coreProperties>
</file>