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 w:rsidR="00035EA7" w:rsidP="00DB1A37">
      <w:pPr>
        <w:tabs>
          <w:tab w:val="left" w:pos="6734"/>
        </w:tabs>
        <w:spacing w:after="0"/>
        <w:ind w:firstLine="360"/>
        <w:jc w:val="both"/>
        <w:rPr>
          <w:rFonts w:asciiTheme="majorHAnsi" w:hAnsiTheme="majorHAnsi" w:cs="Times New Roman"/>
          <w:b/>
          <w:sz w:val="28"/>
          <w:szCs w:val="28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5013325</wp:posOffset>
            </wp:positionH>
            <wp:positionV relativeFrom="page">
              <wp:posOffset>761365</wp:posOffset>
            </wp:positionV>
            <wp:extent cx="1005840" cy="1224915"/>
            <wp:effectExtent l="0" t="0" r="0" b="0"/>
            <wp:wrapSquare wrapText="bothSides"/>
            <wp:docPr id="9" name="Picture 9" descr="F:\TanmyaiAvishkarphoto\DSC_1355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TanmyaiAvishkarphoto\DSC_1355A.jp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122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675CB" w:rsidRPr="00D675CB" w:rsidP="00DB1A37">
      <w:pPr>
        <w:tabs>
          <w:tab w:val="left" w:pos="6734"/>
        </w:tabs>
        <w:spacing w:after="0"/>
        <w:ind w:firstLine="360"/>
        <w:jc w:val="both"/>
        <w:rPr>
          <w:rFonts w:asciiTheme="majorHAnsi" w:hAnsiTheme="majorHAnsi" w:cs="Times New Roman"/>
          <w:b/>
          <w:sz w:val="28"/>
          <w:szCs w:val="28"/>
        </w:rPr>
      </w:pPr>
      <w:r w:rsidRPr="00D675CB">
        <w:rPr>
          <w:rFonts w:asciiTheme="majorHAnsi" w:hAnsiTheme="majorHAnsi" w:cs="Times New Roman"/>
          <w:b/>
          <w:sz w:val="28"/>
          <w:szCs w:val="28"/>
        </w:rPr>
        <w:t>Ankush Mane (M. Sc. PhD)</w:t>
      </w:r>
    </w:p>
    <w:p w:rsidR="00D675CB" w:rsidP="00202F3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="Times New Roman"/>
        </w:rPr>
      </w:pPr>
      <w:r w:rsidRPr="00D675CB">
        <w:rPr>
          <w:rFonts w:asciiTheme="majorHAnsi" w:hAnsiTheme="majorHAnsi" w:cs="Times New Roman"/>
          <w:sz w:val="24"/>
          <w:szCs w:val="24"/>
        </w:rPr>
        <w:t xml:space="preserve">: </w:t>
      </w:r>
      <w:r w:rsidR="00CC0E51">
        <w:rPr>
          <w:rFonts w:asciiTheme="majorHAnsi" w:hAnsiTheme="majorHAnsi" w:cs="Times New Roman"/>
          <w:sz w:val="24"/>
          <w:szCs w:val="24"/>
        </w:rPr>
        <w:t xml:space="preserve">Flat No. F1_404 </w:t>
      </w:r>
      <w:r w:rsidRPr="00035EA7">
        <w:rPr>
          <w:rFonts w:asciiTheme="majorHAnsi" w:hAnsiTheme="majorHAnsi" w:cs="Times New Roman"/>
        </w:rPr>
        <w:t xml:space="preserve"> </w:t>
      </w:r>
      <w:r w:rsidR="00CC0E51">
        <w:rPr>
          <w:rFonts w:asciiTheme="majorHAnsi" w:hAnsiTheme="majorHAnsi" w:cs="Times New Roman"/>
        </w:rPr>
        <w:t>Success Tower</w:t>
      </w:r>
      <w:r w:rsidRPr="00035EA7">
        <w:rPr>
          <w:rFonts w:asciiTheme="majorHAnsi" w:hAnsiTheme="majorHAnsi" w:cs="Times New Roman"/>
        </w:rPr>
        <w:t>,</w:t>
      </w:r>
    </w:p>
    <w:p w:rsidR="00D675CB" w:rsidRPr="00035EA7" w:rsidP="00202F3A">
      <w:pPr>
        <w:pStyle w:val="ListParagraph"/>
        <w:spacing w:after="0" w:line="240" w:lineRule="auto"/>
        <w:jc w:val="both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  State Bank Nagar Prakalp Society</w:t>
      </w:r>
    </w:p>
    <w:p w:rsidR="00CC0E51" w:rsidP="00202F3A">
      <w:pPr>
        <w:pStyle w:val="ListParagraph"/>
        <w:spacing w:after="0" w:line="240" w:lineRule="auto"/>
        <w:jc w:val="both"/>
        <w:rPr>
          <w:rFonts w:asciiTheme="majorHAnsi" w:hAnsiTheme="majorHAnsi" w:cs="Times New Roman"/>
        </w:rPr>
      </w:pPr>
      <w:r w:rsidRPr="00035EA7">
        <w:rPr>
          <w:rFonts w:asciiTheme="majorHAnsi" w:hAnsiTheme="majorHAnsi" w:cs="Times New Roman"/>
        </w:rPr>
        <w:t xml:space="preserve">  </w:t>
      </w:r>
      <w:r>
        <w:rPr>
          <w:rFonts w:asciiTheme="majorHAnsi" w:hAnsiTheme="majorHAnsi" w:cs="Times New Roman"/>
        </w:rPr>
        <w:t>Pashan Road, Panchvati</w:t>
      </w:r>
    </w:p>
    <w:p w:rsidR="00D675CB" w:rsidRPr="00035EA7" w:rsidP="00202F3A">
      <w:pPr>
        <w:pStyle w:val="ListParagraph"/>
        <w:spacing w:after="0" w:line="240" w:lineRule="auto"/>
        <w:jc w:val="both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  Pune, </w:t>
      </w:r>
      <w:r w:rsidRPr="00035EA7">
        <w:rPr>
          <w:rFonts w:asciiTheme="majorHAnsi" w:hAnsiTheme="majorHAnsi" w:cs="Times New Roman"/>
        </w:rPr>
        <w:t>Maharashtra INDIA-41</w:t>
      </w:r>
      <w:r>
        <w:rPr>
          <w:rFonts w:asciiTheme="majorHAnsi" w:hAnsiTheme="majorHAnsi" w:cs="Times New Roman"/>
        </w:rPr>
        <w:t>1 008</w:t>
      </w:r>
    </w:p>
    <w:p w:rsidR="00D675CB" w:rsidRPr="00035EA7" w:rsidP="00202F3A">
      <w:pPr>
        <w:spacing w:after="0" w:line="240" w:lineRule="auto"/>
        <w:ind w:left="360"/>
        <w:jc w:val="both"/>
        <w:rPr>
          <w:rFonts w:asciiTheme="majorHAnsi" w:hAnsiTheme="majorHAnsi" w:cs="Times New Roman"/>
        </w:rPr>
      </w:pPr>
      <w:r w:rsidRPr="00035EA7">
        <w:rPr>
          <w:rFonts w:ascii="Wingdings" w:hAnsi="Wingdings" w:cs="Times New Roman"/>
        </w:rPr>
        <w:sym w:font="Wingdings" w:char="F028"/>
      </w:r>
      <w:r w:rsidRPr="00035EA7">
        <w:rPr>
          <w:rFonts w:asciiTheme="majorHAnsi" w:hAnsiTheme="majorHAnsi" w:cs="Times New Roman"/>
        </w:rPr>
        <w:t xml:space="preserve">  : </w:t>
      </w:r>
      <w:r w:rsidR="008B3264">
        <w:rPr>
          <w:rFonts w:asciiTheme="majorHAnsi" w:hAnsiTheme="majorHAnsi" w:cs="Times New Roman"/>
        </w:rPr>
        <w:t>+</w:t>
      </w:r>
      <w:r w:rsidRPr="00035EA7">
        <w:rPr>
          <w:rFonts w:asciiTheme="majorHAnsi" w:hAnsiTheme="majorHAnsi" w:cs="Times New Roman"/>
        </w:rPr>
        <w:t>91 976933</w:t>
      </w:r>
      <w:r w:rsidR="00ED675E">
        <w:rPr>
          <w:rFonts w:asciiTheme="majorHAnsi" w:hAnsiTheme="majorHAnsi" w:cs="Times New Roman"/>
        </w:rPr>
        <w:t>7582</w:t>
      </w:r>
    </w:p>
    <w:p w:rsidR="00CE4F84" w:rsidRPr="00035EA7" w:rsidP="00202F3A">
      <w:pPr>
        <w:ind w:firstLine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-34290</wp:posOffset>
                </wp:positionH>
                <wp:positionV relativeFrom="paragraph">
                  <wp:posOffset>288925</wp:posOffset>
                </wp:positionV>
                <wp:extent cx="6167755" cy="0"/>
                <wp:effectExtent l="13335" t="12700" r="10160" b="6350"/>
                <wp:wrapNone/>
                <wp:docPr id="36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6775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width:485.65pt;height:0;margin-top:22.75pt;margin-left:-2.7pt;mso-height-percent:0;mso-height-relative:page;mso-width-percent:0;mso-width-relative:page;mso-wrap-distance-bottom:0;mso-wrap-distance-left:9pt;mso-wrap-distance-right:9pt;mso-wrap-distance-top:0;mso-wrap-style:square;position:absolute;visibility:visible;z-index:251660288" strokeweight="1pt"/>
            </w:pict>
          </mc:Fallback>
        </mc:AlternateContent>
      </w:r>
      <w:r w:rsidRPr="00035EA7" w:rsidR="00D675CB">
        <w:rPr>
          <w:rFonts w:ascii="Wingdings" w:hAnsi="Wingdings" w:cs="Times New Roman"/>
        </w:rPr>
        <w:sym w:font="Wingdings" w:char="F02A"/>
      </w:r>
      <w:r w:rsidRPr="00035EA7" w:rsidR="00D675CB">
        <w:rPr>
          <w:rFonts w:asciiTheme="majorHAnsi" w:hAnsiTheme="majorHAnsi" w:cs="Times New Roman"/>
        </w:rPr>
        <w:t xml:space="preserve">  : ankushtmane@gmail.com</w:t>
      </w:r>
    </w:p>
    <w:p w:rsidR="003455E7" w:rsidRPr="00035EA7" w:rsidP="001E11F9">
      <w:pPr>
        <w:spacing w:after="120" w:line="240" w:lineRule="auto"/>
        <w:jc w:val="both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-34290</wp:posOffset>
                </wp:positionH>
                <wp:positionV relativeFrom="paragraph">
                  <wp:posOffset>392430</wp:posOffset>
                </wp:positionV>
                <wp:extent cx="6170295" cy="0"/>
                <wp:effectExtent l="0" t="0" r="20955" b="19050"/>
                <wp:wrapNone/>
                <wp:docPr id="35" name="AutoShape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029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7" type="#_x0000_t32" style="width:485.85pt;height:0;margin-top:30.9pt;margin-left:-2.7pt;mso-height-percent:0;mso-height-relative:page;mso-width-percent:0;mso-width-relative:page;mso-wrap-distance-bottom:0;mso-wrap-distance-left:9pt;mso-wrap-distance-right:9pt;mso-wrap-distance-top:0;mso-wrap-style:square;position:absolute;visibility:visible;z-index:251662336" strokeweight="1pt"/>
            </w:pict>
          </mc:Fallback>
        </mc:AlternateContent>
      </w:r>
      <w:r w:rsidRPr="00035EA7">
        <w:rPr>
          <w:rFonts w:asciiTheme="majorHAnsi" w:hAnsiTheme="majorHAnsi" w:cs="Times New Roman"/>
          <w:b/>
        </w:rPr>
        <w:t>Objective:</w:t>
      </w:r>
      <w:r w:rsidRPr="00035EA7">
        <w:rPr>
          <w:rFonts w:asciiTheme="majorHAnsi" w:hAnsiTheme="majorHAnsi" w:cs="Times New Roman"/>
        </w:rPr>
        <w:t xml:space="preserve"> </w:t>
      </w:r>
      <w:r w:rsidRPr="00035EA7" w:rsidR="001E11F9">
        <w:rPr>
          <w:rFonts w:asciiTheme="majorHAnsi" w:hAnsiTheme="majorHAnsi" w:cs="Times New Roman"/>
        </w:rPr>
        <w:t xml:space="preserve"> </w:t>
      </w:r>
      <w:r w:rsidR="00A62B66">
        <w:rPr>
          <w:rFonts w:asciiTheme="majorHAnsi" w:hAnsiTheme="majorHAnsi" w:cs="Times New Roman"/>
        </w:rPr>
        <w:t>Seek</w:t>
      </w:r>
      <w:r w:rsidRPr="00035EA7">
        <w:rPr>
          <w:rFonts w:asciiTheme="majorHAnsi" w:hAnsiTheme="majorHAnsi" w:cs="Times New Roman"/>
        </w:rPr>
        <w:t xml:space="preserve"> career enrichment in Research and Development </w:t>
      </w:r>
      <w:r w:rsidRPr="00035EA7" w:rsidR="001E11F9">
        <w:rPr>
          <w:rFonts w:asciiTheme="majorHAnsi" w:hAnsiTheme="majorHAnsi" w:cs="Times New Roman"/>
        </w:rPr>
        <w:t>&amp;</w:t>
      </w:r>
      <w:r w:rsidRPr="00035EA7">
        <w:rPr>
          <w:rFonts w:asciiTheme="majorHAnsi" w:hAnsiTheme="majorHAnsi" w:cs="Times New Roman"/>
        </w:rPr>
        <w:t xml:space="preserve"> New Technology Application</w:t>
      </w:r>
      <w:r w:rsidR="00647685">
        <w:rPr>
          <w:rFonts w:asciiTheme="majorHAnsi" w:hAnsiTheme="majorHAnsi" w:cs="Times New Roman"/>
        </w:rPr>
        <w:t>s</w:t>
      </w:r>
      <w:r w:rsidRPr="00035EA7">
        <w:rPr>
          <w:rFonts w:asciiTheme="majorHAnsi" w:hAnsiTheme="majorHAnsi" w:cs="Times New Roman"/>
        </w:rPr>
        <w:t xml:space="preserve"> with an organization of</w:t>
      </w:r>
      <w:r w:rsidR="00A62B66">
        <w:rPr>
          <w:rFonts w:asciiTheme="majorHAnsi" w:hAnsiTheme="majorHAnsi" w:cs="Times New Roman"/>
        </w:rPr>
        <w:t xml:space="preserve"> a </w:t>
      </w:r>
      <w:r w:rsidRPr="00035EA7">
        <w:rPr>
          <w:rFonts w:asciiTheme="majorHAnsi" w:hAnsiTheme="majorHAnsi" w:cs="Times New Roman"/>
        </w:rPr>
        <w:t>global reputation in</w:t>
      </w:r>
      <w:r w:rsidR="00695F8C">
        <w:rPr>
          <w:rFonts w:asciiTheme="majorHAnsi" w:hAnsiTheme="majorHAnsi" w:cs="Times New Roman"/>
        </w:rPr>
        <w:t xml:space="preserve"> </w:t>
      </w:r>
      <w:r w:rsidR="00CC0E51">
        <w:rPr>
          <w:rFonts w:asciiTheme="majorHAnsi" w:hAnsiTheme="majorHAnsi" w:cs="Times New Roman"/>
        </w:rPr>
        <w:t>a top Specialty</w:t>
      </w:r>
      <w:r w:rsidR="00647685">
        <w:rPr>
          <w:rFonts w:asciiTheme="majorHAnsi" w:hAnsiTheme="majorHAnsi" w:cs="Times New Roman"/>
        </w:rPr>
        <w:t xml:space="preserve"> or</w:t>
      </w:r>
      <w:r w:rsidR="00A62B66">
        <w:rPr>
          <w:rFonts w:asciiTheme="majorHAnsi" w:hAnsiTheme="majorHAnsi" w:cs="Times New Roman"/>
        </w:rPr>
        <w:t xml:space="preserve"> </w:t>
      </w:r>
      <w:r w:rsidR="00487C3F">
        <w:rPr>
          <w:rFonts w:asciiTheme="majorHAnsi" w:hAnsiTheme="majorHAnsi" w:cs="Times New Roman"/>
        </w:rPr>
        <w:t>Fine Chemicals c</w:t>
      </w:r>
      <w:r w:rsidRPr="00035EA7">
        <w:rPr>
          <w:rFonts w:asciiTheme="majorHAnsi" w:hAnsiTheme="majorHAnsi" w:cs="Times New Roman"/>
        </w:rPr>
        <w:t>ompany</w:t>
      </w:r>
    </w:p>
    <w:p w:rsidR="003455E7" w:rsidP="003455E7">
      <w:pPr>
        <w:spacing w:after="120" w:line="240" w:lineRule="auto"/>
        <w:jc w:val="both"/>
        <w:rPr>
          <w:rFonts w:asciiTheme="majorHAnsi" w:hAnsiTheme="majorHAnsi" w:cs="Times New Roman"/>
          <w:b/>
        </w:rPr>
      </w:pPr>
      <w:r w:rsidRPr="00035EA7">
        <w:rPr>
          <w:rFonts w:asciiTheme="majorHAnsi" w:hAnsiTheme="majorHAnsi" w:cs="Times New Roman"/>
          <w:b/>
        </w:rPr>
        <w:t xml:space="preserve">Profile Summary: </w:t>
      </w:r>
    </w:p>
    <w:p w:rsidR="00E40C67" w:rsidP="006630E8">
      <w:pPr>
        <w:numPr>
          <w:ilvl w:val="0"/>
          <w:numId w:val="6"/>
        </w:numPr>
        <w:spacing w:after="120" w:line="240" w:lineRule="auto"/>
        <w:jc w:val="both"/>
        <w:rPr>
          <w:rFonts w:asciiTheme="majorHAnsi" w:hAnsiTheme="majorHAnsi" w:cs="Times New Roman"/>
        </w:rPr>
      </w:pPr>
      <w:r w:rsidRPr="006630E8">
        <w:rPr>
          <w:rFonts w:asciiTheme="majorHAnsi" w:hAnsiTheme="majorHAnsi" w:cs="Times New Roman"/>
        </w:rPr>
        <w:t>Experience in Research and Development, Project Management, Technical Services, Formulation</w:t>
      </w:r>
      <w:r w:rsidR="00E4588E">
        <w:rPr>
          <w:rFonts w:asciiTheme="majorHAnsi" w:hAnsiTheme="majorHAnsi" w:cs="Times New Roman"/>
        </w:rPr>
        <w:t xml:space="preserve"> and </w:t>
      </w:r>
      <w:r w:rsidRPr="006630E8" w:rsidR="00E4588E">
        <w:rPr>
          <w:rFonts w:asciiTheme="majorHAnsi" w:hAnsiTheme="majorHAnsi" w:cs="Times New Roman"/>
        </w:rPr>
        <w:t>Application</w:t>
      </w:r>
      <w:r w:rsidRPr="006630E8">
        <w:rPr>
          <w:rFonts w:asciiTheme="majorHAnsi" w:hAnsiTheme="majorHAnsi" w:cs="Times New Roman"/>
        </w:rPr>
        <w:t xml:space="preserve"> development</w:t>
      </w:r>
      <w:r w:rsidR="00E4588E">
        <w:rPr>
          <w:rFonts w:asciiTheme="majorHAnsi" w:hAnsiTheme="majorHAnsi" w:cs="Times New Roman"/>
        </w:rPr>
        <w:t xml:space="preserve"> </w:t>
      </w:r>
      <w:r w:rsidRPr="006630E8">
        <w:rPr>
          <w:rFonts w:asciiTheme="majorHAnsi" w:hAnsiTheme="majorHAnsi" w:cs="Times New Roman"/>
        </w:rPr>
        <w:t>of Coatings and Specialty Additives</w:t>
      </w:r>
      <w:r w:rsidR="00D607A5">
        <w:rPr>
          <w:rFonts w:asciiTheme="majorHAnsi" w:hAnsiTheme="majorHAnsi" w:cs="Times New Roman"/>
        </w:rPr>
        <w:t>.</w:t>
      </w:r>
      <w:r>
        <w:rPr>
          <w:rFonts w:asciiTheme="majorHAnsi" w:hAnsiTheme="majorHAnsi" w:cs="Times New Roman"/>
        </w:rPr>
        <w:t xml:space="preserve"> </w:t>
      </w:r>
    </w:p>
    <w:p w:rsidR="00E40C67" w:rsidP="00E4588E">
      <w:pPr>
        <w:numPr>
          <w:ilvl w:val="0"/>
          <w:numId w:val="6"/>
        </w:numPr>
        <w:spacing w:after="120" w:line="240" w:lineRule="auto"/>
        <w:jc w:val="both"/>
        <w:rPr>
          <w:rFonts w:asciiTheme="majorHAnsi" w:hAnsiTheme="majorHAnsi" w:cs="Times New Roman"/>
        </w:rPr>
      </w:pPr>
      <w:r w:rsidRPr="00E40C67">
        <w:rPr>
          <w:rFonts w:asciiTheme="majorHAnsi" w:hAnsiTheme="majorHAnsi" w:cs="Times New Roman"/>
        </w:rPr>
        <w:t xml:space="preserve">Team of 7 peoples including 4 persons in QA, QC. </w:t>
      </w:r>
      <w:r w:rsidRPr="00E40C67" w:rsidR="006630E8">
        <w:rPr>
          <w:rFonts w:asciiTheme="majorHAnsi" w:hAnsiTheme="majorHAnsi" w:cs="Times New Roman"/>
        </w:rPr>
        <w:t>Ability to w</w:t>
      </w:r>
      <w:r w:rsidRPr="00E40C67" w:rsidR="00E4588E">
        <w:rPr>
          <w:rFonts w:asciiTheme="majorHAnsi" w:hAnsiTheme="majorHAnsi" w:cs="Times New Roman"/>
        </w:rPr>
        <w:t xml:space="preserve">ork in a cross-functional team, </w:t>
      </w:r>
      <w:r w:rsidRPr="00E40C67" w:rsidR="006630E8">
        <w:rPr>
          <w:rFonts w:asciiTheme="majorHAnsi" w:hAnsiTheme="majorHAnsi" w:cs="Times New Roman"/>
        </w:rPr>
        <w:t xml:space="preserve">global R&amp;D, operation, marketing, </w:t>
      </w:r>
      <w:r w:rsidRPr="00E40C67" w:rsidR="00E4588E">
        <w:rPr>
          <w:rFonts w:asciiTheme="majorHAnsi" w:hAnsiTheme="majorHAnsi" w:cs="Times New Roman"/>
        </w:rPr>
        <w:t>c</w:t>
      </w:r>
      <w:r w:rsidRPr="00E40C67" w:rsidR="006630E8">
        <w:rPr>
          <w:rFonts w:asciiTheme="majorHAnsi" w:hAnsiTheme="majorHAnsi" w:cs="Times New Roman"/>
        </w:rPr>
        <w:t>ommercial, purchase</w:t>
      </w:r>
      <w:r w:rsidRPr="00E40C67" w:rsidR="00E4588E">
        <w:rPr>
          <w:rFonts w:asciiTheme="majorHAnsi" w:hAnsiTheme="majorHAnsi" w:cs="Times New Roman"/>
        </w:rPr>
        <w:t xml:space="preserve"> and vendor. </w:t>
      </w:r>
    </w:p>
    <w:p w:rsidR="00D607A5" w:rsidP="00D903E0">
      <w:pPr>
        <w:numPr>
          <w:ilvl w:val="0"/>
          <w:numId w:val="7"/>
        </w:numPr>
        <w:spacing w:after="120" w:line="240" w:lineRule="auto"/>
        <w:jc w:val="both"/>
        <w:rPr>
          <w:rFonts w:asciiTheme="majorHAnsi" w:hAnsiTheme="majorHAnsi" w:cs="Times New Roman"/>
        </w:rPr>
      </w:pPr>
      <w:r w:rsidRPr="00E40C67">
        <w:rPr>
          <w:rFonts w:asciiTheme="majorHAnsi" w:hAnsiTheme="majorHAnsi" w:cs="Times New Roman"/>
        </w:rPr>
        <w:t>A</w:t>
      </w:r>
      <w:r w:rsidRPr="00E40C67" w:rsidR="006630E8">
        <w:rPr>
          <w:rFonts w:asciiTheme="majorHAnsi" w:hAnsiTheme="majorHAnsi" w:cs="Times New Roman"/>
        </w:rPr>
        <w:t xml:space="preserve">n active technical interface </w:t>
      </w:r>
      <w:r w:rsidRPr="00E40C67">
        <w:rPr>
          <w:rFonts w:asciiTheme="majorHAnsi" w:hAnsiTheme="majorHAnsi" w:cs="Times New Roman"/>
        </w:rPr>
        <w:t>among</w:t>
      </w:r>
      <w:r w:rsidRPr="00E40C67" w:rsidR="006630E8">
        <w:rPr>
          <w:rFonts w:asciiTheme="majorHAnsi" w:hAnsiTheme="majorHAnsi" w:cs="Times New Roman"/>
        </w:rPr>
        <w:t xml:space="preserve"> customers </w:t>
      </w:r>
      <w:r w:rsidRPr="00E40C67">
        <w:rPr>
          <w:rFonts w:asciiTheme="majorHAnsi" w:hAnsiTheme="majorHAnsi" w:cs="Times New Roman"/>
        </w:rPr>
        <w:t>&amp;</w:t>
      </w:r>
      <w:r w:rsidRPr="00E40C67" w:rsidR="006630E8">
        <w:rPr>
          <w:rFonts w:asciiTheme="majorHAnsi" w:hAnsiTheme="majorHAnsi" w:cs="Times New Roman"/>
        </w:rPr>
        <w:t xml:space="preserve"> business</w:t>
      </w:r>
      <w:r w:rsidRPr="00E40C67">
        <w:rPr>
          <w:rFonts w:asciiTheme="majorHAnsi" w:hAnsiTheme="majorHAnsi" w:cs="Times New Roman"/>
        </w:rPr>
        <w:t xml:space="preserve"> unit</w:t>
      </w:r>
      <w:r w:rsidRPr="00E40C67" w:rsidR="00E40C67">
        <w:rPr>
          <w:rFonts w:asciiTheme="majorHAnsi" w:hAnsiTheme="majorHAnsi" w:cs="Times New Roman"/>
        </w:rPr>
        <w:t xml:space="preserve">. </w:t>
      </w:r>
      <w:r w:rsidRPr="00E40C67" w:rsidR="00D903E0">
        <w:rPr>
          <w:rFonts w:asciiTheme="majorHAnsi" w:hAnsiTheme="majorHAnsi" w:cs="Times New Roman"/>
        </w:rPr>
        <w:t xml:space="preserve">Overall time spent at Ashland, 50%: R &amp; D, </w:t>
      </w:r>
      <w:r w:rsidRPr="00E40C67" w:rsidR="005024A5">
        <w:rPr>
          <w:rFonts w:asciiTheme="majorHAnsi" w:hAnsiTheme="majorHAnsi" w:cs="Times New Roman"/>
        </w:rPr>
        <w:t>10</w:t>
      </w:r>
      <w:r w:rsidRPr="00E40C67" w:rsidR="00D903E0">
        <w:rPr>
          <w:rFonts w:asciiTheme="majorHAnsi" w:hAnsiTheme="majorHAnsi" w:cs="Times New Roman"/>
        </w:rPr>
        <w:t xml:space="preserve">%: Technology Transfer &amp; Commercialization. And </w:t>
      </w:r>
      <w:r w:rsidRPr="00E40C67" w:rsidR="005024A5">
        <w:rPr>
          <w:rFonts w:asciiTheme="majorHAnsi" w:hAnsiTheme="majorHAnsi" w:cs="Times New Roman"/>
        </w:rPr>
        <w:t>4</w:t>
      </w:r>
      <w:r w:rsidRPr="00E40C67" w:rsidR="00D903E0">
        <w:rPr>
          <w:rFonts w:asciiTheme="majorHAnsi" w:hAnsiTheme="majorHAnsi" w:cs="Times New Roman"/>
        </w:rPr>
        <w:t>0%: With customers and market research in Asia Pacific region including China</w:t>
      </w:r>
      <w:r>
        <w:rPr>
          <w:rFonts w:asciiTheme="majorHAnsi" w:hAnsiTheme="majorHAnsi" w:cs="Times New Roman"/>
        </w:rPr>
        <w:t>.</w:t>
      </w:r>
    </w:p>
    <w:p w:rsidR="00D903E0" w:rsidRPr="00E40C67" w:rsidP="00D903E0">
      <w:pPr>
        <w:numPr>
          <w:ilvl w:val="0"/>
          <w:numId w:val="7"/>
        </w:numPr>
        <w:spacing w:after="120" w:line="240" w:lineRule="auto"/>
        <w:jc w:val="both"/>
        <w:rPr>
          <w:rFonts w:asciiTheme="majorHAnsi" w:hAnsiTheme="majorHAnsi" w:cs="Times New Roman"/>
        </w:rPr>
      </w:pPr>
      <w:r w:rsidRPr="00936BE6">
        <w:rPr>
          <w:rFonts w:asciiTheme="majorHAnsi" w:hAnsiTheme="majorHAnsi" w:cs="Times New Roman"/>
        </w:rPr>
        <w:t>A keen &amp; enthusiastic communicator endowed with leadership, analytical, logical and organizational skills. Experience of a multicultural research</w:t>
      </w:r>
      <w:r>
        <w:rPr>
          <w:rFonts w:asciiTheme="majorHAnsi" w:hAnsiTheme="majorHAnsi" w:cs="Times New Roman"/>
        </w:rPr>
        <w:t xml:space="preserve"> work</w:t>
      </w:r>
      <w:r w:rsidRPr="00936BE6">
        <w:rPr>
          <w:rFonts w:asciiTheme="majorHAnsi" w:hAnsiTheme="majorHAnsi" w:cs="Times New Roman"/>
        </w:rPr>
        <w:t xml:space="preserve"> &amp; business </w:t>
      </w:r>
      <w:r>
        <w:rPr>
          <w:rFonts w:asciiTheme="majorHAnsi" w:hAnsiTheme="majorHAnsi" w:cs="Times New Roman"/>
        </w:rPr>
        <w:t>culture.</w:t>
      </w:r>
    </w:p>
    <w:p w:rsidR="006D3647" w:rsidP="006D3647">
      <w:pPr>
        <w:numPr>
          <w:ilvl w:val="0"/>
          <w:numId w:val="7"/>
        </w:numPr>
        <w:spacing w:after="120" w:line="240" w:lineRule="auto"/>
        <w:jc w:val="both"/>
        <w:rPr>
          <w:rFonts w:asciiTheme="majorHAnsi" w:hAnsiTheme="majorHAnsi" w:cs="Times New Roman"/>
        </w:rPr>
      </w:pPr>
      <w:r w:rsidRPr="006630E8">
        <w:rPr>
          <w:rFonts w:asciiTheme="majorHAnsi" w:hAnsiTheme="majorHAnsi" w:cs="Times New Roman"/>
        </w:rPr>
        <w:t>Five new products (Coatings additives) launched in Asia Paci</w:t>
      </w:r>
      <w:r>
        <w:rPr>
          <w:rFonts w:asciiTheme="majorHAnsi" w:hAnsiTheme="majorHAnsi" w:cs="Times New Roman"/>
        </w:rPr>
        <w:t xml:space="preserve">fic Region including China. </w:t>
      </w:r>
      <w:r w:rsidRPr="006630E8">
        <w:rPr>
          <w:rFonts w:asciiTheme="majorHAnsi" w:hAnsiTheme="majorHAnsi" w:cs="Times New Roman"/>
        </w:rPr>
        <w:t xml:space="preserve"> Familiar with</w:t>
      </w:r>
      <w:r>
        <w:rPr>
          <w:rFonts w:asciiTheme="majorHAnsi" w:hAnsiTheme="majorHAnsi" w:cs="Times New Roman"/>
        </w:rPr>
        <w:t xml:space="preserve"> Stage &amp; Gate process, NPI,</w:t>
      </w:r>
      <w:r w:rsidRPr="006630E8">
        <w:rPr>
          <w:rFonts w:asciiTheme="majorHAnsi" w:hAnsiTheme="majorHAnsi" w:cs="Times New Roman"/>
        </w:rPr>
        <w:t xml:space="preserve"> SOP, PDS, MSDS preparati</w:t>
      </w:r>
      <w:r>
        <w:rPr>
          <w:rFonts w:asciiTheme="majorHAnsi" w:hAnsiTheme="majorHAnsi" w:cs="Times New Roman"/>
        </w:rPr>
        <w:t>on &amp; regulatory clearance</w:t>
      </w:r>
      <w:r w:rsidR="00C87691">
        <w:rPr>
          <w:rFonts w:asciiTheme="majorHAnsi" w:hAnsiTheme="majorHAnsi" w:cs="Times New Roman"/>
        </w:rPr>
        <w:t>.</w:t>
      </w:r>
    </w:p>
    <w:p w:rsidR="005523E0" w:rsidRPr="00A516E5" w:rsidP="00D903E0">
      <w:pPr>
        <w:numPr>
          <w:ilvl w:val="0"/>
          <w:numId w:val="7"/>
        </w:numPr>
        <w:spacing w:after="120" w:line="240" w:lineRule="auto"/>
        <w:jc w:val="both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Five years research experience in Europe and more than </w:t>
      </w:r>
      <w:r w:rsidR="00750662">
        <w:rPr>
          <w:rFonts w:asciiTheme="majorHAnsi" w:hAnsiTheme="majorHAnsi" w:cs="Times New Roman"/>
        </w:rPr>
        <w:t>4</w:t>
      </w:r>
      <w:r>
        <w:rPr>
          <w:rFonts w:asciiTheme="majorHAnsi" w:hAnsiTheme="majorHAnsi" w:cs="Times New Roman"/>
        </w:rPr>
        <w:t xml:space="preserve"> years with American top specialty chemical company: Ashland Inc.  Familiar with different cultures &amp; work environment globally</w:t>
      </w:r>
      <w:r w:rsidR="00C87691">
        <w:rPr>
          <w:rFonts w:asciiTheme="majorHAnsi" w:hAnsiTheme="majorHAnsi" w:cs="Times New Roman"/>
        </w:rPr>
        <w:t>.</w:t>
      </w:r>
    </w:p>
    <w:p w:rsidR="006630E8" w:rsidRPr="00750662" w:rsidP="006630E8">
      <w:pPr>
        <w:numPr>
          <w:ilvl w:val="0"/>
          <w:numId w:val="6"/>
        </w:numPr>
        <w:spacing w:after="120" w:line="240" w:lineRule="auto"/>
        <w:jc w:val="both"/>
        <w:rPr>
          <w:rFonts w:asciiTheme="majorHAnsi" w:hAnsiTheme="majorHAnsi" w:cs="Times New Roman"/>
        </w:rPr>
      </w:pPr>
      <w:r w:rsidRPr="00750662">
        <w:rPr>
          <w:rFonts w:asciiTheme="majorHAnsi" w:hAnsiTheme="majorHAnsi" w:cs="Times New Roman"/>
        </w:rPr>
        <w:t>Experience in development and improvement of a processes to stabilize Silicon based products to enhance defoaming (ant</w:t>
      </w:r>
      <w:r w:rsidRPr="00750662" w:rsidR="00B90D0C">
        <w:rPr>
          <w:rFonts w:asciiTheme="majorHAnsi" w:hAnsiTheme="majorHAnsi" w:cs="Times New Roman"/>
        </w:rPr>
        <w:t xml:space="preserve">ifoaming) capability of </w:t>
      </w:r>
      <w:r w:rsidRPr="00750662" w:rsidR="00936BE6">
        <w:rPr>
          <w:rFonts w:asciiTheme="majorHAnsi" w:hAnsiTheme="majorHAnsi" w:cs="Times New Roman"/>
        </w:rPr>
        <w:t xml:space="preserve">a </w:t>
      </w:r>
      <w:r w:rsidRPr="00750662" w:rsidR="00B90D0C">
        <w:rPr>
          <w:rFonts w:asciiTheme="majorHAnsi" w:hAnsiTheme="majorHAnsi" w:cs="Times New Roman"/>
        </w:rPr>
        <w:t>paint</w:t>
      </w:r>
      <w:r w:rsidRPr="00750662" w:rsidR="00BE17F4">
        <w:rPr>
          <w:rFonts w:asciiTheme="majorHAnsi" w:hAnsiTheme="majorHAnsi" w:cs="Times New Roman"/>
        </w:rPr>
        <w:t xml:space="preserve"> material</w:t>
      </w:r>
      <w:r w:rsidRPr="00750662">
        <w:rPr>
          <w:rFonts w:asciiTheme="majorHAnsi" w:hAnsiTheme="majorHAnsi" w:cs="Times New Roman"/>
        </w:rPr>
        <w:t>. New products were designed with product specifications, validat</w:t>
      </w:r>
      <w:r w:rsidRPr="00750662" w:rsidR="00BE17F4">
        <w:rPr>
          <w:rFonts w:asciiTheme="majorHAnsi" w:hAnsiTheme="majorHAnsi" w:cs="Times New Roman"/>
        </w:rPr>
        <w:t xml:space="preserve">ed production process at plant </w:t>
      </w:r>
      <w:r w:rsidRPr="00750662">
        <w:rPr>
          <w:rFonts w:asciiTheme="majorHAnsi" w:hAnsiTheme="majorHAnsi" w:cs="Times New Roman"/>
        </w:rPr>
        <w:t>with EHS requirement</w:t>
      </w:r>
      <w:r w:rsidR="00516DAA">
        <w:rPr>
          <w:rFonts w:asciiTheme="majorHAnsi" w:hAnsiTheme="majorHAnsi" w:cs="Times New Roman"/>
        </w:rPr>
        <w:t>.</w:t>
      </w:r>
    </w:p>
    <w:p w:rsidR="00C87691" w:rsidRPr="00D607A5" w:rsidP="00C87691">
      <w:pPr>
        <w:numPr>
          <w:ilvl w:val="0"/>
          <w:numId w:val="6"/>
        </w:numPr>
        <w:spacing w:after="120" w:line="240" w:lineRule="auto"/>
        <w:jc w:val="both"/>
        <w:rPr>
          <w:rFonts w:asciiTheme="majorHAnsi" w:hAnsiTheme="majorHAnsi" w:cs="Times New Roman"/>
        </w:rPr>
      </w:pPr>
      <w:r w:rsidRPr="00D607A5">
        <w:rPr>
          <w:rFonts w:asciiTheme="majorHAnsi" w:hAnsiTheme="majorHAnsi" w:cs="Times New Roman"/>
        </w:rPr>
        <w:t xml:space="preserve">Expertise in Silica functionalization, </w:t>
      </w:r>
      <w:r w:rsidRPr="00D607A5">
        <w:rPr>
          <w:rFonts w:asciiTheme="majorHAnsi" w:hAnsiTheme="majorHAnsi" w:cs="Times New Roman"/>
          <w:lang w:eastAsia="en-IN"/>
        </w:rPr>
        <w:t>Colloidal and Surfactant - Polymer Sciences, Emulsifiers, Mineral oils, Surface Active Agents, Rheological additives and  clays for coatings, Ring opening polymerization and particle size characterization</w:t>
      </w:r>
      <w:r w:rsidR="00516DAA">
        <w:rPr>
          <w:rFonts w:asciiTheme="majorHAnsi" w:hAnsiTheme="majorHAnsi" w:cs="Times New Roman"/>
          <w:lang w:eastAsia="en-IN"/>
        </w:rPr>
        <w:t>.</w:t>
      </w:r>
    </w:p>
    <w:p w:rsidR="00D607A5" w:rsidP="006630E8">
      <w:pPr>
        <w:numPr>
          <w:ilvl w:val="0"/>
          <w:numId w:val="6"/>
        </w:numPr>
        <w:spacing w:after="120" w:line="240" w:lineRule="auto"/>
        <w:jc w:val="both"/>
        <w:rPr>
          <w:rFonts w:asciiTheme="majorHAnsi" w:hAnsiTheme="majorHAnsi" w:cs="Times New Roman"/>
        </w:rPr>
      </w:pPr>
      <w:r w:rsidRPr="00D607A5">
        <w:rPr>
          <w:rFonts w:asciiTheme="majorHAnsi" w:hAnsiTheme="majorHAnsi" w:cs="Times New Roman"/>
        </w:rPr>
        <w:t>M</w:t>
      </w:r>
      <w:r w:rsidRPr="00D607A5" w:rsidR="001F0D42">
        <w:rPr>
          <w:rFonts w:asciiTheme="majorHAnsi" w:hAnsiTheme="majorHAnsi" w:cs="Times New Roman"/>
        </w:rPr>
        <w:t>anagement</w:t>
      </w:r>
      <w:r w:rsidRPr="00D607A5">
        <w:rPr>
          <w:rFonts w:asciiTheme="majorHAnsi" w:hAnsiTheme="majorHAnsi" w:cs="Times New Roman"/>
        </w:rPr>
        <w:t xml:space="preserve"> Representative (MR) for </w:t>
      </w:r>
      <w:r w:rsidRPr="00D607A5" w:rsidR="001F0D42">
        <w:rPr>
          <w:rFonts w:asciiTheme="majorHAnsi" w:hAnsiTheme="majorHAnsi" w:cs="Times New Roman"/>
        </w:rPr>
        <w:t>system</w:t>
      </w:r>
      <w:r w:rsidRPr="00D607A5">
        <w:rPr>
          <w:rFonts w:asciiTheme="majorHAnsi" w:hAnsiTheme="majorHAnsi" w:cs="Times New Roman"/>
        </w:rPr>
        <w:t xml:space="preserve"> implementation and practice of </w:t>
      </w:r>
      <w:r w:rsidRPr="00D607A5" w:rsidR="001F0D42">
        <w:rPr>
          <w:rFonts w:asciiTheme="majorHAnsi" w:hAnsiTheme="majorHAnsi" w:cs="Times New Roman"/>
        </w:rPr>
        <w:t xml:space="preserve">EMS ISO 14001:2004 and OHSAS 18001:2007. </w:t>
      </w:r>
    </w:p>
    <w:p w:rsidR="00D607A5" w:rsidP="00D607A5">
      <w:pPr>
        <w:spacing w:after="120" w:line="240" w:lineRule="auto"/>
        <w:jc w:val="both"/>
        <w:rPr>
          <w:rFonts w:asciiTheme="majorHAnsi" w:hAnsiTheme="majorHAnsi"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26035</wp:posOffset>
                </wp:positionH>
                <wp:positionV relativeFrom="paragraph">
                  <wp:posOffset>15875</wp:posOffset>
                </wp:positionV>
                <wp:extent cx="6107430" cy="0"/>
                <wp:effectExtent l="0" t="0" r="26670" b="19050"/>
                <wp:wrapNone/>
                <wp:docPr id="34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0743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" o:spid="_x0000_s1028" type="#_x0000_t32" style="width:480.9pt;height:0;margin-top:1.25pt;margin-left:2.05pt;mso-height-percent:0;mso-height-relative:page;mso-width-percent:0;mso-width-relative:page;mso-wrap-distance-bottom:0;mso-wrap-distance-left:9pt;mso-wrap-distance-right:9pt;mso-wrap-distance-top:0;mso-wrap-style:square;position:absolute;visibility:visible;z-index:251668480" strokeweight="1pt"/>
            </w:pict>
          </mc:Fallback>
        </mc:AlternateContent>
      </w:r>
    </w:p>
    <w:p w:rsidR="003455E7" w:rsidRPr="00035EA7" w:rsidP="00C87691">
      <w:pPr>
        <w:tabs>
          <w:tab w:val="center" w:pos="4680"/>
        </w:tabs>
        <w:spacing w:after="120" w:line="240" w:lineRule="auto"/>
        <w:jc w:val="both"/>
        <w:rPr>
          <w:rFonts w:asciiTheme="majorHAnsi" w:hAnsiTheme="majorHAnsi" w:cs="Times New Roman"/>
        </w:rPr>
      </w:pPr>
      <w:r w:rsidRPr="00035EA7">
        <w:rPr>
          <w:rFonts w:asciiTheme="majorHAnsi" w:hAnsiTheme="majorHAnsi" w:cs="Times New Roman"/>
          <w:b/>
        </w:rPr>
        <w:t>Organizational Experience:</w:t>
      </w:r>
      <w:r w:rsidR="00C87691">
        <w:rPr>
          <w:rFonts w:asciiTheme="majorHAnsi" w:hAnsiTheme="majorHAnsi" w:cs="Times New Roman"/>
          <w:b/>
        </w:rPr>
        <w:tab/>
      </w:r>
    </w:p>
    <w:p w:rsidR="00235329" w:rsidRPr="00CC0E51" w:rsidP="003455E7">
      <w:pPr>
        <w:pStyle w:val="ListParagraph"/>
        <w:numPr>
          <w:ilvl w:val="0"/>
          <w:numId w:val="5"/>
        </w:numPr>
        <w:spacing w:after="120" w:line="240" w:lineRule="auto"/>
        <w:ind w:left="360"/>
        <w:contextualSpacing w:val="0"/>
        <w:jc w:val="both"/>
        <w:rPr>
          <w:rFonts w:asciiTheme="majorHAnsi" w:hAnsiTheme="majorHAnsi" w:cs="Times New Roman"/>
        </w:rPr>
      </w:pPr>
      <w:r w:rsidRPr="00235329">
        <w:rPr>
          <w:rFonts w:asciiTheme="majorHAnsi" w:hAnsiTheme="majorHAnsi" w:cs="Times New Roman"/>
          <w:b/>
        </w:rPr>
        <w:t>January 2016</w:t>
      </w:r>
      <w:r>
        <w:rPr>
          <w:rFonts w:asciiTheme="majorHAnsi" w:hAnsiTheme="majorHAnsi" w:cs="Times New Roman"/>
          <w:b/>
        </w:rPr>
        <w:t xml:space="preserve"> : </w:t>
      </w:r>
      <w:r w:rsidRPr="00CC0E51">
        <w:rPr>
          <w:rFonts w:asciiTheme="majorHAnsi" w:hAnsiTheme="majorHAnsi" w:cs="Times New Roman"/>
        </w:rPr>
        <w:t>Working as an Application Development Scientist  at Innovation Centre, TATA CHEMICALS LTD Pune-412 111</w:t>
      </w:r>
      <w:r w:rsidR="0065439D">
        <w:rPr>
          <w:rFonts w:asciiTheme="majorHAnsi" w:hAnsiTheme="majorHAnsi" w:cs="Times New Roman"/>
        </w:rPr>
        <w:t>, Maharashtra India</w:t>
      </w:r>
    </w:p>
    <w:p w:rsidR="003455E7" w:rsidRPr="00035EA7" w:rsidP="003455E7">
      <w:pPr>
        <w:pStyle w:val="ListParagraph"/>
        <w:numPr>
          <w:ilvl w:val="0"/>
          <w:numId w:val="5"/>
        </w:numPr>
        <w:spacing w:after="120" w:line="240" w:lineRule="auto"/>
        <w:ind w:left="360"/>
        <w:contextualSpacing w:val="0"/>
        <w:jc w:val="both"/>
        <w:rPr>
          <w:rFonts w:asciiTheme="majorHAnsi" w:hAnsiTheme="majorHAnsi" w:cs="Times New Roman"/>
        </w:rPr>
      </w:pPr>
      <w:r w:rsidRPr="00035EA7">
        <w:rPr>
          <w:rFonts w:asciiTheme="majorHAnsi" w:hAnsiTheme="majorHAnsi" w:cs="Times New Roman"/>
          <w:b/>
        </w:rPr>
        <w:t xml:space="preserve">November 2011 – </w:t>
      </w:r>
      <w:r w:rsidR="00235329">
        <w:rPr>
          <w:rFonts w:asciiTheme="majorHAnsi" w:hAnsiTheme="majorHAnsi" w:cs="Times New Roman"/>
          <w:b/>
        </w:rPr>
        <w:t>December 2015</w:t>
      </w:r>
      <w:r w:rsidRPr="00035EA7">
        <w:rPr>
          <w:rFonts w:asciiTheme="majorHAnsi" w:hAnsiTheme="majorHAnsi" w:cs="Times New Roman"/>
          <w:b/>
        </w:rPr>
        <w:t xml:space="preserve">: </w:t>
      </w:r>
      <w:r w:rsidRPr="00035EA7">
        <w:rPr>
          <w:rFonts w:asciiTheme="majorHAnsi" w:hAnsiTheme="majorHAnsi" w:cs="Times New Roman"/>
        </w:rPr>
        <w:t>Principal Investigator (Scientist III), Ashland India Pvt. Ltd. Vikhroli</w:t>
      </w:r>
      <w:r w:rsidRPr="00035EA7">
        <w:rPr>
          <w:rFonts w:asciiTheme="majorHAnsi" w:hAnsiTheme="majorHAnsi" w:cs="Times New Roman"/>
          <w:i/>
        </w:rPr>
        <w:t>(West)</w:t>
      </w:r>
      <w:r w:rsidRPr="00035EA7">
        <w:rPr>
          <w:rFonts w:asciiTheme="majorHAnsi" w:hAnsiTheme="majorHAnsi" w:cs="Times New Roman"/>
        </w:rPr>
        <w:t>, Mumbai, Maharashtra INDIA a subsidiary of Ashland Inc. USA</w:t>
      </w:r>
    </w:p>
    <w:p w:rsidR="003455E7" w:rsidRPr="00035EA7" w:rsidP="003455E7">
      <w:pPr>
        <w:pStyle w:val="ListParagraph"/>
        <w:numPr>
          <w:ilvl w:val="0"/>
          <w:numId w:val="5"/>
        </w:numPr>
        <w:spacing w:after="120" w:line="240" w:lineRule="auto"/>
        <w:ind w:left="360"/>
        <w:contextualSpacing w:val="0"/>
        <w:jc w:val="both"/>
        <w:rPr>
          <w:rFonts w:asciiTheme="majorHAnsi" w:hAnsiTheme="majorHAnsi" w:cs="Times New Roman"/>
        </w:rPr>
      </w:pPr>
      <w:r w:rsidRPr="00035EA7">
        <w:rPr>
          <w:rFonts w:asciiTheme="majorHAnsi" w:hAnsiTheme="majorHAnsi" w:cs="Times New Roman"/>
          <w:b/>
        </w:rPr>
        <w:t xml:space="preserve">January 2011 – November 2011: NCL/CSIR </w:t>
      </w:r>
      <w:r w:rsidRPr="00035EA7">
        <w:rPr>
          <w:rFonts w:asciiTheme="majorHAnsi" w:hAnsiTheme="majorHAnsi" w:cs="Times New Roman"/>
        </w:rPr>
        <w:t>Enhanced Industrial Postdoctoral Fellow on Dow Corning UK, R &amp; D consultancy project at National Chemical Laboratory Pune, Maharashtra INDIA</w:t>
      </w:r>
    </w:p>
    <w:p w:rsidR="003455E7" w:rsidRPr="00035EA7" w:rsidP="003455E7">
      <w:pPr>
        <w:pStyle w:val="ListParagraph"/>
        <w:numPr>
          <w:ilvl w:val="0"/>
          <w:numId w:val="5"/>
        </w:numPr>
        <w:spacing w:after="120" w:line="240" w:lineRule="auto"/>
        <w:ind w:left="360"/>
        <w:contextualSpacing w:val="0"/>
        <w:jc w:val="both"/>
        <w:rPr>
          <w:rFonts w:asciiTheme="majorHAnsi" w:hAnsiTheme="majorHAnsi" w:cs="Times New Roman"/>
        </w:rPr>
      </w:pPr>
      <w:r w:rsidRPr="00035EA7">
        <w:rPr>
          <w:rFonts w:asciiTheme="majorHAnsi" w:hAnsiTheme="majorHAnsi" w:cs="Times New Roman"/>
          <w:b/>
        </w:rPr>
        <w:t>September 2009 – September 2010</w:t>
      </w:r>
      <w:r w:rsidRPr="00035EA7">
        <w:rPr>
          <w:rFonts w:asciiTheme="majorHAnsi" w:hAnsiTheme="majorHAnsi" w:cs="Times New Roman"/>
        </w:rPr>
        <w:t>: Post Doctoral Fellow at  Laboratory of Organic Chemistry, Wageningn University Wageningen, The Netherlands</w:t>
      </w:r>
    </w:p>
    <w:p w:rsidR="003455E7" w:rsidRPr="00035EA7" w:rsidP="003455E7">
      <w:pPr>
        <w:pStyle w:val="ListParagraph"/>
        <w:numPr>
          <w:ilvl w:val="0"/>
          <w:numId w:val="5"/>
        </w:numPr>
        <w:spacing w:after="120" w:line="240" w:lineRule="auto"/>
        <w:ind w:left="360"/>
        <w:contextualSpacing w:val="0"/>
        <w:jc w:val="both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371475</wp:posOffset>
                </wp:positionV>
                <wp:extent cx="6167755" cy="0"/>
                <wp:effectExtent l="0" t="0" r="23495" b="19050"/>
                <wp:wrapNone/>
                <wp:docPr id="33" name="AutoShape 1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6775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" o:spid="_x0000_s1029" type="#_x0000_t32" style="width:485.65pt;height:0;margin-top:29.25pt;margin-left:0;mso-height-percent:0;mso-height-relative:page;mso-position-horizontal-relative:margin;mso-width-percent:0;mso-width-relative:page;mso-wrap-distance-bottom:0;mso-wrap-distance-left:9pt;mso-wrap-distance-right:9pt;mso-wrap-distance-top:0;mso-wrap-style:square;position:absolute;visibility:visible;z-index:251670528" strokeweight="1pt">
                <w10:wrap anchorx="margin"/>
              </v:shape>
            </w:pict>
          </mc:Fallback>
        </mc:AlternateContent>
      </w:r>
      <w:r w:rsidRPr="00035EA7">
        <w:rPr>
          <w:rFonts w:asciiTheme="majorHAnsi" w:hAnsiTheme="majorHAnsi" w:cs="Times New Roman"/>
          <w:b/>
        </w:rPr>
        <w:t>May 2001- December 2004:</w:t>
      </w:r>
      <w:r w:rsidRPr="00035EA7">
        <w:rPr>
          <w:rFonts w:asciiTheme="majorHAnsi" w:hAnsiTheme="majorHAnsi" w:cs="Times New Roman"/>
        </w:rPr>
        <w:t xml:space="preserve"> Scientific co-worker (Project Assistant-II) at National Chemical Laboratory Pune, Maharashtra INDIA on consultancy R &amp; D projects </w:t>
      </w:r>
    </w:p>
    <w:p w:rsidR="003455E7" w:rsidRPr="00035EA7" w:rsidP="003455E7">
      <w:pPr>
        <w:spacing w:after="120" w:line="240" w:lineRule="auto"/>
        <w:jc w:val="both"/>
        <w:rPr>
          <w:rFonts w:asciiTheme="majorHAnsi" w:hAnsiTheme="majorHAnsi" w:cs="Times New Roman"/>
          <w:u w:val="single"/>
        </w:rPr>
      </w:pPr>
      <w:r w:rsidRPr="00035EA7">
        <w:rPr>
          <w:rFonts w:asciiTheme="majorHAnsi" w:hAnsiTheme="majorHAnsi" w:cs="Times New Roman"/>
          <w:b/>
          <w:u w:val="single"/>
        </w:rPr>
        <w:t>Education and Credentials:</w:t>
      </w:r>
    </w:p>
    <w:p w:rsidR="003455E7" w:rsidRPr="00035EA7" w:rsidP="003455E7">
      <w:pPr>
        <w:pStyle w:val="ListParagraph"/>
        <w:numPr>
          <w:ilvl w:val="0"/>
          <w:numId w:val="2"/>
        </w:numPr>
        <w:spacing w:after="0" w:line="240" w:lineRule="auto"/>
        <w:ind w:left="360"/>
        <w:contextualSpacing w:val="0"/>
        <w:jc w:val="both"/>
        <w:rPr>
          <w:rFonts w:eastAsia="Calibri" w:asciiTheme="majorHAnsi" w:hAnsiTheme="majorHAnsi" w:cs="Times New Roman"/>
          <w:b/>
        </w:rPr>
      </w:pPr>
      <w:r w:rsidRPr="00035EA7">
        <w:rPr>
          <w:rFonts w:eastAsia="Calibri" w:asciiTheme="majorHAnsi" w:hAnsiTheme="majorHAnsi" w:cs="Times New Roman"/>
          <w:b/>
        </w:rPr>
        <w:t xml:space="preserve">Ph.D. in Chemistry: </w:t>
      </w:r>
      <w:r w:rsidRPr="00035EA7">
        <w:rPr>
          <w:rFonts w:eastAsia="Calibri" w:asciiTheme="majorHAnsi" w:hAnsiTheme="majorHAnsi" w:cs="Times New Roman"/>
        </w:rPr>
        <w:t>(</w:t>
      </w:r>
      <w:r w:rsidRPr="00035EA7">
        <w:rPr>
          <w:rFonts w:asciiTheme="majorHAnsi" w:hAnsiTheme="majorHAnsi" w:cs="Times New Roman"/>
        </w:rPr>
        <w:t xml:space="preserve">March 2005 – June 2009): </w:t>
      </w:r>
      <w:r w:rsidRPr="00035EA7">
        <w:rPr>
          <w:rFonts w:eastAsia="Calibri" w:asciiTheme="majorHAnsi" w:hAnsiTheme="majorHAnsi" w:cs="Times New Roman"/>
        </w:rPr>
        <w:t xml:space="preserve">From </w:t>
      </w:r>
      <w:r w:rsidRPr="00035EA7">
        <w:rPr>
          <w:rFonts w:eastAsia="Calibri" w:asciiTheme="majorHAnsi" w:hAnsiTheme="majorHAnsi" w:cs="Times New Roman"/>
          <w:bCs/>
        </w:rPr>
        <w:t>Martin-Luther-Universität   Halle-Wittenberg, Halle (Saale) GERMANY</w:t>
      </w:r>
      <w:r w:rsidRPr="00035EA7">
        <w:rPr>
          <w:rFonts w:asciiTheme="majorHAnsi" w:hAnsiTheme="majorHAnsi" w:cs="Times New Roman"/>
          <w:bCs/>
        </w:rPr>
        <w:t xml:space="preserve"> and International Max Planck Research School of Science and Technology of Nanostructures Halle (Saale) </w:t>
      </w:r>
      <w:r w:rsidRPr="00035EA7">
        <w:rPr>
          <w:rFonts w:eastAsia="Calibri" w:asciiTheme="majorHAnsi" w:hAnsiTheme="majorHAnsi" w:cs="Times New Roman"/>
          <w:bCs/>
        </w:rPr>
        <w:t>GERMANY</w:t>
      </w:r>
      <w:r w:rsidRPr="00035EA7">
        <w:rPr>
          <w:rFonts w:asciiTheme="majorHAnsi" w:hAnsiTheme="majorHAnsi" w:cs="Times New Roman"/>
          <w:bCs/>
        </w:rPr>
        <w:t xml:space="preserve"> with overall </w:t>
      </w:r>
      <w:r w:rsidRPr="00035EA7">
        <w:rPr>
          <w:rFonts w:eastAsia="Calibri" w:asciiTheme="majorHAnsi" w:hAnsiTheme="majorHAnsi" w:cs="Times New Roman"/>
          <w:bCs/>
        </w:rPr>
        <w:t>cum laude</w:t>
      </w:r>
      <w:r w:rsidRPr="00035EA7">
        <w:rPr>
          <w:rFonts w:asciiTheme="majorHAnsi" w:hAnsiTheme="majorHAnsi" w:cs="Times New Roman"/>
          <w:bCs/>
        </w:rPr>
        <w:t xml:space="preserve"> grade</w:t>
      </w:r>
    </w:p>
    <w:p w:rsidR="003455E7" w:rsidRPr="00035EA7" w:rsidP="003455E7">
      <w:pPr>
        <w:spacing w:after="0" w:line="240" w:lineRule="auto"/>
        <w:ind w:left="360"/>
        <w:jc w:val="both"/>
        <w:rPr>
          <w:rFonts w:asciiTheme="majorHAnsi" w:hAnsiTheme="majorHAnsi" w:cs="Times New Roman"/>
          <w:b/>
        </w:rPr>
      </w:pPr>
      <w:r w:rsidRPr="00035EA7">
        <w:rPr>
          <w:rFonts w:eastAsia="Calibri" w:asciiTheme="majorHAnsi" w:hAnsiTheme="majorHAnsi" w:cs="Times New Roman"/>
          <w:b/>
        </w:rPr>
        <w:t>Title of Ph.D. thesis:</w:t>
      </w:r>
      <w:r w:rsidRPr="00035EA7">
        <w:rPr>
          <w:rFonts w:eastAsia="Calibri" w:asciiTheme="majorHAnsi" w:hAnsiTheme="majorHAnsi" w:cs="Times New Roman"/>
        </w:rPr>
        <w:t xml:space="preserve"> “Synthesis and Structural Characterization of Novel Aluminum, Gallium and Indium Compounds with Silylamide Ligands.”</w:t>
      </w:r>
      <w:r w:rsidRPr="00035EA7">
        <w:rPr>
          <w:rFonts w:eastAsia="Calibri" w:asciiTheme="majorHAnsi" w:hAnsiTheme="majorHAnsi" w:cs="Times New Roman"/>
          <w:b/>
        </w:rPr>
        <w:tab/>
      </w:r>
      <w:r w:rsidR="001F4FA8">
        <w:rPr>
          <w:rFonts w:eastAsia="Calibri" w:asciiTheme="majorHAnsi" w:hAnsiTheme="majorHAnsi" w:cs="Times New Roman"/>
          <w:b/>
        </w:rPr>
        <w:t xml:space="preserve"> Area: </w:t>
      </w:r>
      <w:r w:rsidRPr="00A433EE" w:rsidR="00A433EE">
        <w:rPr>
          <w:rFonts w:eastAsia="Calibri" w:asciiTheme="majorHAnsi" w:hAnsiTheme="majorHAnsi" w:cs="Times New Roman"/>
        </w:rPr>
        <w:t>Co-ordination and material chemistry</w:t>
      </w:r>
      <w:r w:rsidRPr="00035EA7">
        <w:rPr>
          <w:rFonts w:eastAsia="Calibri" w:asciiTheme="majorHAnsi" w:hAnsiTheme="majorHAnsi" w:cs="Times New Roman"/>
          <w:b/>
        </w:rPr>
        <w:tab/>
        <w:t xml:space="preserve">     </w:t>
      </w:r>
    </w:p>
    <w:p w:rsidR="003455E7" w:rsidRPr="00035EA7" w:rsidP="003455E7">
      <w:pPr>
        <w:spacing w:after="120" w:line="240" w:lineRule="auto"/>
        <w:ind w:left="360"/>
        <w:jc w:val="both"/>
        <w:rPr>
          <w:rFonts w:asciiTheme="majorHAnsi" w:hAnsiTheme="majorHAnsi" w:cs="Times New Roman"/>
          <w:bCs/>
        </w:rPr>
      </w:pPr>
      <w:r w:rsidRPr="00035EA7">
        <w:rPr>
          <w:rFonts w:eastAsia="Calibri" w:asciiTheme="majorHAnsi" w:hAnsiTheme="majorHAnsi" w:cs="Times New Roman"/>
          <w:b/>
        </w:rPr>
        <w:t xml:space="preserve">Supervisor: </w:t>
      </w:r>
      <w:r w:rsidRPr="00035EA7">
        <w:rPr>
          <w:rFonts w:eastAsia="Calibri" w:asciiTheme="majorHAnsi" w:hAnsiTheme="majorHAnsi" w:cs="Times New Roman"/>
        </w:rPr>
        <w:t xml:space="preserve">Prof. Dr. Kurt Merzweiler, Institute of Chemistry, </w:t>
      </w:r>
      <w:r w:rsidRPr="00035EA7">
        <w:rPr>
          <w:rFonts w:eastAsia="Calibri" w:asciiTheme="majorHAnsi" w:hAnsiTheme="majorHAnsi" w:cs="Times New Roman"/>
          <w:bCs/>
        </w:rPr>
        <w:t>Martin-Luther-Universität Halle-Wittenberg, Halle (Saale) GERMANY</w:t>
      </w:r>
      <w:r w:rsidR="00A433EE">
        <w:rPr>
          <w:rFonts w:eastAsia="Calibri" w:asciiTheme="majorHAnsi" w:hAnsiTheme="majorHAnsi" w:cs="Times New Roman"/>
          <w:bCs/>
        </w:rPr>
        <w:t>.</w:t>
      </w:r>
    </w:p>
    <w:p w:rsidR="003455E7" w:rsidRPr="00035EA7" w:rsidP="003455E7">
      <w:pPr>
        <w:pStyle w:val="ListParagraph"/>
        <w:numPr>
          <w:ilvl w:val="0"/>
          <w:numId w:val="2"/>
        </w:numPr>
        <w:spacing w:after="120" w:line="240" w:lineRule="auto"/>
        <w:ind w:left="360"/>
        <w:contextualSpacing w:val="0"/>
        <w:jc w:val="both"/>
        <w:rPr>
          <w:rFonts w:asciiTheme="majorHAnsi" w:hAnsiTheme="majorHAnsi" w:cs="Times New Roman"/>
          <w:b/>
        </w:rPr>
      </w:pPr>
      <w:r w:rsidRPr="00035EA7">
        <w:rPr>
          <w:rFonts w:eastAsia="Calibri" w:asciiTheme="majorHAnsi" w:hAnsiTheme="majorHAnsi" w:cs="Times New Roman"/>
          <w:b/>
        </w:rPr>
        <w:t xml:space="preserve">Master of Science </w:t>
      </w:r>
      <w:r w:rsidRPr="00035EA7">
        <w:rPr>
          <w:rFonts w:eastAsia="Calibri" w:asciiTheme="majorHAnsi" w:hAnsiTheme="majorHAnsi" w:cs="Times New Roman"/>
        </w:rPr>
        <w:t>(Organic Chemistry)</w:t>
      </w:r>
      <w:r w:rsidRPr="00035EA7">
        <w:rPr>
          <w:rFonts w:eastAsia="Calibri" w:asciiTheme="majorHAnsi" w:hAnsiTheme="majorHAnsi" w:cs="Times New Roman"/>
          <w:b/>
        </w:rPr>
        <w:t>:</w:t>
      </w:r>
      <w:r w:rsidRPr="00035EA7">
        <w:rPr>
          <w:rFonts w:eastAsia="Calibri" w:asciiTheme="majorHAnsi" w:hAnsiTheme="majorHAnsi" w:cs="Times New Roman"/>
        </w:rPr>
        <w:t xml:space="preserve"> From Dr. Babasaheb Ambedkar Marathwada University Aurangabad (M. S.) INDIA in </w:t>
      </w:r>
      <w:r w:rsidRPr="00035EA7">
        <w:rPr>
          <w:rFonts w:asciiTheme="majorHAnsi" w:hAnsiTheme="majorHAnsi" w:cs="Times New Roman"/>
        </w:rPr>
        <w:t>April 2000 with the first class</w:t>
      </w:r>
    </w:p>
    <w:p w:rsidR="003455E7" w:rsidRPr="00035EA7" w:rsidP="003455E7">
      <w:pPr>
        <w:pStyle w:val="ListParagraph"/>
        <w:numPr>
          <w:ilvl w:val="0"/>
          <w:numId w:val="2"/>
        </w:numPr>
        <w:spacing w:after="120" w:line="240" w:lineRule="auto"/>
        <w:ind w:left="360"/>
        <w:contextualSpacing w:val="0"/>
        <w:jc w:val="both"/>
        <w:rPr>
          <w:rFonts w:asciiTheme="majorHAnsi" w:hAnsiTheme="majorHAnsi" w:cs="Times New Roman"/>
        </w:rPr>
      </w:pPr>
      <w:r w:rsidRPr="00035EA7">
        <w:rPr>
          <w:rFonts w:eastAsia="Calibri" w:asciiTheme="majorHAnsi" w:hAnsiTheme="majorHAnsi" w:cs="Times New Roman"/>
          <w:b/>
        </w:rPr>
        <w:t xml:space="preserve">Bachelor of Science </w:t>
      </w:r>
      <w:r w:rsidRPr="00035EA7">
        <w:rPr>
          <w:rFonts w:eastAsia="Calibri" w:asciiTheme="majorHAnsi" w:hAnsiTheme="majorHAnsi" w:cs="Times New Roman"/>
        </w:rPr>
        <w:t>(Chemistry, Computer &amp; Physics): From Dr. Babasaheb Ambedkar Marathwada University Aurangabad (M. S.) INDIA in April 1998 with the first class</w:t>
      </w:r>
    </w:p>
    <w:p w:rsidR="003455E7" w:rsidRPr="00035EA7" w:rsidP="003455E7">
      <w:pPr>
        <w:spacing w:after="120" w:line="360" w:lineRule="auto"/>
        <w:jc w:val="both"/>
        <w:rPr>
          <w:rFonts w:asciiTheme="majorHAnsi" w:hAnsiTheme="majorHAnsi" w:cs="Times New Roman"/>
          <w:b/>
          <w:snapToGrid w:val="0"/>
          <w:u w:val="single"/>
        </w:rPr>
      </w:pPr>
      <w:r w:rsidRPr="00035EA7">
        <w:rPr>
          <w:rFonts w:asciiTheme="majorHAnsi" w:hAnsiTheme="majorHAnsi" w:cs="Times New Roman"/>
          <w:b/>
          <w:snapToGrid w:val="0"/>
          <w:u w:val="single"/>
        </w:rPr>
        <w:t xml:space="preserve">Extracurricular activity: </w:t>
      </w:r>
    </w:p>
    <w:p w:rsidR="00110CF0" w:rsidRPr="00C208B3" w:rsidP="00110CF0">
      <w:pPr>
        <w:pStyle w:val="ListParagraph"/>
        <w:numPr>
          <w:ilvl w:val="0"/>
          <w:numId w:val="2"/>
        </w:numPr>
        <w:spacing w:after="120" w:line="240" w:lineRule="auto"/>
        <w:ind w:left="360"/>
        <w:contextualSpacing w:val="0"/>
        <w:jc w:val="both"/>
        <w:rPr>
          <w:rFonts w:asciiTheme="majorHAnsi" w:hAnsiTheme="majorHAnsi" w:cs="Times New Roman"/>
          <w:b/>
        </w:rPr>
      </w:pPr>
      <w:r w:rsidRPr="00C208B3">
        <w:rPr>
          <w:rFonts w:asciiTheme="majorHAnsi" w:hAnsiTheme="majorHAnsi" w:cs="Times New Roman"/>
          <w:snapToGrid w:val="0"/>
        </w:rPr>
        <w:t>Won Ashland Innovation</w:t>
      </w:r>
      <w:r>
        <w:rPr>
          <w:rFonts w:asciiTheme="majorHAnsi" w:hAnsiTheme="majorHAnsi" w:cs="Times New Roman"/>
          <w:snapToGrid w:val="0"/>
        </w:rPr>
        <w:t>-2014</w:t>
      </w:r>
      <w:r w:rsidRPr="00C208B3">
        <w:rPr>
          <w:rFonts w:asciiTheme="majorHAnsi" w:hAnsiTheme="majorHAnsi" w:cs="Times New Roman"/>
          <w:snapToGrid w:val="0"/>
        </w:rPr>
        <w:t xml:space="preserve"> award</w:t>
      </w:r>
      <w:r>
        <w:rPr>
          <w:rFonts w:asciiTheme="majorHAnsi" w:hAnsiTheme="majorHAnsi" w:cs="Times New Roman"/>
          <w:snapToGrid w:val="0"/>
        </w:rPr>
        <w:t>. Helped Ashland to develop a brand image in Asia Pacific region through localization of additives (Technology Transfer) and application support</w:t>
      </w:r>
    </w:p>
    <w:p w:rsidR="00110CF0" w:rsidRPr="00C208B3" w:rsidP="00110CF0">
      <w:pPr>
        <w:pStyle w:val="ListParagraph"/>
        <w:numPr>
          <w:ilvl w:val="0"/>
          <w:numId w:val="2"/>
        </w:numPr>
        <w:spacing w:after="120" w:line="240" w:lineRule="auto"/>
        <w:ind w:left="360"/>
        <w:contextualSpacing w:val="0"/>
        <w:jc w:val="both"/>
        <w:rPr>
          <w:rFonts w:asciiTheme="majorHAnsi" w:hAnsiTheme="majorHAnsi" w:cs="Times New Roman"/>
          <w:b/>
        </w:rPr>
      </w:pPr>
      <w:r w:rsidRPr="00035EA7">
        <w:rPr>
          <w:rFonts w:asciiTheme="majorHAnsi" w:hAnsiTheme="majorHAnsi" w:cs="Times New Roman"/>
          <w:snapToGrid w:val="0"/>
        </w:rPr>
        <w:t xml:space="preserve">Visited Ashland Wilmington Research Center, Wilmington, Delaware USA and Zwijndrecht,  The Netherlands for latest </w:t>
      </w:r>
      <w:r>
        <w:rPr>
          <w:rFonts w:asciiTheme="majorHAnsi" w:hAnsiTheme="majorHAnsi" w:cs="Times New Roman"/>
          <w:snapToGrid w:val="0"/>
        </w:rPr>
        <w:t>techniques &amp;</w:t>
      </w:r>
      <w:r w:rsidRPr="00035EA7">
        <w:rPr>
          <w:rFonts w:asciiTheme="majorHAnsi" w:hAnsiTheme="majorHAnsi" w:cs="Times New Roman"/>
          <w:snapToGrid w:val="0"/>
        </w:rPr>
        <w:t xml:space="preserve"> technology training on new product development</w:t>
      </w:r>
    </w:p>
    <w:p w:rsidR="003455E7" w:rsidRPr="00035EA7" w:rsidP="003455E7">
      <w:pPr>
        <w:pStyle w:val="ListParagraph"/>
        <w:numPr>
          <w:ilvl w:val="0"/>
          <w:numId w:val="2"/>
        </w:numPr>
        <w:spacing w:after="120" w:line="240" w:lineRule="auto"/>
        <w:ind w:left="360"/>
        <w:contextualSpacing w:val="0"/>
        <w:jc w:val="both"/>
        <w:rPr>
          <w:rFonts w:asciiTheme="majorHAnsi" w:hAnsiTheme="majorHAnsi"/>
          <w:b/>
          <w:snapToGrid w:val="0"/>
          <w:u w:val="single"/>
        </w:rPr>
      </w:pPr>
      <w:r w:rsidRPr="00035EA7">
        <w:rPr>
          <w:rFonts w:asciiTheme="majorHAnsi" w:hAnsiTheme="majorHAnsi" w:cs="Times New Roman"/>
          <w:snapToGrid w:val="0"/>
        </w:rPr>
        <w:t>Active participation in 8</w:t>
      </w:r>
      <w:r w:rsidRPr="00035EA7">
        <w:rPr>
          <w:rFonts w:asciiTheme="majorHAnsi" w:hAnsiTheme="majorHAnsi" w:cs="Times New Roman"/>
          <w:snapToGrid w:val="0"/>
          <w:vertAlign w:val="superscript"/>
        </w:rPr>
        <w:t>th</w:t>
      </w:r>
      <w:r w:rsidRPr="00035EA7">
        <w:rPr>
          <w:rFonts w:asciiTheme="majorHAnsi" w:hAnsiTheme="majorHAnsi" w:cs="Times New Roman"/>
          <w:snapToGrid w:val="0"/>
        </w:rPr>
        <w:t xml:space="preserve"> Technology Led Entrepreneurship program organized by HRDG, </w:t>
      </w:r>
      <w:r w:rsidR="00BA2FE1">
        <w:rPr>
          <w:rFonts w:asciiTheme="majorHAnsi" w:hAnsiTheme="majorHAnsi" w:cs="Times New Roman"/>
          <w:snapToGrid w:val="0"/>
        </w:rPr>
        <w:t>CSIR</w:t>
      </w:r>
      <w:r w:rsidRPr="00035EA7">
        <w:rPr>
          <w:rFonts w:asciiTheme="majorHAnsi" w:hAnsiTheme="majorHAnsi" w:cs="Times New Roman"/>
          <w:snapToGrid w:val="0"/>
        </w:rPr>
        <w:t xml:space="preserve"> New Delhi and Faculty of Indian Institute of Management, Bangalore. Presented a technology led business plan and won a third prize (2011).</w:t>
      </w:r>
    </w:p>
    <w:p w:rsidR="003455E7" w:rsidRPr="00035EA7" w:rsidP="003455E7">
      <w:pPr>
        <w:pStyle w:val="ListParagraph"/>
        <w:numPr>
          <w:ilvl w:val="0"/>
          <w:numId w:val="2"/>
        </w:numPr>
        <w:spacing w:after="120" w:line="240" w:lineRule="auto"/>
        <w:ind w:left="360"/>
        <w:contextualSpacing w:val="0"/>
        <w:jc w:val="both"/>
        <w:rPr>
          <w:rFonts w:asciiTheme="majorHAnsi" w:hAnsiTheme="majorHAnsi" w:cs="Times New Roman"/>
          <w:snapToGrid w:val="0"/>
        </w:rPr>
      </w:pPr>
      <w:r w:rsidRPr="00035EA7">
        <w:rPr>
          <w:rFonts w:asciiTheme="majorHAnsi" w:hAnsiTheme="majorHAnsi" w:cs="Times New Roman"/>
          <w:snapToGrid w:val="0"/>
        </w:rPr>
        <w:t xml:space="preserve">Workshop organizing committee member of NCL IISCER ESG PUNE INDIA  for International Year of Chemistry (IYC) 2011 </w:t>
      </w:r>
    </w:p>
    <w:p w:rsidR="003455E7" w:rsidRPr="00035EA7" w:rsidP="003455E7">
      <w:pPr>
        <w:pStyle w:val="ListParagraph"/>
        <w:numPr>
          <w:ilvl w:val="0"/>
          <w:numId w:val="2"/>
        </w:numPr>
        <w:spacing w:after="120" w:line="240" w:lineRule="auto"/>
        <w:ind w:left="360"/>
        <w:contextualSpacing w:val="0"/>
        <w:jc w:val="both"/>
        <w:rPr>
          <w:rFonts w:asciiTheme="majorHAnsi" w:hAnsiTheme="majorHAnsi" w:cs="Times New Roman"/>
          <w:snapToGrid w:val="0"/>
        </w:rPr>
      </w:pPr>
      <w:r w:rsidRPr="00035EA7">
        <w:rPr>
          <w:rFonts w:asciiTheme="majorHAnsi" w:hAnsiTheme="majorHAnsi" w:cs="Times New Roman"/>
          <w:snapToGrid w:val="0"/>
        </w:rPr>
        <w:t>Organizing committee member for various chemistry conferences in India and</w:t>
      </w:r>
      <w:r w:rsidR="00BA2FE1">
        <w:rPr>
          <w:rFonts w:asciiTheme="majorHAnsi" w:hAnsiTheme="majorHAnsi" w:cs="Times New Roman"/>
          <w:snapToGrid w:val="0"/>
        </w:rPr>
        <w:t xml:space="preserve"> MPI</w:t>
      </w:r>
      <w:r w:rsidRPr="00035EA7">
        <w:rPr>
          <w:rFonts w:asciiTheme="majorHAnsi" w:hAnsiTheme="majorHAnsi" w:cs="Times New Roman"/>
          <w:snapToGrid w:val="0"/>
        </w:rPr>
        <w:t xml:space="preserve"> Germany</w:t>
      </w:r>
    </w:p>
    <w:p w:rsidR="003455E7" w:rsidRPr="00035EA7" w:rsidP="003455E7">
      <w:pPr>
        <w:pStyle w:val="ListParagraph"/>
        <w:spacing w:after="0" w:line="240" w:lineRule="auto"/>
        <w:jc w:val="both"/>
        <w:rPr>
          <w:rFonts w:asciiTheme="majorHAnsi" w:hAnsiTheme="majorHAnsi"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-157480</wp:posOffset>
                </wp:positionH>
                <wp:positionV relativeFrom="paragraph">
                  <wp:posOffset>46990</wp:posOffset>
                </wp:positionV>
                <wp:extent cx="6135370" cy="0"/>
                <wp:effectExtent l="13970" t="8890" r="13335" b="10160"/>
                <wp:wrapNone/>
                <wp:docPr id="32" name="AutoShape 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3537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30" type="#_x0000_t32" style="width:483.1pt;height:0;margin-top:3.7pt;margin-left:-12.4pt;mso-height-percent:0;mso-height-relative:page;mso-width-percent:0;mso-width-relative:page;mso-wrap-distance-bottom:0;mso-wrap-distance-left:9pt;mso-wrap-distance-right:9pt;mso-wrap-distance-top:0;mso-wrap-style:square;position:absolute;visibility:visible;z-index:251664384" strokeweight="1pt"/>
            </w:pict>
          </mc:Fallback>
        </mc:AlternateContent>
      </w:r>
    </w:p>
    <w:p w:rsidR="003455E7" w:rsidRPr="00035EA7" w:rsidP="003455E7">
      <w:pPr>
        <w:spacing w:after="120" w:line="240" w:lineRule="auto"/>
        <w:jc w:val="both"/>
        <w:rPr>
          <w:rFonts w:asciiTheme="majorHAnsi" w:hAnsiTheme="majorHAnsi" w:cs="Times New Roman"/>
          <w:b/>
        </w:rPr>
      </w:pPr>
      <w:r w:rsidRPr="00035EA7">
        <w:rPr>
          <w:rFonts w:asciiTheme="majorHAnsi" w:hAnsiTheme="majorHAnsi" w:cs="Times New Roman"/>
          <w:b/>
        </w:rPr>
        <w:t>Publications:</w:t>
      </w:r>
    </w:p>
    <w:p w:rsidR="003455E7" w:rsidRPr="00035EA7" w:rsidP="003455E7">
      <w:pPr>
        <w:numPr>
          <w:ilvl w:val="0"/>
          <w:numId w:val="3"/>
        </w:numPr>
        <w:spacing w:after="120" w:line="240" w:lineRule="auto"/>
        <w:ind w:left="360"/>
        <w:jc w:val="both"/>
        <w:rPr>
          <w:rFonts w:asciiTheme="majorHAnsi" w:hAnsiTheme="majorHAnsi" w:cs="Times New Roman"/>
        </w:rPr>
      </w:pPr>
      <w:r w:rsidRPr="00035EA7">
        <w:rPr>
          <w:rFonts w:asciiTheme="majorHAnsi" w:hAnsiTheme="majorHAnsi" w:cs="Times New Roman"/>
        </w:rPr>
        <w:t>Synthesis and Crystal Structures of Aluminium Gallium and Indium Complexes with Chelating Me</w:t>
      </w:r>
      <w:r w:rsidRPr="00035EA7">
        <w:rPr>
          <w:rFonts w:asciiTheme="majorHAnsi" w:hAnsiTheme="majorHAnsi" w:cs="Times New Roman"/>
          <w:vertAlign w:val="subscript"/>
        </w:rPr>
        <w:t>2</w:t>
      </w:r>
      <w:r w:rsidRPr="00035EA7">
        <w:rPr>
          <w:rFonts w:asciiTheme="majorHAnsi" w:hAnsiTheme="majorHAnsi" w:cs="Times New Roman"/>
        </w:rPr>
        <w:t>Si(NPh)</w:t>
      </w:r>
      <w:r w:rsidRPr="00035EA7">
        <w:rPr>
          <w:rFonts w:asciiTheme="majorHAnsi" w:hAnsiTheme="majorHAnsi" w:cs="Times New Roman"/>
          <w:vertAlign w:val="subscript"/>
        </w:rPr>
        <w:t>2</w:t>
      </w:r>
      <w:r w:rsidRPr="00035EA7">
        <w:rPr>
          <w:rFonts w:asciiTheme="majorHAnsi" w:hAnsiTheme="majorHAnsi" w:cs="Times New Roman"/>
          <w:vertAlign w:val="superscript"/>
        </w:rPr>
        <w:t>2-</w:t>
      </w:r>
      <w:r w:rsidRPr="00035EA7">
        <w:rPr>
          <w:rFonts w:asciiTheme="majorHAnsi" w:hAnsiTheme="majorHAnsi" w:cs="Times New Roman"/>
        </w:rPr>
        <w:t xml:space="preserve"> Ligands.  </w:t>
      </w:r>
      <w:r w:rsidRPr="00035EA7">
        <w:rPr>
          <w:rFonts w:asciiTheme="majorHAnsi" w:hAnsiTheme="majorHAnsi" w:cs="Times New Roman"/>
          <w:b/>
          <w:lang w:val="de-DE"/>
        </w:rPr>
        <w:t>Ankush T. Mane</w:t>
      </w:r>
      <w:r w:rsidRPr="00035EA7">
        <w:rPr>
          <w:rFonts w:asciiTheme="majorHAnsi" w:hAnsiTheme="majorHAnsi" w:cs="Times New Roman"/>
          <w:lang w:val="de-DE"/>
        </w:rPr>
        <w:t>, C. Wagner, K. Merzweiler</w:t>
      </w:r>
      <w:r w:rsidRPr="00035EA7">
        <w:rPr>
          <w:rFonts w:asciiTheme="majorHAnsi" w:hAnsiTheme="majorHAnsi" w:cs="Times New Roman"/>
        </w:rPr>
        <w:t>, Journal of Inorganic and General Chemistry (ZAAC) Wiley, 2012, 638, 1, 136</w:t>
      </w:r>
    </w:p>
    <w:p w:rsidR="003455E7" w:rsidRPr="00035EA7" w:rsidP="003455E7">
      <w:pPr>
        <w:numPr>
          <w:ilvl w:val="0"/>
          <w:numId w:val="3"/>
        </w:numPr>
        <w:spacing w:after="120" w:line="240" w:lineRule="auto"/>
        <w:ind w:left="360"/>
        <w:jc w:val="both"/>
        <w:rPr>
          <w:rStyle w:val="text"/>
          <w:rFonts w:asciiTheme="majorHAnsi" w:hAnsiTheme="majorHAnsi" w:cs="Times New Roman"/>
        </w:rPr>
      </w:pPr>
      <w:r w:rsidRPr="00035EA7">
        <w:rPr>
          <w:rFonts w:asciiTheme="majorHAnsi" w:hAnsiTheme="majorHAnsi" w:cs="Times New Roman"/>
        </w:rPr>
        <w:t xml:space="preserve">Lanthanide Based Lamellar Nanohybrids Synthesis, Structural Characterization and Optical properties. </w:t>
      </w:r>
      <w:r w:rsidRPr="00035EA7">
        <w:rPr>
          <w:rFonts w:asciiTheme="majorHAnsi" w:hAnsiTheme="majorHAnsi" w:cs="Times New Roman"/>
          <w:iCs/>
        </w:rPr>
        <w:t xml:space="preserve">Mohamed Karmaoui, Rute A. Sá Ferreira, </w:t>
      </w:r>
      <w:r w:rsidRPr="00035EA7">
        <w:rPr>
          <w:rFonts w:asciiTheme="majorHAnsi" w:hAnsiTheme="majorHAnsi" w:cs="Times New Roman"/>
          <w:b/>
          <w:iCs/>
        </w:rPr>
        <w:t>Ankush T. Mane</w:t>
      </w:r>
      <w:r w:rsidRPr="00035EA7">
        <w:rPr>
          <w:rFonts w:asciiTheme="majorHAnsi" w:hAnsiTheme="majorHAnsi" w:cs="Times New Roman"/>
          <w:iCs/>
        </w:rPr>
        <w:t xml:space="preserve">, Luís D. Carlos, Nicola Pinna, </w:t>
      </w:r>
      <w:r w:rsidRPr="00035EA7">
        <w:rPr>
          <w:rStyle w:val="textitalics"/>
          <w:rFonts w:asciiTheme="majorHAnsi" w:hAnsiTheme="majorHAnsi" w:cs="Times New Roman"/>
          <w:i/>
        </w:rPr>
        <w:t>Chem. Mater</w:t>
      </w:r>
      <w:r w:rsidRPr="00035EA7">
        <w:rPr>
          <w:rStyle w:val="textitalics"/>
          <w:rFonts w:asciiTheme="majorHAnsi" w:hAnsiTheme="majorHAnsi" w:cs="Times New Roman"/>
        </w:rPr>
        <w:t>.,</w:t>
      </w:r>
      <w:r w:rsidRPr="00035EA7">
        <w:rPr>
          <w:rStyle w:val="text"/>
          <w:rFonts w:asciiTheme="majorHAnsi" w:hAnsiTheme="majorHAnsi" w:cs="Times New Roman"/>
        </w:rPr>
        <w:t xml:space="preserve"> </w:t>
      </w:r>
      <w:r w:rsidRPr="00035EA7">
        <w:rPr>
          <w:rStyle w:val="textbold"/>
          <w:rFonts w:asciiTheme="majorHAnsi" w:hAnsiTheme="majorHAnsi" w:cs="Times New Roman"/>
          <w:b/>
        </w:rPr>
        <w:t>2006</w:t>
      </w:r>
      <w:r w:rsidRPr="00035EA7">
        <w:rPr>
          <w:rStyle w:val="text"/>
          <w:rFonts w:asciiTheme="majorHAnsi" w:hAnsiTheme="majorHAnsi" w:cs="Times New Roman"/>
        </w:rPr>
        <w:t xml:space="preserve">, </w:t>
      </w:r>
      <w:r w:rsidRPr="00035EA7">
        <w:rPr>
          <w:rStyle w:val="textitalics"/>
          <w:rFonts w:asciiTheme="majorHAnsi" w:hAnsiTheme="majorHAnsi" w:cs="Times New Roman"/>
        </w:rPr>
        <w:t>18</w:t>
      </w:r>
      <w:r w:rsidRPr="00035EA7">
        <w:rPr>
          <w:rStyle w:val="text"/>
          <w:rFonts w:asciiTheme="majorHAnsi" w:hAnsiTheme="majorHAnsi" w:cs="Times New Roman"/>
        </w:rPr>
        <w:t xml:space="preserve">(18), 4493. </w:t>
      </w:r>
    </w:p>
    <w:p w:rsidR="003455E7" w:rsidRPr="00035EA7" w:rsidP="003455E7">
      <w:pPr>
        <w:numPr>
          <w:ilvl w:val="0"/>
          <w:numId w:val="3"/>
        </w:numPr>
        <w:spacing w:after="120" w:line="240" w:lineRule="auto"/>
        <w:ind w:left="360"/>
        <w:jc w:val="both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527685</wp:posOffset>
                </wp:positionV>
                <wp:extent cx="6011545" cy="0"/>
                <wp:effectExtent l="0" t="0" r="27305" b="19050"/>
                <wp:wrapNone/>
                <wp:docPr id="31" name="AutoShape 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154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" o:spid="_x0000_s1031" type="#_x0000_t32" style="width:473.35pt;height:0;margin-top:41.55pt;margin-left:-3pt;mso-height-percent:0;mso-height-relative:page;mso-width-percent:0;mso-width-relative:page;mso-wrap-distance-bottom:0;mso-wrap-distance-left:9pt;mso-wrap-distance-right:9pt;mso-wrap-distance-top:0;mso-wrap-style:square;position:absolute;visibility:visible;z-index:251666432" strokeweight="1pt"/>
            </w:pict>
          </mc:Fallback>
        </mc:AlternateContent>
      </w:r>
      <w:r w:rsidRPr="00035EA7">
        <w:rPr>
          <w:rFonts w:asciiTheme="majorHAnsi" w:hAnsiTheme="majorHAnsi" w:cs="Times New Roman"/>
        </w:rPr>
        <w:t xml:space="preserve">Lipase catalyzed polyester synthesis in 1-butyl-3-methylimidazoline hexafluorophosphate ionic liquids. Susheel J. Nara, Jitendra R. Harjani, Manikarao M. Salunke, </w:t>
      </w:r>
      <w:r w:rsidRPr="00035EA7">
        <w:rPr>
          <w:rFonts w:asciiTheme="majorHAnsi" w:hAnsiTheme="majorHAnsi" w:cs="Times New Roman"/>
          <w:b/>
        </w:rPr>
        <w:t>Ankush T. Mane</w:t>
      </w:r>
      <w:r w:rsidRPr="00035EA7">
        <w:rPr>
          <w:rFonts w:asciiTheme="majorHAnsi" w:hAnsiTheme="majorHAnsi" w:cs="Times New Roman"/>
        </w:rPr>
        <w:t xml:space="preserve"> and Prakash P. Wadgaonkar, </w:t>
      </w:r>
      <w:r w:rsidRPr="00035EA7">
        <w:rPr>
          <w:rFonts w:asciiTheme="majorHAnsi" w:hAnsiTheme="majorHAnsi" w:cs="Times New Roman"/>
          <w:i/>
        </w:rPr>
        <w:t>Tetrahedron Lett</w:t>
      </w:r>
      <w:r w:rsidRPr="00035EA7">
        <w:rPr>
          <w:rFonts w:asciiTheme="majorHAnsi" w:hAnsiTheme="majorHAnsi" w:cs="Times New Roman"/>
        </w:rPr>
        <w:t xml:space="preserve">., </w:t>
      </w:r>
      <w:r w:rsidRPr="00035EA7">
        <w:rPr>
          <w:rFonts w:asciiTheme="majorHAnsi" w:hAnsiTheme="majorHAnsi" w:cs="Times New Roman"/>
          <w:b/>
        </w:rPr>
        <w:t>2003</w:t>
      </w:r>
      <w:r w:rsidRPr="00035EA7">
        <w:rPr>
          <w:rFonts w:asciiTheme="majorHAnsi" w:hAnsiTheme="majorHAnsi" w:cs="Times New Roman"/>
        </w:rPr>
        <w:t>, 44, 1371.</w:t>
      </w:r>
    </w:p>
    <w:p w:rsidR="003455E7" w:rsidRPr="00035EA7" w:rsidP="003455E7">
      <w:pPr>
        <w:spacing w:after="120" w:line="240" w:lineRule="auto"/>
        <w:rPr>
          <w:rFonts w:asciiTheme="majorHAnsi" w:hAnsiTheme="majorHAnsi" w:cs="Times New Roman"/>
          <w:b/>
        </w:rPr>
      </w:pPr>
      <w:r w:rsidRPr="00035EA7">
        <w:rPr>
          <w:rFonts w:asciiTheme="majorHAnsi" w:hAnsiTheme="majorHAnsi" w:cs="Times New Roman"/>
          <w:b/>
        </w:rPr>
        <w:t>Personal information:</w:t>
      </w:r>
    </w:p>
    <w:p w:rsidR="003455E7" w:rsidRPr="00035EA7" w:rsidP="00DE5217">
      <w:pPr>
        <w:spacing w:after="0" w:line="240" w:lineRule="auto"/>
        <w:ind w:left="360" w:hanging="360"/>
        <w:jc w:val="both"/>
        <w:rPr>
          <w:rFonts w:eastAsia="Calibri" w:asciiTheme="majorHAnsi" w:hAnsiTheme="majorHAnsi" w:cs="Times New Roman"/>
          <w:snapToGrid w:val="0"/>
        </w:rPr>
      </w:pPr>
      <w:r w:rsidRPr="00035EA7">
        <w:rPr>
          <w:rFonts w:eastAsia="Calibri" w:asciiTheme="majorHAnsi" w:hAnsiTheme="majorHAnsi" w:cs="Times New Roman"/>
          <w:b/>
          <w:snapToGrid w:val="0"/>
        </w:rPr>
        <w:t>Date of birth:</w:t>
      </w:r>
      <w:r w:rsidRPr="00035EA7">
        <w:rPr>
          <w:rFonts w:eastAsia="Calibri" w:asciiTheme="majorHAnsi" w:hAnsiTheme="majorHAnsi" w:cs="Times New Roman"/>
          <w:snapToGrid w:val="0"/>
        </w:rPr>
        <w:t xml:space="preserve"> 01-06-1977      </w:t>
      </w:r>
      <w:r w:rsidRPr="00035EA7">
        <w:rPr>
          <w:rFonts w:eastAsia="Calibri" w:asciiTheme="majorHAnsi" w:hAnsiTheme="majorHAnsi" w:cs="Times New Roman"/>
          <w:b/>
          <w:snapToGrid w:val="0"/>
        </w:rPr>
        <w:t>Gender:</w:t>
      </w:r>
      <w:r w:rsidRPr="00035EA7">
        <w:rPr>
          <w:rFonts w:eastAsia="Calibri" w:asciiTheme="majorHAnsi" w:hAnsiTheme="majorHAnsi" w:cs="Times New Roman"/>
          <w:snapToGrid w:val="0"/>
        </w:rPr>
        <w:t xml:space="preserve"> Male, Married       </w:t>
      </w:r>
      <w:r w:rsidRPr="00035EA7">
        <w:rPr>
          <w:rFonts w:eastAsia="Calibri" w:asciiTheme="majorHAnsi" w:hAnsiTheme="majorHAnsi" w:cs="Times New Roman"/>
          <w:b/>
          <w:snapToGrid w:val="0"/>
        </w:rPr>
        <w:t>Nationality:</w:t>
      </w:r>
      <w:r w:rsidRPr="00035EA7">
        <w:rPr>
          <w:rFonts w:eastAsia="Calibri" w:asciiTheme="majorHAnsi" w:hAnsiTheme="majorHAnsi" w:cs="Times New Roman"/>
          <w:snapToGrid w:val="0"/>
        </w:rPr>
        <w:t xml:space="preserve"> INDIAN</w:t>
      </w:r>
    </w:p>
    <w:p w:rsidR="00D9716C" w:rsidP="00DE5217">
      <w:pPr>
        <w:spacing w:after="0" w:line="240" w:lineRule="auto"/>
        <w:ind w:left="360" w:hanging="360"/>
        <w:jc w:val="both"/>
        <w:rPr>
          <w:rFonts w:eastAsia="Calibri" w:asciiTheme="majorHAnsi" w:hAnsiTheme="majorHAnsi" w:cs="Times New Roman"/>
          <w:snapToGrid w:val="0"/>
        </w:rPr>
      </w:pPr>
      <w:r w:rsidRPr="00035EA7">
        <w:rPr>
          <w:rFonts w:eastAsia="Calibri" w:asciiTheme="majorHAnsi" w:hAnsiTheme="majorHAnsi" w:cs="Times New Roman"/>
          <w:b/>
          <w:snapToGrid w:val="0"/>
        </w:rPr>
        <w:t xml:space="preserve">Languages: </w:t>
      </w:r>
      <w:r w:rsidRPr="00035EA7">
        <w:rPr>
          <w:rFonts w:eastAsia="Calibri" w:asciiTheme="majorHAnsi" w:hAnsiTheme="majorHAnsi" w:cs="Times New Roman"/>
          <w:snapToGrid w:val="0"/>
        </w:rPr>
        <w:t xml:space="preserve">English and Hindi (Fluent), Marathi (Mother tongue) &amp; German (Primary level) </w:t>
      </w:r>
    </w:p>
    <w:p w:rsidR="00584F80" w:rsidP="00DE5217">
      <w:pPr>
        <w:spacing w:after="0" w:line="240" w:lineRule="auto"/>
        <w:ind w:left="360" w:hanging="360"/>
        <w:jc w:val="both"/>
        <w:rPr>
          <w:rFonts w:eastAsia="Calibri" w:asciiTheme="majorHAnsi" w:hAnsiTheme="majorHAnsi" w:cs="Times New Roman"/>
          <w:snapToGrid w:val="0"/>
        </w:rPr>
      </w:pPr>
      <w:r>
        <w:rPr>
          <w:rFonts w:eastAsia="Calibri" w:asciiTheme="majorHAnsi" w:hAnsiTheme="majorHAnsi" w:cs="Times New Roman"/>
          <w:b/>
          <w:snapToGrid w:val="0"/>
        </w:rPr>
        <w:t xml:space="preserve">References &amp; </w:t>
      </w:r>
      <w:r w:rsidRPr="00584F80">
        <w:rPr>
          <w:rFonts w:eastAsia="Calibri" w:asciiTheme="majorHAnsi" w:hAnsiTheme="majorHAnsi" w:cs="Times New Roman"/>
          <w:snapToGrid w:val="0"/>
        </w:rPr>
        <w:t>any other information will be provided on request</w:t>
      </w:r>
    </w:p>
    <w:p w:rsidR="00D9716C" w:rsidRPr="00035EA7" w:rsidP="00DE5217">
      <w:pPr>
        <w:spacing w:after="0" w:line="240" w:lineRule="auto"/>
        <w:ind w:left="360" w:hanging="360"/>
        <w:jc w:val="both"/>
        <w:rPr>
          <w:rFonts w:eastAsia="Calibri" w:asciiTheme="majorHAnsi" w:hAnsiTheme="majorHAnsi" w:cs="Times New Roman"/>
          <w:snapToGrid w:val="0"/>
        </w:rPr>
      </w:pPr>
      <w:r>
        <w:rPr>
          <w:rFonts w:asciiTheme="majorHAnsi" w:hAnsiTheme="majorHAnsi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173355</wp:posOffset>
                </wp:positionV>
                <wp:extent cx="6059170" cy="0"/>
                <wp:effectExtent l="0" t="0" r="17780" b="19050"/>
                <wp:wrapNone/>
                <wp:docPr id="37" name="AutoShape 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917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" o:spid="_x0000_s1032" type="#_x0000_t32" style="width:477.1pt;height:0;margin-top:13.65pt;margin-left:-6.75pt;mso-height-percent:0;mso-height-relative:page;mso-width-percent:0;mso-width-relative:page;mso-wrap-distance-bottom:0;mso-wrap-distance-left:9pt;mso-wrap-distance-right:9pt;mso-wrap-distance-top:0;mso-wrap-style:square;position:absolute;visibility:visible;z-index:251673600" strokeweight="1pt"/>
            </w:pict>
          </mc:Fallback>
        </mc:AlternateConten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width:1pt;height:1pt;margin-top:0;margin-left:0;position:absolute;z-index:251659264">
            <v:imagedata r:id="rId6"/>
          </v:shape>
        </w:pict>
      </w:r>
    </w:p>
    <w:sectPr w:rsidSect="00DB1A37">
      <w:footerReference w:type="default" r:id="rId7"/>
      <w:pgSz w:w="12240" w:h="15840"/>
      <w:pgMar w:top="900" w:right="1440" w:bottom="1440" w:left="1440" w:header="108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id w:val="17623012"/>
      <w:docPartObj>
        <w:docPartGallery w:val="Page Numbers (Bottom of Page)"/>
        <w:docPartUnique/>
      </w:docPartObj>
    </w:sdtPr>
    <w:sdtContent>
      <w:p w:rsidR="0065439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792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5439D">
    <w:pPr>
      <w:pStyle w:val="Foo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alt="Description: ANd9GcRBs4kiTTpbbwbD5d-vzV2D8SqS-MmZmq6lQEAIvJXmPi--65MN5INFtdo" style="width:73.5pt;height:65.25pt" o:bullet="t">
        <v:imagedata r:id="rId1" o:title=" ANd9GcRBs4kiTTpbbwbD5d-vzV2D8SqS-MmZmq6lQEAIvJXmPi--65MN5INFtdo"/>
      </v:shape>
    </w:pict>
  </w:numPicBullet>
  <w:abstractNum w:abstractNumId="0">
    <w:nsid w:val="0CB82198"/>
    <w:multiLevelType w:val="hybridMultilevel"/>
    <w:tmpl w:val="227E966E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FB518C"/>
    <w:multiLevelType w:val="hybridMultilevel"/>
    <w:tmpl w:val="3BF6A7B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C80243F"/>
    <w:multiLevelType w:val="hybridMultilevel"/>
    <w:tmpl w:val="E0CED9D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62460D"/>
    <w:multiLevelType w:val="hybridMultilevel"/>
    <w:tmpl w:val="9B42DD7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727E5B"/>
    <w:multiLevelType w:val="hybridMultilevel"/>
    <w:tmpl w:val="9D2AEFF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D94546"/>
    <w:multiLevelType w:val="hybridMultilevel"/>
    <w:tmpl w:val="7E44616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47F7"/>
  </w:style>
  <w:style w:type="paragraph" w:styleId="Heading8">
    <w:name w:val="heading 8"/>
    <w:basedOn w:val="Normal"/>
    <w:next w:val="Normal"/>
    <w:link w:val="Heading8Char"/>
    <w:qFormat/>
    <w:rsid w:val="00092010"/>
    <w:pPr>
      <w:keepNext/>
      <w:tabs>
        <w:tab w:val="left" w:pos="2220"/>
      </w:tabs>
      <w:spacing w:after="0" w:line="360" w:lineRule="auto"/>
      <w:outlineLvl w:val="7"/>
    </w:pPr>
    <w:rPr>
      <w:rFonts w:ascii="Times New Roman" w:eastAsia="Times New Roman" w:hAnsi="Times New Roman" w:cs="Times New Roman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4F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F8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75CB"/>
    <w:pPr>
      <w:ind w:left="720"/>
      <w:contextualSpacing/>
    </w:pPr>
  </w:style>
  <w:style w:type="character" w:customStyle="1" w:styleId="text">
    <w:name w:val="text"/>
    <w:basedOn w:val="DefaultParagraphFont"/>
    <w:rsid w:val="003455E7"/>
  </w:style>
  <w:style w:type="character" w:customStyle="1" w:styleId="textitalics">
    <w:name w:val="textitalics"/>
    <w:basedOn w:val="DefaultParagraphFont"/>
    <w:rsid w:val="003455E7"/>
  </w:style>
  <w:style w:type="character" w:customStyle="1" w:styleId="textbold">
    <w:name w:val="textbold"/>
    <w:basedOn w:val="DefaultParagraphFont"/>
    <w:rsid w:val="003455E7"/>
  </w:style>
  <w:style w:type="paragraph" w:styleId="Header">
    <w:name w:val="header"/>
    <w:basedOn w:val="Normal"/>
    <w:link w:val="HeaderChar"/>
    <w:uiPriority w:val="99"/>
    <w:semiHidden/>
    <w:unhideWhenUsed/>
    <w:rsid w:val="00250B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0BCE"/>
  </w:style>
  <w:style w:type="paragraph" w:styleId="Footer">
    <w:name w:val="footer"/>
    <w:basedOn w:val="Normal"/>
    <w:link w:val="FooterChar"/>
    <w:uiPriority w:val="99"/>
    <w:unhideWhenUsed/>
    <w:rsid w:val="00250B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BCE"/>
  </w:style>
  <w:style w:type="character" w:customStyle="1" w:styleId="Heading8Char">
    <w:name w:val="Heading 8 Char"/>
    <w:basedOn w:val="DefaultParagraphFont"/>
    <w:link w:val="Heading8"/>
    <w:rsid w:val="00092010"/>
    <w:rPr>
      <w:rFonts w:ascii="Times New Roman" w:eastAsia="Times New Roman" w:hAnsi="Times New Roman" w:cs="Times New Roman"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image" Target="https://rdxfootmark.naukri.com/v2/track/openCv?trackingInfo=4b47e77a526486b4d6ce3389d232cb34134f530e18705c4458440321091b5b58160d110518455d5c1b4d58515c424154181c084b281e010303041844585c0c4356015a4e5e51100614700558190a15021648444f5108084a5746754e034a571b5549120b40001044095a0e041e470d140110155e5500504a155b440345450e5c0a5249130f031f030201091b5b581009150710485d5d0052585e6&amp;docType=docx" TargetMode="External" /><Relationship Id="rId7" Type="http://schemas.openxmlformats.org/officeDocument/2006/relationships/footer" Target="footer1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_rels/numbering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95314E-ED38-4436-8F8D-57DA23E5A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841</Words>
  <Characters>4799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Ashland Inc.</Company>
  <LinksUpToDate>false</LinksUpToDate>
  <CharactersWithSpaces>5629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Ankush Mane</dc:creator>
  <cp:lastModifiedBy>Kishore Pawar</cp:lastModifiedBy>
  <cp:revision>2</cp:revision>
  <cp:lastPrinted>2015-02-12T14:57:00Z</cp:lastPrinted>
  <dcterms:created xsi:type="dcterms:W3CDTF">2016-09-10T09:20:00Z</dcterms:created>
  <dcterms:modified xsi:type="dcterms:W3CDTF">2016-09-10T09:20:00Z</dcterms:modified>
</cp:coreProperties>
</file>