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A0E" w:rsidRPr="00C51BE7" w:rsidRDefault="00CB79BE" w:rsidP="000F7B31">
      <w:pPr>
        <w:pStyle w:val="Body"/>
        <w:tabs>
          <w:tab w:val="left" w:pos="1440"/>
        </w:tabs>
        <w:ind w:left="142" w:right="-20"/>
        <w:rPr>
          <w:b/>
          <w:sz w:val="24"/>
          <w:szCs w:val="24"/>
          <w:lang w:val="de-DE"/>
        </w:rPr>
      </w:pPr>
      <w:bookmarkStart w:id="0" w:name="_GoBack"/>
      <w:bookmarkEnd w:id="0"/>
      <w:r w:rsidRPr="00C51BE7">
        <w:rPr>
          <w:b/>
          <w:sz w:val="24"/>
          <w:szCs w:val="24"/>
          <w:lang w:val="de-DE"/>
        </w:rPr>
        <w:t>Monali Priyadarshini</w:t>
      </w:r>
    </w:p>
    <w:p w:rsidR="000F7B31" w:rsidRPr="00F8412C" w:rsidRDefault="00CB79BE" w:rsidP="000F7B31">
      <w:pPr>
        <w:pStyle w:val="Body"/>
        <w:tabs>
          <w:tab w:val="left" w:pos="1440"/>
        </w:tabs>
        <w:ind w:left="142" w:right="-20"/>
        <w:rPr>
          <w:rStyle w:val="Hyperlink"/>
          <w:lang w:val="de-DE"/>
        </w:rPr>
      </w:pPr>
      <w:r w:rsidRPr="00F8412C">
        <w:rPr>
          <w:rStyle w:val="Hyperlink"/>
          <w:lang w:val="de-DE"/>
        </w:rPr>
        <w:t>Monali.hyd@gmail.com</w:t>
      </w:r>
    </w:p>
    <w:p w:rsidR="000F7B31" w:rsidRDefault="00CB79BE" w:rsidP="000F7B31">
      <w:pPr>
        <w:pStyle w:val="Body"/>
        <w:tabs>
          <w:tab w:val="left" w:pos="1440"/>
        </w:tabs>
        <w:ind w:left="142" w:right="-20"/>
      </w:pPr>
      <w:r w:rsidRPr="003131F9">
        <w:t>+91-</w:t>
      </w:r>
      <w:r>
        <w:t>9940410831</w:t>
      </w:r>
    </w:p>
    <w:p w:rsidR="004069E5" w:rsidRDefault="00CB79BE" w:rsidP="000F7B31">
      <w:pPr>
        <w:pStyle w:val="Body"/>
        <w:tabs>
          <w:tab w:val="left" w:pos="1440"/>
        </w:tabs>
        <w:ind w:left="142" w:right="-20"/>
      </w:pPr>
    </w:p>
    <w:p w:rsidR="004069E5" w:rsidRPr="00C72DE9" w:rsidRDefault="00613559" w:rsidP="004069E5">
      <w:pPr>
        <w:pStyle w:val="Heading1"/>
        <w:tabs>
          <w:tab w:val="left" w:pos="9450"/>
        </w:tabs>
        <w:spacing w:before="25"/>
        <w:ind w:left="160" w:right="-20"/>
        <w:rPr>
          <w:color w:val="FFFFFF" w:themeColor="background1"/>
          <w:spacing w:val="5"/>
        </w:rPr>
      </w:pPr>
      <w:r>
        <w:rPr>
          <w:noProof/>
          <w:color w:val="FFFFFF" w:themeColor="background1"/>
          <w:spacing w:val="5"/>
        </w:rPr>
        <mc:AlternateContent>
          <mc:Choice Requires="wps">
            <w:drawing>
              <wp:anchor distT="0" distB="0" distL="114300" distR="114300" simplePos="0" relativeHeight="251665408" behindDoc="1" locked="0" layoutInCell="1" allowOverlap="1">
                <wp:simplePos x="0" y="0"/>
                <wp:positionH relativeFrom="column">
                  <wp:posOffset>83820</wp:posOffset>
                </wp:positionH>
                <wp:positionV relativeFrom="paragraph">
                  <wp:posOffset>0</wp:posOffset>
                </wp:positionV>
                <wp:extent cx="5894070" cy="174625"/>
                <wp:effectExtent l="0" t="0" r="3810" b="0"/>
                <wp:wrapNone/>
                <wp:docPr id="1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94070" cy="174625"/>
                        </a:xfrm>
                        <a:custGeom>
                          <a:avLst/>
                          <a:gdLst>
                            <a:gd name="T0" fmla="*/ 0 w 8699"/>
                            <a:gd name="T1" fmla="*/ 0 h 235"/>
                            <a:gd name="T2" fmla="*/ 5894070 w 8699"/>
                            <a:gd name="T3" fmla="*/ 0 h 235"/>
                            <a:gd name="T4" fmla="*/ 5894070 w 8699"/>
                            <a:gd name="T5" fmla="*/ -174625 h 235"/>
                            <a:gd name="T6" fmla="*/ 0 w 8699"/>
                            <a:gd name="T7" fmla="*/ -174625 h 235"/>
                            <a:gd name="T8" fmla="*/ 0 w 8699"/>
                            <a:gd name="T9" fmla="*/ 0 h 2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699" h="235">
                              <a:moveTo>
                                <a:pt x="0" y="235"/>
                              </a:moveTo>
                              <a:lnTo>
                                <a:pt x="8699" y="235"/>
                              </a:lnTo>
                              <a:lnTo>
                                <a:pt x="8699" y="0"/>
                              </a:lnTo>
                              <a:lnTo>
                                <a:pt x="0" y="0"/>
                              </a:lnTo>
                              <a:lnTo>
                                <a:pt x="0" y="235"/>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 o:spid="_x0000_s1026" style="position:absolute;margin-left:6.6pt;margin-top:0;width:464.1pt;height:13.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9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" path="m,235r8699,l8699,,,,,235xe" fillcolor="#4f81bc" stroked="f">
                <v:path arrowok="t" o:connecttype="custom" o:connectlocs="0,0;2147483647,0;2147483647,-129761237;0,-129761237;0,0" o:connectangles="0,0,0,0,0"/>
              </v:shape>
            </w:pict>
          </mc:Fallback>
        </mc:AlternateContent>
      </w:r>
      <w:r w:rsidR="00CB79BE" w:rsidRPr="00C72DE9">
        <w:rPr>
          <w:color w:val="FFFFFF" w:themeColor="background1"/>
          <w:spacing w:val="5"/>
        </w:rPr>
        <w:t>Career Aspirations</w:t>
      </w:r>
    </w:p>
    <w:p w:rsidR="004069E5" w:rsidRPr="00C53C26" w:rsidRDefault="00CB79BE" w:rsidP="004069E5">
      <w:pPr>
        <w:pStyle w:val="Heading1"/>
        <w:tabs>
          <w:tab w:val="left" w:pos="9450"/>
        </w:tabs>
        <w:spacing w:before="25"/>
        <w:ind w:left="160" w:right="-20"/>
        <w:rPr>
          <w:spacing w:val="5"/>
        </w:rPr>
      </w:pPr>
    </w:p>
    <w:p w:rsidR="002C7458" w:rsidRDefault="00CB79BE" w:rsidP="006601D7">
      <w:pPr>
        <w:jc w:val="both"/>
        <w:rPr>
          <w:rFonts w:ascii="Cambria" w:eastAsia="Cambria" w:hAnsi="Cambria"/>
          <w:sz w:val="18"/>
          <w:szCs w:val="18"/>
        </w:rPr>
      </w:pPr>
      <w:r>
        <w:rPr>
          <w:rFonts w:ascii="Cambria" w:eastAsia="Cambria" w:hAnsi="Cambria"/>
          <w:sz w:val="18"/>
          <w:szCs w:val="18"/>
        </w:rPr>
        <w:t xml:space="preserve">   </w:t>
      </w:r>
      <w:r w:rsidRPr="006601D7">
        <w:rPr>
          <w:rFonts w:ascii="Cambria" w:eastAsia="Cambria" w:hAnsi="Cambria"/>
          <w:sz w:val="18"/>
          <w:szCs w:val="18"/>
        </w:rPr>
        <w:t>Use my skills in the best possible way to achieve mutual goals an</w:t>
      </w:r>
      <w:r>
        <w:rPr>
          <w:rFonts w:ascii="Cambria" w:eastAsia="Cambria" w:hAnsi="Cambria"/>
          <w:sz w:val="18"/>
          <w:szCs w:val="18"/>
        </w:rPr>
        <w:t>d benefits of employer and self.</w:t>
      </w:r>
    </w:p>
    <w:p w:rsidR="006601D7" w:rsidRPr="006601D7" w:rsidRDefault="00CB79BE" w:rsidP="006601D7">
      <w:pPr>
        <w:jc w:val="both"/>
        <w:rPr>
          <w:rFonts w:ascii="Cambria" w:eastAsia="Cambria" w:hAnsi="Cambria"/>
          <w:sz w:val="18"/>
          <w:szCs w:val="18"/>
        </w:rPr>
      </w:pPr>
      <w:r>
        <w:rPr>
          <w:rFonts w:ascii="Cambria" w:eastAsia="Cambria" w:hAnsi="Cambria"/>
          <w:sz w:val="18"/>
          <w:szCs w:val="18"/>
        </w:rPr>
        <w:t xml:space="preserve">   </w:t>
      </w:r>
      <w:r>
        <w:rPr>
          <w:rFonts w:ascii="Cambria" w:eastAsia="Cambria" w:hAnsi="Cambria"/>
          <w:sz w:val="18"/>
          <w:szCs w:val="18"/>
        </w:rPr>
        <w:t>S</w:t>
      </w:r>
      <w:r w:rsidRPr="006601D7">
        <w:rPr>
          <w:rFonts w:ascii="Cambria" w:eastAsia="Cambria" w:hAnsi="Cambria"/>
          <w:sz w:val="18"/>
          <w:szCs w:val="18"/>
        </w:rPr>
        <w:t>eeking a responsible role with an opportun</w:t>
      </w:r>
      <w:r>
        <w:rPr>
          <w:rFonts w:ascii="Cambria" w:eastAsia="Cambria" w:hAnsi="Cambria"/>
          <w:sz w:val="18"/>
          <w:szCs w:val="18"/>
        </w:rPr>
        <w:t xml:space="preserve">ity for professional </w:t>
      </w:r>
      <w:r>
        <w:rPr>
          <w:rFonts w:ascii="Cambria" w:eastAsia="Cambria" w:hAnsi="Cambria"/>
          <w:sz w:val="18"/>
          <w:szCs w:val="18"/>
        </w:rPr>
        <w:t>challenges.</w:t>
      </w:r>
    </w:p>
    <w:p w:rsidR="000F7B31" w:rsidRPr="00C23147" w:rsidRDefault="00CB79BE" w:rsidP="000F7B31">
      <w:pPr>
        <w:spacing w:line="200" w:lineRule="exact"/>
        <w:rPr>
          <w:rFonts w:ascii="Cambria" w:hAnsi="Cambria"/>
          <w:sz w:val="20"/>
          <w:szCs w:val="20"/>
        </w:rPr>
      </w:pPr>
    </w:p>
    <w:p w:rsidR="00910004" w:rsidRDefault="00613559" w:rsidP="000F7B31">
      <w:pPr>
        <w:spacing w:before="5" w:line="260" w:lineRule="exact"/>
        <w:rPr>
          <w:rFonts w:ascii="Cambria" w:hAnsi="Cambria"/>
          <w:sz w:val="26"/>
          <w:szCs w:val="26"/>
        </w:rPr>
      </w:pPr>
      <w:r>
        <w:rPr>
          <w:noProof/>
        </w:rPr>
        <mc:AlternateContent>
          <mc:Choice Requires="wpg">
            <w:drawing>
              <wp:anchor distT="0" distB="0" distL="114300" distR="114300" simplePos="0" relativeHeight="251663360" behindDoc="1" locked="0" layoutInCell="1" allowOverlap="1">
                <wp:simplePos x="0" y="0"/>
                <wp:positionH relativeFrom="page">
                  <wp:posOffset>998220</wp:posOffset>
                </wp:positionH>
                <wp:positionV relativeFrom="paragraph">
                  <wp:posOffset>4445</wp:posOffset>
                </wp:positionV>
                <wp:extent cx="5854065" cy="159385"/>
                <wp:effectExtent l="0" t="4445" r="0" b="0"/>
                <wp:wrapNone/>
                <wp:docPr id="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4065" cy="159385"/>
                          <a:chOff x="1772" y="-234"/>
                          <a:chExt cx="8699" cy="233"/>
                        </a:xfrm>
                      </wpg:grpSpPr>
                      <wps:wsp>
                        <wps:cNvPr id="10" name="Freeform 27"/>
                        <wps:cNvSpPr>
                          <a:spLocks/>
                        </wps:cNvSpPr>
                        <wps:spPr bwMode="auto">
                          <a:xfrm>
                            <a:off x="1772" y="-234"/>
                            <a:ext cx="8699" cy="233"/>
                          </a:xfrm>
                          <a:custGeom>
                            <a:avLst/>
                            <a:gdLst>
                              <a:gd name="T0" fmla="*/ 0 w 8699"/>
                              <a:gd name="T1" fmla="*/ -2 h 233"/>
                              <a:gd name="T2" fmla="*/ 8699 w 8699"/>
                              <a:gd name="T3" fmla="*/ -2 h 233"/>
                              <a:gd name="T4" fmla="*/ 8699 w 8699"/>
                              <a:gd name="T5" fmla="*/ -234 h 233"/>
                              <a:gd name="T6" fmla="*/ 0 w 8699"/>
                              <a:gd name="T7" fmla="*/ -234 h 233"/>
                              <a:gd name="T8" fmla="*/ 0 w 8699"/>
                              <a:gd name="T9" fmla="*/ -2 h 23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699" h="233">
                                <a:moveTo>
                                  <a:pt x="0" y="232"/>
                                </a:moveTo>
                                <a:lnTo>
                                  <a:pt x="8699" y="232"/>
                                </a:lnTo>
                                <a:lnTo>
                                  <a:pt x="8699" y="0"/>
                                </a:lnTo>
                                <a:lnTo>
                                  <a:pt x="0" y="0"/>
                                </a:lnTo>
                                <a:lnTo>
                                  <a:pt x="0" y="232"/>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78.6pt;margin-top:.35pt;width:460.95pt;height:12.55pt;z-index:-251653120;mso-position-horizontal-relative:page" coordorigin="1772,-234" coordsize="8699,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">
                <v:shape id="Freeform 27" o:spid="_x0000_s1027" style="position:absolute;left:1772;top:-234;width:8699;height:233;visibility:visible;mso-wrap-style:square;v-text-anchor:top" coordsize="8699,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78R8MA&#10;AADbAAAADwAAAGRycy9kb3ducmV2LnhtbESPT4vCQAzF74LfYciCN52uoEh1FPEPiIddrOI5dLJt&#10;2U6mdEatfvrNQdhbwnt575fFqnO1ulMbKs8GPkcJKOLc24oLA5fzfjgDFSKyxdozGXhSgNWy31tg&#10;av2DT3TPYqEkhEOKBsoYm1TrkJfkMIx8Qyzaj28dRlnbQtsWHxLuaj1Okql2WLE0lNjQpqT8N7s5&#10;A+77eH0lk69qfd1unlQ31h921pjBR7eeg4rUxX/z+/pgBV/o5RcZ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78R8MAAADbAAAADwAAAAAAAAAAAAAAAACYAgAAZHJzL2Rv&#10;d25yZXYueG1sUEsFBgAAAAAEAAQA9QAAAIgDAAAAAA==&#10;" path="m,232r8699,l8699,,,,,232xe" fillcolor="#4f81bc" stroked="f">
                  <v:path arrowok="t" o:connecttype="custom" o:connectlocs="0,-2;8699,-2;8699,-234;0,-234;0,-2" o:connectangles="0,0,0,0,0"/>
                </v:shape>
                <w10:wrap anchorx="page"/>
              </v:group>
            </w:pict>
          </mc:Fallback>
        </mc:AlternateContent>
      </w:r>
      <w:r w:rsidR="00CB79BE">
        <w:rPr>
          <w:color w:val="FFFFFF"/>
        </w:rPr>
        <w:t>P    Pr</w:t>
      </w:r>
      <w:r w:rsidR="00CB79BE" w:rsidRPr="00C23147">
        <w:rPr>
          <w:color w:val="FFFFFF"/>
        </w:rPr>
        <w:t>ofessional Summary</w:t>
      </w:r>
    </w:p>
    <w:p w:rsidR="000F7B31" w:rsidRDefault="00CB79BE" w:rsidP="000F7B31">
      <w:pPr>
        <w:pStyle w:val="Body"/>
        <w:tabs>
          <w:tab w:val="left" w:pos="851"/>
        </w:tabs>
        <w:ind w:left="142" w:right="-20"/>
        <w:rPr>
          <w:sz w:val="18"/>
          <w:szCs w:val="18"/>
        </w:rPr>
      </w:pPr>
    </w:p>
    <w:p w:rsidR="00B029C2" w:rsidRDefault="00CB79BE" w:rsidP="00B40B1C">
      <w:pPr>
        <w:pStyle w:val="Body"/>
        <w:tabs>
          <w:tab w:val="left" w:pos="851"/>
        </w:tabs>
        <w:ind w:left="142" w:right="-20"/>
        <w:rPr>
          <w:sz w:val="18"/>
          <w:szCs w:val="18"/>
        </w:rPr>
      </w:pPr>
      <w:r>
        <w:rPr>
          <w:sz w:val="18"/>
          <w:szCs w:val="18"/>
        </w:rPr>
        <w:t xml:space="preserve">4.5 </w:t>
      </w:r>
      <w:r w:rsidRPr="00B029C2">
        <w:rPr>
          <w:sz w:val="18"/>
          <w:szCs w:val="18"/>
        </w:rPr>
        <w:t xml:space="preserve">years of experience in </w:t>
      </w:r>
      <w:r w:rsidRPr="00B029C2">
        <w:rPr>
          <w:b/>
          <w:sz w:val="18"/>
          <w:szCs w:val="18"/>
        </w:rPr>
        <w:t>Tech Mahindra</w:t>
      </w:r>
      <w:r>
        <w:rPr>
          <w:b/>
          <w:sz w:val="18"/>
          <w:szCs w:val="18"/>
        </w:rPr>
        <w:t xml:space="preserve"> </w:t>
      </w:r>
      <w:r>
        <w:rPr>
          <w:b/>
          <w:sz w:val="18"/>
          <w:szCs w:val="18"/>
        </w:rPr>
        <w:t xml:space="preserve">&amp; </w:t>
      </w:r>
      <w:r w:rsidRPr="00535B04">
        <w:rPr>
          <w:b/>
          <w:bCs/>
          <w:sz w:val="18"/>
          <w:szCs w:val="18"/>
        </w:rPr>
        <w:t>Atos Global IT Solutions and Services Private Limited</w:t>
      </w:r>
      <w:r w:rsidRPr="00B029C2">
        <w:rPr>
          <w:sz w:val="18"/>
          <w:szCs w:val="18"/>
        </w:rPr>
        <w:t xml:space="preserve"> in</w:t>
      </w:r>
      <w:r>
        <w:rPr>
          <w:sz w:val="18"/>
          <w:szCs w:val="18"/>
        </w:rPr>
        <w:t xml:space="preserve"> </w:t>
      </w:r>
      <w:r>
        <w:rPr>
          <w:rFonts w:ascii="Times New Roman" w:hAnsi="Times New Roman"/>
        </w:rPr>
        <w:t>middleware support</w:t>
      </w:r>
      <w:r>
        <w:rPr>
          <w:rFonts w:ascii="Times New Roman" w:hAnsi="Times New Roman"/>
        </w:rPr>
        <w:t xml:space="preserve"> and</w:t>
      </w:r>
      <w:r>
        <w:rPr>
          <w:sz w:val="18"/>
          <w:szCs w:val="18"/>
        </w:rPr>
        <w:t xml:space="preserve"> B2B Integration </w:t>
      </w:r>
      <w:r>
        <w:rPr>
          <w:sz w:val="18"/>
          <w:szCs w:val="18"/>
        </w:rPr>
        <w:t xml:space="preserve">of </w:t>
      </w:r>
      <w:r w:rsidRPr="00CB79BE">
        <w:rPr>
          <w:sz w:val="18"/>
          <w:szCs w:val="18"/>
          <w:highlight w:val="yellow"/>
        </w:rPr>
        <w:t xml:space="preserve">EDI </w:t>
      </w:r>
      <w:r>
        <w:rPr>
          <w:sz w:val="18"/>
          <w:szCs w:val="18"/>
        </w:rPr>
        <w:t xml:space="preserve">applications using </w:t>
      </w:r>
      <w:r>
        <w:rPr>
          <w:sz w:val="18"/>
          <w:szCs w:val="18"/>
        </w:rPr>
        <w:t>Webmethods</w:t>
      </w:r>
      <w:r>
        <w:rPr>
          <w:sz w:val="18"/>
          <w:szCs w:val="18"/>
        </w:rPr>
        <w:t xml:space="preserve">, </w:t>
      </w:r>
      <w:r>
        <w:rPr>
          <w:sz w:val="18"/>
          <w:szCs w:val="18"/>
        </w:rPr>
        <w:t xml:space="preserve">UNIX and IBM MQ </w:t>
      </w:r>
      <w:r>
        <w:rPr>
          <w:sz w:val="18"/>
          <w:szCs w:val="18"/>
        </w:rPr>
        <w:t>Series.</w:t>
      </w:r>
    </w:p>
    <w:p w:rsidR="00B029C2" w:rsidRDefault="00CB79BE" w:rsidP="000F7B31">
      <w:pPr>
        <w:pStyle w:val="Body"/>
        <w:tabs>
          <w:tab w:val="left" w:pos="851"/>
        </w:tabs>
        <w:ind w:left="142" w:right="-20"/>
        <w:rPr>
          <w:sz w:val="18"/>
          <w:szCs w:val="18"/>
        </w:rPr>
      </w:pPr>
    </w:p>
    <w:p w:rsidR="00E824A8" w:rsidRDefault="00CB79BE" w:rsidP="00E824A8">
      <w:pPr>
        <w:pStyle w:val="Body"/>
        <w:numPr>
          <w:ilvl w:val="0"/>
          <w:numId w:val="3"/>
        </w:numPr>
        <w:tabs>
          <w:tab w:val="left" w:pos="1440"/>
        </w:tabs>
        <w:ind w:right="-20"/>
      </w:pPr>
      <w:r>
        <w:t xml:space="preserve">Strong experience in </w:t>
      </w:r>
      <w:r w:rsidRPr="00225817">
        <w:rPr>
          <w:b/>
        </w:rPr>
        <w:t>WebMe</w:t>
      </w:r>
      <w:r w:rsidRPr="00225817">
        <w:rPr>
          <w:b/>
        </w:rPr>
        <w:t>thods</w:t>
      </w:r>
      <w:r>
        <w:t xml:space="preserve"> suite (Integration Server</w:t>
      </w:r>
      <w:r w:rsidRPr="00E824A8">
        <w:t>,</w:t>
      </w:r>
      <w:r>
        <w:t xml:space="preserve"> </w:t>
      </w:r>
      <w:r w:rsidRPr="00E824A8">
        <w:t>Developer, Designer, T</w:t>
      </w:r>
      <w:r>
        <w:t xml:space="preserve">rading Networks, MWS, Broker &amp; </w:t>
      </w:r>
      <w:r>
        <w:t>Adapters</w:t>
      </w:r>
      <w:r w:rsidRPr="00E824A8">
        <w:t>)</w:t>
      </w:r>
    </w:p>
    <w:p w:rsidR="00C25CD1" w:rsidRDefault="00CB79BE" w:rsidP="00E824A8">
      <w:pPr>
        <w:pStyle w:val="Body"/>
        <w:numPr>
          <w:ilvl w:val="0"/>
          <w:numId w:val="3"/>
        </w:numPr>
        <w:tabs>
          <w:tab w:val="left" w:pos="1440"/>
        </w:tabs>
        <w:ind w:right="-20"/>
      </w:pPr>
      <w:r>
        <w:t xml:space="preserve">Pursued the </w:t>
      </w:r>
      <w:r w:rsidRPr="00225817">
        <w:rPr>
          <w:b/>
        </w:rPr>
        <w:t>Mule Soft</w:t>
      </w:r>
      <w:r>
        <w:t xml:space="preserve"> development level training at Organization level. </w:t>
      </w:r>
    </w:p>
    <w:p w:rsidR="00E824A8" w:rsidRDefault="00CB79BE" w:rsidP="00E824A8">
      <w:pPr>
        <w:pStyle w:val="Body"/>
        <w:numPr>
          <w:ilvl w:val="0"/>
          <w:numId w:val="3"/>
        </w:numPr>
        <w:tabs>
          <w:tab w:val="left" w:pos="1440"/>
        </w:tabs>
        <w:ind w:right="-20"/>
      </w:pPr>
      <w:r w:rsidRPr="00755AC7">
        <w:t xml:space="preserve">Very good knowledge of </w:t>
      </w:r>
      <w:r w:rsidRPr="00CB79BE">
        <w:rPr>
          <w:highlight w:val="yellow"/>
        </w:rPr>
        <w:t xml:space="preserve">EDI </w:t>
      </w:r>
      <w:r w:rsidRPr="00755AC7">
        <w:t xml:space="preserve">standards (ANSI </w:t>
      </w:r>
      <w:r w:rsidRPr="00CB79BE">
        <w:rPr>
          <w:highlight w:val="yellow"/>
        </w:rPr>
        <w:t>X12</w:t>
      </w:r>
      <w:r w:rsidRPr="00755AC7">
        <w:t xml:space="preserve"> and </w:t>
      </w:r>
      <w:r w:rsidRPr="00CB79BE">
        <w:rPr>
          <w:highlight w:val="yellow"/>
        </w:rPr>
        <w:t>EDIFAC</w:t>
      </w:r>
      <w:r w:rsidRPr="00CB79BE">
        <w:rPr>
          <w:highlight w:val="yellow"/>
        </w:rPr>
        <w:t>T</w:t>
      </w:r>
      <w:r>
        <w:t>) a</w:t>
      </w:r>
      <w:r>
        <w:t xml:space="preserve">nd </w:t>
      </w:r>
      <w:r w:rsidRPr="00755AC7">
        <w:t>good knowledge in understanding maps and configuring trading partners.</w:t>
      </w:r>
    </w:p>
    <w:p w:rsidR="00341DA0" w:rsidRPr="00BC57E9" w:rsidRDefault="00CB79BE" w:rsidP="00341DA0">
      <w:pPr>
        <w:pStyle w:val="Body"/>
        <w:numPr>
          <w:ilvl w:val="0"/>
          <w:numId w:val="3"/>
        </w:numPr>
        <w:tabs>
          <w:tab w:val="left" w:pos="1440"/>
        </w:tabs>
        <w:ind w:right="-20"/>
        <w:rPr>
          <w:sz w:val="18"/>
          <w:szCs w:val="18"/>
        </w:rPr>
      </w:pPr>
      <w:r>
        <w:rPr>
          <w:bCs/>
        </w:rPr>
        <w:t xml:space="preserve">Managing the Change Management, Problem Management and Incident </w:t>
      </w:r>
      <w:r>
        <w:rPr>
          <w:bCs/>
        </w:rPr>
        <w:t>Management for the project</w:t>
      </w:r>
      <w:r>
        <w:rPr>
          <w:bCs/>
        </w:rPr>
        <w:t>.</w:t>
      </w:r>
    </w:p>
    <w:p w:rsidR="00341DA0" w:rsidRPr="00BC57E9" w:rsidRDefault="00CB79BE" w:rsidP="00341DA0">
      <w:pPr>
        <w:pStyle w:val="Body"/>
        <w:numPr>
          <w:ilvl w:val="0"/>
          <w:numId w:val="3"/>
        </w:numPr>
        <w:tabs>
          <w:tab w:val="left" w:pos="1440"/>
        </w:tabs>
        <w:ind w:right="-20"/>
        <w:rPr>
          <w:sz w:val="18"/>
          <w:szCs w:val="18"/>
        </w:rPr>
      </w:pPr>
      <w:r>
        <w:rPr>
          <w:bCs/>
        </w:rPr>
        <w:t>Expert in security certificate (SSL, Messaging etc.) deployment &amp; trouble</w:t>
      </w:r>
      <w:r>
        <w:rPr>
          <w:bCs/>
        </w:rPr>
        <w:t xml:space="preserve"> shooting in client server, web-based application for UNIX, Windows plate forms.</w:t>
      </w:r>
    </w:p>
    <w:p w:rsidR="00341DA0" w:rsidRPr="00ED0635" w:rsidRDefault="00CB79BE" w:rsidP="00341DA0">
      <w:pPr>
        <w:pStyle w:val="Body"/>
        <w:numPr>
          <w:ilvl w:val="0"/>
          <w:numId w:val="3"/>
        </w:numPr>
        <w:tabs>
          <w:tab w:val="left" w:pos="1440"/>
        </w:tabs>
        <w:ind w:right="-20"/>
        <w:rPr>
          <w:sz w:val="18"/>
          <w:szCs w:val="18"/>
        </w:rPr>
      </w:pPr>
      <w:r>
        <w:rPr>
          <w:bCs/>
        </w:rPr>
        <w:t>Practicing Leadership, Time Management, Client Satisfaction &amp; Relationship Building skills workshops.</w:t>
      </w:r>
    </w:p>
    <w:p w:rsidR="00ED0635" w:rsidRPr="00ED0635" w:rsidRDefault="00CB79BE" w:rsidP="00ED0635">
      <w:pPr>
        <w:pStyle w:val="Body"/>
        <w:numPr>
          <w:ilvl w:val="0"/>
          <w:numId w:val="3"/>
        </w:numPr>
        <w:tabs>
          <w:tab w:val="left" w:pos="1440"/>
        </w:tabs>
        <w:ind w:right="-20"/>
        <w:rPr>
          <w:sz w:val="18"/>
          <w:szCs w:val="18"/>
        </w:rPr>
      </w:pPr>
      <w:r>
        <w:rPr>
          <w:rFonts w:cs="Tahoma"/>
        </w:rPr>
        <w:t>Supporting integrations using WebServices, JMS, JDBC and B2B integrations</w:t>
      </w:r>
      <w:r>
        <w:rPr>
          <w:rFonts w:cs="Tahoma"/>
        </w:rPr>
        <w:t xml:space="preserve"> based on EDI, RN and XML message standards.</w:t>
      </w:r>
    </w:p>
    <w:p w:rsidR="00B029C2" w:rsidRPr="00755AC7" w:rsidRDefault="00CB79BE" w:rsidP="00755AC7">
      <w:pPr>
        <w:pStyle w:val="Body"/>
        <w:numPr>
          <w:ilvl w:val="0"/>
          <w:numId w:val="3"/>
        </w:numPr>
        <w:tabs>
          <w:tab w:val="left" w:pos="1440"/>
        </w:tabs>
        <w:ind w:right="-20"/>
      </w:pPr>
      <w:r>
        <w:t xml:space="preserve">Hands on experience </w:t>
      </w:r>
      <w:r w:rsidRPr="00755AC7">
        <w:t>on handli</w:t>
      </w:r>
      <w:r>
        <w:t>ng of interface for SAP and Non-SAP</w:t>
      </w:r>
      <w:r w:rsidRPr="00755AC7">
        <w:t xml:space="preserve"> servers.</w:t>
      </w:r>
    </w:p>
    <w:p w:rsidR="00B029C2" w:rsidRPr="00755AC7" w:rsidRDefault="00CB79BE" w:rsidP="00755AC7">
      <w:pPr>
        <w:pStyle w:val="Body"/>
        <w:numPr>
          <w:ilvl w:val="0"/>
          <w:numId w:val="3"/>
        </w:numPr>
        <w:tabs>
          <w:tab w:val="left" w:pos="1440"/>
        </w:tabs>
        <w:ind w:right="-20"/>
      </w:pPr>
      <w:r w:rsidRPr="00755AC7">
        <w:t>Configured, updated and revoking the oracle database configuration in Dev, QA</w:t>
      </w:r>
      <w:r>
        <w:t>,</w:t>
      </w:r>
      <w:r>
        <w:t xml:space="preserve"> </w:t>
      </w:r>
      <w:r>
        <w:t>I</w:t>
      </w:r>
      <w:r w:rsidRPr="00755AC7">
        <w:t>T and production system.</w:t>
      </w:r>
    </w:p>
    <w:p w:rsidR="00B029C2" w:rsidRDefault="00CB79BE" w:rsidP="00755AC7">
      <w:pPr>
        <w:pStyle w:val="Body"/>
        <w:numPr>
          <w:ilvl w:val="0"/>
          <w:numId w:val="3"/>
        </w:numPr>
        <w:tabs>
          <w:tab w:val="left" w:pos="1440"/>
        </w:tabs>
        <w:ind w:right="-20"/>
      </w:pPr>
      <w:r w:rsidRPr="00755AC7">
        <w:t xml:space="preserve">Monitoring the job-abend issues </w:t>
      </w:r>
      <w:r w:rsidRPr="00755AC7">
        <w:t>and interface related issue.</w:t>
      </w:r>
    </w:p>
    <w:p w:rsidR="00E824A8" w:rsidRPr="00755AC7" w:rsidRDefault="00CB79BE" w:rsidP="00E824A8">
      <w:pPr>
        <w:pStyle w:val="Body"/>
        <w:numPr>
          <w:ilvl w:val="0"/>
          <w:numId w:val="3"/>
        </w:numPr>
        <w:tabs>
          <w:tab w:val="left" w:pos="1440"/>
        </w:tabs>
        <w:ind w:right="-20"/>
      </w:pPr>
      <w:r w:rsidRPr="00755AC7">
        <w:t>Monitoring the interface connection for development, Quality and production environment.</w:t>
      </w:r>
    </w:p>
    <w:p w:rsidR="00B029C2" w:rsidRPr="00755AC7" w:rsidRDefault="00CB79BE" w:rsidP="00755AC7">
      <w:pPr>
        <w:pStyle w:val="Body"/>
        <w:numPr>
          <w:ilvl w:val="0"/>
          <w:numId w:val="3"/>
        </w:numPr>
        <w:tabs>
          <w:tab w:val="left" w:pos="1440"/>
        </w:tabs>
        <w:ind w:right="-20"/>
      </w:pPr>
      <w:r w:rsidRPr="00755AC7">
        <w:t>Working on Unix (AIX) environment for all the interface and system landscape.</w:t>
      </w:r>
    </w:p>
    <w:p w:rsidR="00B029C2" w:rsidRPr="00755AC7" w:rsidRDefault="00CB79BE" w:rsidP="00755AC7">
      <w:pPr>
        <w:pStyle w:val="Body"/>
        <w:numPr>
          <w:ilvl w:val="0"/>
          <w:numId w:val="3"/>
        </w:numPr>
        <w:tabs>
          <w:tab w:val="left" w:pos="1440"/>
        </w:tabs>
        <w:ind w:right="-20"/>
      </w:pPr>
      <w:r w:rsidRPr="00755AC7">
        <w:t>Analyzing the network and FTP connection related issues.</w:t>
      </w:r>
    </w:p>
    <w:p w:rsidR="00B029C2" w:rsidRPr="00755AC7" w:rsidRDefault="00CB79BE" w:rsidP="00755AC7">
      <w:pPr>
        <w:pStyle w:val="Body"/>
        <w:numPr>
          <w:ilvl w:val="0"/>
          <w:numId w:val="3"/>
        </w:numPr>
        <w:tabs>
          <w:tab w:val="left" w:pos="1440"/>
        </w:tabs>
        <w:ind w:right="-20"/>
      </w:pPr>
      <w:r w:rsidRPr="00755AC7">
        <w:t>Mon</w:t>
      </w:r>
      <w:r w:rsidRPr="00755AC7">
        <w:t>itoring the System outage and interface outage in landscape.</w:t>
      </w:r>
    </w:p>
    <w:p w:rsidR="00B029C2" w:rsidRDefault="00CB79BE" w:rsidP="000F7B31">
      <w:pPr>
        <w:pStyle w:val="Body"/>
        <w:numPr>
          <w:ilvl w:val="0"/>
          <w:numId w:val="3"/>
        </w:numPr>
        <w:tabs>
          <w:tab w:val="left" w:pos="1440"/>
        </w:tabs>
        <w:ind w:right="-20"/>
        <w:rPr>
          <w:sz w:val="18"/>
          <w:szCs w:val="18"/>
        </w:rPr>
      </w:pPr>
      <w:r w:rsidRPr="008F2A29">
        <w:t xml:space="preserve">Excellent understanding of end to end messages flow (Inbound and Outbound) and support structure. </w:t>
      </w:r>
    </w:p>
    <w:p w:rsidR="00B029C2" w:rsidRDefault="00CB79BE" w:rsidP="000F7B31">
      <w:pPr>
        <w:pStyle w:val="Body"/>
        <w:numPr>
          <w:ilvl w:val="0"/>
          <w:numId w:val="3"/>
        </w:numPr>
        <w:tabs>
          <w:tab w:val="left" w:pos="1440"/>
        </w:tabs>
        <w:ind w:right="-20"/>
        <w:rPr>
          <w:sz w:val="18"/>
          <w:szCs w:val="18"/>
        </w:rPr>
      </w:pPr>
      <w:r w:rsidRPr="008F2A29">
        <w:t>Experience</w:t>
      </w:r>
      <w:r>
        <w:t>d</w:t>
      </w:r>
      <w:r w:rsidRPr="008F2A29">
        <w:t xml:space="preserve"> on Supply Chain Management. </w:t>
      </w:r>
    </w:p>
    <w:p w:rsidR="00B029C2" w:rsidRDefault="00CB79BE" w:rsidP="000F7B31">
      <w:pPr>
        <w:pStyle w:val="Body"/>
        <w:numPr>
          <w:ilvl w:val="0"/>
          <w:numId w:val="3"/>
        </w:numPr>
        <w:tabs>
          <w:tab w:val="left" w:pos="1440"/>
        </w:tabs>
        <w:ind w:right="-20"/>
        <w:rPr>
          <w:sz w:val="18"/>
          <w:szCs w:val="18"/>
        </w:rPr>
      </w:pPr>
      <w:r w:rsidRPr="00E63363">
        <w:t xml:space="preserve">Experienced in implementing </w:t>
      </w:r>
      <w:r w:rsidRPr="00CB79BE">
        <w:rPr>
          <w:highlight w:val="yellow"/>
        </w:rPr>
        <w:t xml:space="preserve">EDI </w:t>
      </w:r>
      <w:r w:rsidRPr="00E63363">
        <w:t xml:space="preserve">Transactions such as 214, 810, </w:t>
      </w:r>
      <w:r>
        <w:t>820</w:t>
      </w:r>
      <w:r w:rsidRPr="00E63363">
        <w:t>,850, 856, 860, and 997.</w:t>
      </w:r>
    </w:p>
    <w:p w:rsidR="00B029C2" w:rsidRDefault="00CB79BE" w:rsidP="000F7B31">
      <w:pPr>
        <w:pStyle w:val="Body"/>
        <w:numPr>
          <w:ilvl w:val="0"/>
          <w:numId w:val="3"/>
        </w:numPr>
        <w:tabs>
          <w:tab w:val="left" w:pos="1440"/>
        </w:tabs>
        <w:ind w:right="-20"/>
        <w:rPr>
          <w:sz w:val="18"/>
          <w:szCs w:val="18"/>
        </w:rPr>
      </w:pPr>
      <w:r>
        <w:t>Strong problem solving, root cause analysis, and solution design skills.</w:t>
      </w:r>
    </w:p>
    <w:p w:rsidR="00077AEF" w:rsidRDefault="00CB79BE" w:rsidP="00077AEF">
      <w:pPr>
        <w:pStyle w:val="Body"/>
        <w:numPr>
          <w:ilvl w:val="0"/>
          <w:numId w:val="3"/>
        </w:numPr>
        <w:tabs>
          <w:tab w:val="left" w:pos="1440"/>
        </w:tabs>
        <w:ind w:right="-20"/>
        <w:rPr>
          <w:sz w:val="18"/>
          <w:szCs w:val="18"/>
        </w:rPr>
      </w:pPr>
      <w:r w:rsidRPr="00611A6A">
        <w:t>Self-motivated team player, quick learner with good communication skills.</w:t>
      </w:r>
    </w:p>
    <w:p w:rsidR="00077AEF" w:rsidRPr="001A0418" w:rsidRDefault="00CB79BE" w:rsidP="00077AEF">
      <w:pPr>
        <w:pStyle w:val="Body"/>
        <w:numPr>
          <w:ilvl w:val="0"/>
          <w:numId w:val="3"/>
        </w:numPr>
        <w:tabs>
          <w:tab w:val="left" w:pos="1440"/>
        </w:tabs>
        <w:ind w:right="-20"/>
        <w:rPr>
          <w:sz w:val="18"/>
          <w:szCs w:val="18"/>
        </w:rPr>
      </w:pPr>
      <w:r w:rsidRPr="00292F68">
        <w:t xml:space="preserve">Strong </w:t>
      </w:r>
      <w:r w:rsidRPr="00606774">
        <w:t>debug</w:t>
      </w:r>
      <w:r>
        <w:t>ging a</w:t>
      </w:r>
      <w:r>
        <w:t>nd problem solving &amp; Self Exploring skills.</w:t>
      </w:r>
    </w:p>
    <w:p w:rsidR="001A0418" w:rsidRPr="001A0418" w:rsidRDefault="00CB79BE" w:rsidP="00077AEF">
      <w:pPr>
        <w:pStyle w:val="Body"/>
        <w:numPr>
          <w:ilvl w:val="0"/>
          <w:numId w:val="3"/>
        </w:numPr>
        <w:tabs>
          <w:tab w:val="left" w:pos="1440"/>
        </w:tabs>
        <w:ind w:right="-20"/>
        <w:rPr>
          <w:sz w:val="18"/>
          <w:szCs w:val="18"/>
        </w:rPr>
      </w:pPr>
      <w:r>
        <w:rPr>
          <w:bCs/>
        </w:rPr>
        <w:t>Worked as an application SME for server patching activity and EOSL projects, Impact analysis, support planning along with co-ordination throughout activity</w:t>
      </w:r>
    </w:p>
    <w:p w:rsidR="00BC57E9" w:rsidRPr="00213BAF" w:rsidRDefault="00CB79BE" w:rsidP="00077AEF">
      <w:pPr>
        <w:pStyle w:val="Body"/>
        <w:numPr>
          <w:ilvl w:val="0"/>
          <w:numId w:val="3"/>
        </w:numPr>
        <w:tabs>
          <w:tab w:val="left" w:pos="1440"/>
        </w:tabs>
        <w:ind w:right="-20"/>
        <w:rPr>
          <w:sz w:val="18"/>
          <w:szCs w:val="18"/>
        </w:rPr>
      </w:pPr>
      <w:r>
        <w:rPr>
          <w:bCs/>
        </w:rPr>
        <w:t xml:space="preserve">Ability to handle and understand client’s business, </w:t>
      </w:r>
      <w:r>
        <w:rPr>
          <w:bCs/>
        </w:rPr>
        <w:t>requirement and expectations.</w:t>
      </w:r>
    </w:p>
    <w:p w:rsidR="00213BAF" w:rsidRDefault="00CB79BE" w:rsidP="00ED0635">
      <w:pPr>
        <w:pStyle w:val="Body"/>
        <w:numPr>
          <w:ilvl w:val="0"/>
          <w:numId w:val="3"/>
        </w:numPr>
        <w:tabs>
          <w:tab w:val="left" w:pos="1440"/>
        </w:tabs>
        <w:ind w:right="-20"/>
        <w:rPr>
          <w:sz w:val="18"/>
          <w:szCs w:val="18"/>
        </w:rPr>
      </w:pPr>
      <w:r w:rsidRPr="008A1557">
        <w:rPr>
          <w:sz w:val="18"/>
          <w:szCs w:val="18"/>
        </w:rPr>
        <w:t xml:space="preserve">Analytical &amp; comprehensive </w:t>
      </w:r>
      <w:r w:rsidRPr="008A1557">
        <w:rPr>
          <w:sz w:val="18"/>
          <w:szCs w:val="18"/>
        </w:rPr>
        <w:t>problem-solving</w:t>
      </w:r>
      <w:r w:rsidRPr="008A1557">
        <w:rPr>
          <w:sz w:val="18"/>
          <w:szCs w:val="18"/>
        </w:rPr>
        <w:t xml:space="preserve"> techniques through organized and structured thought flow. </w:t>
      </w:r>
    </w:p>
    <w:p w:rsidR="001F3423" w:rsidRDefault="00CB79BE" w:rsidP="000F7B31">
      <w:pPr>
        <w:pStyle w:val="Heading1"/>
        <w:tabs>
          <w:tab w:val="left" w:pos="1791"/>
          <w:tab w:val="left" w:pos="9360"/>
        </w:tabs>
        <w:spacing w:before="25"/>
        <w:ind w:left="158" w:right="-14"/>
        <w:rPr>
          <w:color w:val="FFFFFF"/>
          <w:spacing w:val="6"/>
          <w:sz w:val="18"/>
          <w:szCs w:val="18"/>
        </w:rPr>
      </w:pPr>
    </w:p>
    <w:p w:rsidR="00910004" w:rsidRPr="00B029C2" w:rsidRDefault="00613559" w:rsidP="000F7B31">
      <w:pPr>
        <w:pStyle w:val="Heading1"/>
        <w:tabs>
          <w:tab w:val="left" w:pos="1791"/>
          <w:tab w:val="left" w:pos="9360"/>
        </w:tabs>
        <w:spacing w:before="25"/>
        <w:ind w:left="158" w:right="-14"/>
        <w:rPr>
          <w:b w:val="0"/>
          <w:bCs w:val="0"/>
          <w:sz w:val="18"/>
          <w:szCs w:val="18"/>
        </w:rPr>
      </w:pPr>
      <w:r>
        <w:rPr>
          <w:noProof/>
          <w:sz w:val="18"/>
          <w:szCs w:val="18"/>
        </w:rPr>
        <mc:AlternateContent>
          <mc:Choice Requires="wpg">
            <w:drawing>
              <wp:anchor distT="0" distB="0" distL="114300" distR="114300" simplePos="0" relativeHeight="251658240" behindDoc="1" locked="0" layoutInCell="1" allowOverlap="1" wp14:anchorId="5BDD21F7" wp14:editId="4D6CF039">
                <wp:simplePos x="0" y="0"/>
                <wp:positionH relativeFrom="page">
                  <wp:posOffset>1016635</wp:posOffset>
                </wp:positionH>
                <wp:positionV relativeFrom="paragraph">
                  <wp:posOffset>15875</wp:posOffset>
                </wp:positionV>
                <wp:extent cx="5819775" cy="147955"/>
                <wp:effectExtent l="0" t="0" r="2540" b="0"/>
                <wp:wrapNone/>
                <wp:docPr id="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9775" cy="147955"/>
                          <a:chOff x="1772" y="-464"/>
                          <a:chExt cx="8699" cy="233"/>
                        </a:xfrm>
                      </wpg:grpSpPr>
                      <wps:wsp>
                        <wps:cNvPr id="8" name="Freeform 23"/>
                        <wps:cNvSpPr>
                          <a:spLocks/>
                        </wps:cNvSpPr>
                        <wps:spPr bwMode="auto">
                          <a:xfrm>
                            <a:off x="1772" y="-464"/>
                            <a:ext cx="8699" cy="233"/>
                          </a:xfrm>
                          <a:custGeom>
                            <a:avLst/>
                            <a:gdLst>
                              <a:gd name="T0" fmla="*/ 0 w 8699"/>
                              <a:gd name="T1" fmla="*/ -231 h 233"/>
                              <a:gd name="T2" fmla="*/ 8699 w 8699"/>
                              <a:gd name="T3" fmla="*/ -231 h 233"/>
                              <a:gd name="T4" fmla="*/ 8699 w 8699"/>
                              <a:gd name="T5" fmla="*/ -464 h 233"/>
                              <a:gd name="T6" fmla="*/ 0 w 8699"/>
                              <a:gd name="T7" fmla="*/ -464 h 233"/>
                              <a:gd name="T8" fmla="*/ 0 w 8699"/>
                              <a:gd name="T9" fmla="*/ -231 h 23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699" h="233">
                                <a:moveTo>
                                  <a:pt x="0" y="233"/>
                                </a:moveTo>
                                <a:lnTo>
                                  <a:pt x="8699" y="233"/>
                                </a:lnTo>
                                <a:lnTo>
                                  <a:pt x="8699" y="0"/>
                                </a:lnTo>
                                <a:lnTo>
                                  <a:pt x="0" y="0"/>
                                </a:lnTo>
                                <a:lnTo>
                                  <a:pt x="0" y="233"/>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80.05pt;margin-top:1.25pt;width:458.25pt;height:11.65pt;z-index:-251658240;mso-position-horizontal-relative:page" coordorigin="1772,-464" coordsize="8699,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">
                <v:shape id="Freeform 23" o:spid="_x0000_s1027" style="position:absolute;left:1772;top:-464;width:8699;height:233;visibility:visible;mso-wrap-style:square;v-text-anchor:top" coordsize="8699,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hE4LwA&#10;AADaAAAADwAAAGRycy9kb3ducmV2LnhtbERPSwrCMBDdC94hjOBOUwVFqlHED4gLxSquh2Zsi82k&#10;NFGrpzcLweXj/WeLxpTiSbUrLCsY9CMQxKnVBWcKLudtbwLCeWSNpWVS8CYHi3m7NcNY2xef6Jn4&#10;TIQQdjEqyL2vYildmpNB17cVceButjboA6wzqWt8hXBTymEUjaXBgkNDjhWtckrvycMoMMf99RON&#10;DsXyul69qay03W20Ut1Os5yC8NT4v/jn3mkFYWu4Em6An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piETgvAAAANoAAAAPAAAAAAAAAAAAAAAAAJgCAABkcnMvZG93bnJldi54&#10;bWxQSwUGAAAAAAQABAD1AAAAgQMAAAAA&#10;" path="m,233r8699,l8699,,,,,233xe" fillcolor="#4f81bc" stroked="f">
                  <v:path arrowok="t" o:connecttype="custom" o:connectlocs="0,-231;8699,-231;8699,-464;0,-464;0,-231" o:connectangles="0,0,0,0,0"/>
                </v:shape>
                <w10:wrap anchorx="page"/>
              </v:group>
            </w:pict>
          </mc:Fallback>
        </mc:AlternateContent>
      </w:r>
      <w:r>
        <w:rPr>
          <w:noProof/>
          <w:sz w:val="18"/>
          <w:szCs w:val="18"/>
        </w:rPr>
        <mc:AlternateContent>
          <mc:Choice Requires="wpg">
            <w:drawing>
              <wp:anchor distT="0" distB="0" distL="114300" distR="114300" simplePos="0" relativeHeight="251660288" behindDoc="1" locked="0" layoutInCell="1" allowOverlap="1" wp14:anchorId="67489F55" wp14:editId="68157DE8">
                <wp:simplePos x="0" y="0"/>
                <wp:positionH relativeFrom="page">
                  <wp:posOffset>1121410</wp:posOffset>
                </wp:positionH>
                <wp:positionV relativeFrom="paragraph">
                  <wp:posOffset>6525895</wp:posOffset>
                </wp:positionV>
                <wp:extent cx="5819775" cy="147955"/>
                <wp:effectExtent l="0" t="1270" r="2540" b="3175"/>
                <wp:wrapNone/>
                <wp:docPr id="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9775" cy="147955"/>
                          <a:chOff x="1772" y="-464"/>
                          <a:chExt cx="8699" cy="233"/>
                        </a:xfrm>
                      </wpg:grpSpPr>
                      <wps:wsp>
                        <wps:cNvPr id="6" name="Freeform 23"/>
                        <wps:cNvSpPr>
                          <a:spLocks/>
                        </wps:cNvSpPr>
                        <wps:spPr bwMode="auto">
                          <a:xfrm>
                            <a:off x="1772" y="-464"/>
                            <a:ext cx="8699" cy="233"/>
                          </a:xfrm>
                          <a:custGeom>
                            <a:avLst/>
                            <a:gdLst>
                              <a:gd name="T0" fmla="*/ 0 w 8699"/>
                              <a:gd name="T1" fmla="*/ -231 h 233"/>
                              <a:gd name="T2" fmla="*/ 8699 w 8699"/>
                              <a:gd name="T3" fmla="*/ -231 h 233"/>
                              <a:gd name="T4" fmla="*/ 8699 w 8699"/>
                              <a:gd name="T5" fmla="*/ -464 h 233"/>
                              <a:gd name="T6" fmla="*/ 0 w 8699"/>
                              <a:gd name="T7" fmla="*/ -464 h 233"/>
                              <a:gd name="T8" fmla="*/ 0 w 8699"/>
                              <a:gd name="T9" fmla="*/ -231 h 23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699" h="233">
                                <a:moveTo>
                                  <a:pt x="0" y="233"/>
                                </a:moveTo>
                                <a:lnTo>
                                  <a:pt x="8699" y="233"/>
                                </a:lnTo>
                                <a:lnTo>
                                  <a:pt x="8699" y="0"/>
                                </a:lnTo>
                                <a:lnTo>
                                  <a:pt x="0" y="0"/>
                                </a:lnTo>
                                <a:lnTo>
                                  <a:pt x="0" y="233"/>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88.3pt;margin-top:513.85pt;width:458.25pt;height:11.65pt;z-index:-251656192;mso-position-horizontal-relative:page" coordorigin="1772,-464" coordsize="8699,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">
                <v:shape id="Freeform 23" o:spid="_x0000_s1027" style="position:absolute;left:1772;top:-464;width:8699;height:233;visibility:visible;mso-wrap-style:square;v-text-anchor:top" coordsize="8699,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t1Cb8A&#10;AADaAAAADwAAAGRycy9kb3ducmV2LnhtbESPSwvCMBCE74L/IazgTVMFRapRxAeIB8UHnpdmbYvN&#10;pjRRq7/eCILHYWa+YSaz2hTiQZXLLSvodSMQxInVOacKzqd1ZwTCeWSNhWVS8CIHs2mzMcFY2ycf&#10;6HH0qQgQdjEqyLwvYyldkpFB17UlcfCutjLog6xSqSt8BrgpZD+KhtJgzmEhw5IWGSW3490oMPvt&#10;5R0Ndvn8sly8qCi13ay0Uu1WPR+D8FT7f/jX3mgFQ/heCTdAT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W3UJvwAAANoAAAAPAAAAAAAAAAAAAAAAAJgCAABkcnMvZG93bnJl&#10;di54bWxQSwUGAAAAAAQABAD1AAAAhAMAAAAA&#10;" path="m,233r8699,l8699,,,,,233xe" fillcolor="#4f81bc" stroked="f">
                  <v:path arrowok="t" o:connecttype="custom" o:connectlocs="0,-231;8699,-231;8699,-464;0,-464;0,-231" o:connectangles="0,0,0,0,0"/>
                </v:shape>
                <w10:wrap anchorx="page"/>
              </v:group>
            </w:pict>
          </mc:Fallback>
        </mc:AlternateContent>
      </w:r>
      <w:r w:rsidR="00CB79BE">
        <w:rPr>
          <w:color w:val="FFFFFF"/>
          <w:spacing w:val="6"/>
          <w:sz w:val="18"/>
          <w:szCs w:val="18"/>
        </w:rPr>
        <w:t xml:space="preserve">   IT Skills</w:t>
      </w:r>
      <w:r w:rsidR="00CB79BE" w:rsidRPr="00B029C2">
        <w:rPr>
          <w:color w:val="FFFFFF"/>
          <w:spacing w:val="6"/>
          <w:sz w:val="18"/>
          <w:szCs w:val="18"/>
        </w:rPr>
        <w:tab/>
      </w:r>
    </w:p>
    <w:tbl>
      <w:tblPr>
        <w:tblW w:w="91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379"/>
        <w:gridCol w:w="6801"/>
      </w:tblGrid>
      <w:tr w:rsidR="00A8569D" w:rsidTr="00024B10">
        <w:tc>
          <w:tcPr>
            <w:tcW w:w="2379" w:type="dxa"/>
          </w:tcPr>
          <w:p w:rsidR="00910004" w:rsidRPr="00B029C2" w:rsidRDefault="00CB79BE" w:rsidP="000F7B31">
            <w:pPr>
              <w:pStyle w:val="Heading1"/>
              <w:spacing w:before="60"/>
              <w:rPr>
                <w:b w:val="0"/>
                <w:bCs w:val="0"/>
                <w:sz w:val="18"/>
                <w:szCs w:val="18"/>
              </w:rPr>
            </w:pPr>
            <w:r w:rsidRPr="00B029C2">
              <w:rPr>
                <w:b w:val="0"/>
                <w:bCs w:val="0"/>
                <w:sz w:val="18"/>
                <w:szCs w:val="18"/>
              </w:rPr>
              <w:t>Area of expertise</w:t>
            </w:r>
          </w:p>
        </w:tc>
        <w:tc>
          <w:tcPr>
            <w:tcW w:w="6801" w:type="dxa"/>
          </w:tcPr>
          <w:p w:rsidR="00910004" w:rsidRPr="00B029C2" w:rsidRDefault="00CB79BE" w:rsidP="000F7B31">
            <w:pPr>
              <w:rPr>
                <w:rFonts w:ascii="Cambria" w:eastAsia="Cambria" w:hAnsi="Cambria"/>
                <w:sz w:val="18"/>
                <w:szCs w:val="18"/>
              </w:rPr>
            </w:pPr>
            <w:r>
              <w:rPr>
                <w:rFonts w:ascii="Cambria" w:eastAsia="Cambria" w:hAnsi="Cambria"/>
                <w:sz w:val="18"/>
                <w:szCs w:val="18"/>
              </w:rPr>
              <w:t xml:space="preserve">Mule Soft, </w:t>
            </w:r>
            <w:r>
              <w:rPr>
                <w:rFonts w:ascii="Cambria" w:eastAsia="Cambria" w:hAnsi="Cambria"/>
                <w:sz w:val="18"/>
                <w:szCs w:val="18"/>
              </w:rPr>
              <w:t xml:space="preserve">WebMethods 9.5, Integration Servers, MWS, Broker, Terracotta, </w:t>
            </w:r>
            <w:r w:rsidRPr="00B029C2">
              <w:rPr>
                <w:rFonts w:ascii="Cambria" w:eastAsia="Cambria" w:hAnsi="Cambria"/>
                <w:sz w:val="18"/>
                <w:szCs w:val="18"/>
              </w:rPr>
              <w:t xml:space="preserve">GXS TLE </w:t>
            </w:r>
            <w:r w:rsidRPr="00B029C2">
              <w:rPr>
                <w:rFonts w:ascii="Cambria" w:eastAsia="Cambria" w:hAnsi="Cambria"/>
                <w:sz w:val="18"/>
                <w:szCs w:val="18"/>
              </w:rPr>
              <w:t>(Trusted Link Enterpr</w:t>
            </w:r>
            <w:r>
              <w:rPr>
                <w:rFonts w:ascii="Cambria" w:eastAsia="Cambria" w:hAnsi="Cambria"/>
                <w:sz w:val="18"/>
                <w:szCs w:val="18"/>
              </w:rPr>
              <w:t xml:space="preserve">ise), </w:t>
            </w:r>
            <w:r w:rsidRPr="00CB79BE">
              <w:rPr>
                <w:rFonts w:ascii="Cambria" w:eastAsia="Cambria" w:hAnsi="Cambria"/>
                <w:sz w:val="18"/>
                <w:szCs w:val="18"/>
                <w:highlight w:val="yellow"/>
              </w:rPr>
              <w:t xml:space="preserve">EDI </w:t>
            </w:r>
            <w:r>
              <w:rPr>
                <w:rFonts w:ascii="Cambria" w:eastAsia="Cambria" w:hAnsi="Cambria"/>
                <w:sz w:val="18"/>
                <w:szCs w:val="18"/>
              </w:rPr>
              <w:t>(ANSI-</w:t>
            </w:r>
            <w:r w:rsidRPr="00CB79BE">
              <w:rPr>
                <w:rFonts w:ascii="Cambria" w:eastAsia="Cambria" w:hAnsi="Cambria"/>
                <w:sz w:val="18"/>
                <w:szCs w:val="18"/>
                <w:highlight w:val="yellow"/>
              </w:rPr>
              <w:t>X12</w:t>
            </w:r>
            <w:r>
              <w:rPr>
                <w:rFonts w:ascii="Cambria" w:eastAsia="Cambria" w:hAnsi="Cambria"/>
                <w:sz w:val="18"/>
                <w:szCs w:val="18"/>
              </w:rPr>
              <w:t xml:space="preserve"> &amp; </w:t>
            </w:r>
            <w:r w:rsidRPr="00CB79BE">
              <w:rPr>
                <w:rFonts w:ascii="Cambria" w:eastAsia="Cambria" w:hAnsi="Cambria"/>
                <w:sz w:val="18"/>
                <w:szCs w:val="18"/>
                <w:highlight w:val="yellow"/>
              </w:rPr>
              <w:t>EDIFACT</w:t>
            </w:r>
            <w:r>
              <w:rPr>
                <w:rFonts w:ascii="Cambria" w:eastAsia="Cambria" w:hAnsi="Cambria"/>
                <w:sz w:val="18"/>
                <w:szCs w:val="18"/>
              </w:rPr>
              <w:t>),</w:t>
            </w:r>
            <w:r w:rsidRPr="00B029C2">
              <w:rPr>
                <w:rFonts w:ascii="Cambria" w:eastAsia="Cambria" w:hAnsi="Cambria"/>
                <w:sz w:val="18"/>
                <w:szCs w:val="18"/>
              </w:rPr>
              <w:t xml:space="preserve"> UNIX,</w:t>
            </w:r>
            <w:r>
              <w:rPr>
                <w:rFonts w:ascii="Cambria" w:eastAsia="Cambria" w:hAnsi="Cambria"/>
                <w:sz w:val="18"/>
                <w:szCs w:val="18"/>
              </w:rPr>
              <w:t xml:space="preserve"> SAP-SD</w:t>
            </w:r>
            <w:r>
              <w:rPr>
                <w:rFonts w:ascii="Cambria" w:eastAsia="Cambria" w:hAnsi="Cambria"/>
                <w:sz w:val="18"/>
                <w:szCs w:val="18"/>
              </w:rPr>
              <w:t xml:space="preserve"> </w:t>
            </w:r>
            <w:r>
              <w:rPr>
                <w:rFonts w:ascii="Cambria" w:eastAsia="Cambria" w:hAnsi="Cambria"/>
                <w:sz w:val="18"/>
                <w:szCs w:val="18"/>
              </w:rPr>
              <w:t>(Sales and Distribution)</w:t>
            </w:r>
            <w:r w:rsidRPr="00B029C2">
              <w:rPr>
                <w:rFonts w:ascii="Cambria" w:eastAsia="Cambria" w:hAnsi="Cambria"/>
                <w:sz w:val="18"/>
                <w:szCs w:val="18"/>
              </w:rPr>
              <w:t xml:space="preserve"> </w:t>
            </w:r>
          </w:p>
          <w:p w:rsidR="00910004" w:rsidRPr="00B029C2" w:rsidRDefault="00CB79BE" w:rsidP="000F7B31">
            <w:pPr>
              <w:pStyle w:val="Heading1"/>
              <w:spacing w:before="60"/>
              <w:rPr>
                <w:b w:val="0"/>
                <w:bCs w:val="0"/>
                <w:sz w:val="18"/>
                <w:szCs w:val="18"/>
              </w:rPr>
            </w:pPr>
            <w:r w:rsidRPr="00B029C2">
              <w:rPr>
                <w:b w:val="0"/>
                <w:bCs w:val="0"/>
                <w:sz w:val="18"/>
                <w:szCs w:val="18"/>
              </w:rPr>
              <w:t>O/s: UNIX</w:t>
            </w:r>
            <w:r>
              <w:rPr>
                <w:b w:val="0"/>
                <w:bCs w:val="0"/>
                <w:sz w:val="18"/>
                <w:szCs w:val="18"/>
              </w:rPr>
              <w:t>, Linux, Solaris</w:t>
            </w:r>
          </w:p>
        </w:tc>
      </w:tr>
      <w:tr w:rsidR="00A8569D" w:rsidTr="00024B10">
        <w:tc>
          <w:tcPr>
            <w:tcW w:w="2379" w:type="dxa"/>
          </w:tcPr>
          <w:p w:rsidR="00910004" w:rsidRPr="00B029C2" w:rsidRDefault="00CB79BE" w:rsidP="000F7B31">
            <w:pPr>
              <w:pStyle w:val="Heading1"/>
              <w:spacing w:before="60"/>
              <w:rPr>
                <w:b w:val="0"/>
                <w:bCs w:val="0"/>
                <w:sz w:val="18"/>
                <w:szCs w:val="18"/>
              </w:rPr>
            </w:pPr>
            <w:r w:rsidRPr="00B029C2">
              <w:rPr>
                <w:b w:val="0"/>
                <w:bCs w:val="0"/>
                <w:sz w:val="18"/>
                <w:szCs w:val="18"/>
              </w:rPr>
              <w:t>Primary Domain</w:t>
            </w:r>
          </w:p>
        </w:tc>
        <w:tc>
          <w:tcPr>
            <w:tcW w:w="6801" w:type="dxa"/>
          </w:tcPr>
          <w:p w:rsidR="00910004" w:rsidRPr="00B029C2" w:rsidRDefault="00CB79BE" w:rsidP="000F7B31">
            <w:pPr>
              <w:pStyle w:val="Heading1"/>
              <w:spacing w:before="60"/>
              <w:rPr>
                <w:b w:val="0"/>
                <w:bCs w:val="0"/>
                <w:sz w:val="18"/>
                <w:szCs w:val="18"/>
              </w:rPr>
            </w:pPr>
            <w:r>
              <w:rPr>
                <w:b w:val="0"/>
                <w:bCs w:val="0"/>
                <w:sz w:val="18"/>
                <w:szCs w:val="18"/>
              </w:rPr>
              <w:t xml:space="preserve">Telecom, </w:t>
            </w:r>
            <w:r w:rsidRPr="00B029C2">
              <w:rPr>
                <w:b w:val="0"/>
                <w:bCs w:val="0"/>
                <w:sz w:val="18"/>
                <w:szCs w:val="18"/>
              </w:rPr>
              <w:t xml:space="preserve">Supply Chain Management </w:t>
            </w:r>
          </w:p>
        </w:tc>
      </w:tr>
      <w:tr w:rsidR="00A8569D" w:rsidTr="00024B10">
        <w:tc>
          <w:tcPr>
            <w:tcW w:w="2379" w:type="dxa"/>
          </w:tcPr>
          <w:p w:rsidR="00910004" w:rsidRPr="00B029C2" w:rsidRDefault="00CB79BE" w:rsidP="000F7B31">
            <w:pPr>
              <w:pStyle w:val="Heading1"/>
              <w:spacing w:before="60"/>
              <w:rPr>
                <w:b w:val="0"/>
                <w:bCs w:val="0"/>
                <w:sz w:val="18"/>
                <w:szCs w:val="18"/>
              </w:rPr>
            </w:pPr>
            <w:r w:rsidRPr="00B029C2">
              <w:rPr>
                <w:b w:val="0"/>
                <w:bCs w:val="0"/>
                <w:sz w:val="18"/>
                <w:szCs w:val="18"/>
              </w:rPr>
              <w:t>Operating Systems</w:t>
            </w:r>
          </w:p>
        </w:tc>
        <w:tc>
          <w:tcPr>
            <w:tcW w:w="6801" w:type="dxa"/>
          </w:tcPr>
          <w:p w:rsidR="00910004" w:rsidRPr="002569F5" w:rsidRDefault="00CB79BE" w:rsidP="000F7B31">
            <w:pPr>
              <w:pStyle w:val="Heading1"/>
              <w:spacing w:before="60"/>
              <w:rPr>
                <w:b w:val="0"/>
                <w:bCs w:val="0"/>
                <w:sz w:val="18"/>
                <w:szCs w:val="18"/>
                <w:lang w:val="fr-FR"/>
              </w:rPr>
            </w:pPr>
            <w:r w:rsidRPr="002569F5">
              <w:rPr>
                <w:b w:val="0"/>
                <w:bCs w:val="0"/>
                <w:sz w:val="18"/>
                <w:szCs w:val="18"/>
                <w:lang w:val="fr-FR"/>
              </w:rPr>
              <w:t xml:space="preserve">UNIX, Linux, Solaris, </w:t>
            </w:r>
            <w:r w:rsidRPr="002569F5">
              <w:rPr>
                <w:b w:val="0"/>
                <w:bCs w:val="0"/>
                <w:sz w:val="18"/>
                <w:szCs w:val="18"/>
                <w:lang w:val="fr-FR"/>
              </w:rPr>
              <w:t>AIX 5.2 (UNIX), Windows</w:t>
            </w:r>
          </w:p>
        </w:tc>
      </w:tr>
      <w:tr w:rsidR="00A8569D" w:rsidTr="00024B10">
        <w:tc>
          <w:tcPr>
            <w:tcW w:w="2379" w:type="dxa"/>
          </w:tcPr>
          <w:p w:rsidR="00910004" w:rsidRPr="00B029C2" w:rsidRDefault="00CB79BE" w:rsidP="000F7B31">
            <w:pPr>
              <w:pStyle w:val="Heading1"/>
              <w:spacing w:before="60"/>
              <w:rPr>
                <w:b w:val="0"/>
                <w:bCs w:val="0"/>
                <w:sz w:val="18"/>
                <w:szCs w:val="18"/>
              </w:rPr>
            </w:pPr>
            <w:r w:rsidRPr="00B029C2">
              <w:rPr>
                <w:b w:val="0"/>
                <w:bCs w:val="0"/>
                <w:sz w:val="18"/>
                <w:szCs w:val="18"/>
              </w:rPr>
              <w:t>Data Base</w:t>
            </w:r>
          </w:p>
        </w:tc>
        <w:tc>
          <w:tcPr>
            <w:tcW w:w="6801" w:type="dxa"/>
          </w:tcPr>
          <w:p w:rsidR="00910004" w:rsidRPr="00B029C2" w:rsidRDefault="00CB79BE" w:rsidP="002569F5">
            <w:pPr>
              <w:pStyle w:val="Heading1"/>
              <w:spacing w:before="60"/>
              <w:rPr>
                <w:b w:val="0"/>
                <w:bCs w:val="0"/>
                <w:sz w:val="18"/>
                <w:szCs w:val="18"/>
              </w:rPr>
            </w:pPr>
            <w:r>
              <w:rPr>
                <w:b w:val="0"/>
                <w:bCs w:val="0"/>
                <w:sz w:val="18"/>
                <w:szCs w:val="18"/>
              </w:rPr>
              <w:t xml:space="preserve">Oracle 12C, Oracle 11g, </w:t>
            </w:r>
            <w:r w:rsidRPr="00B029C2">
              <w:rPr>
                <w:b w:val="0"/>
                <w:bCs w:val="0"/>
                <w:sz w:val="18"/>
                <w:szCs w:val="18"/>
              </w:rPr>
              <w:t>Oracle 10g through MS Access, SQL Server</w:t>
            </w:r>
          </w:p>
        </w:tc>
      </w:tr>
      <w:tr w:rsidR="00A8569D" w:rsidTr="00024B10">
        <w:tc>
          <w:tcPr>
            <w:tcW w:w="2379" w:type="dxa"/>
          </w:tcPr>
          <w:p w:rsidR="00910004" w:rsidRPr="00B029C2" w:rsidRDefault="00CB79BE" w:rsidP="000F7B31">
            <w:pPr>
              <w:pStyle w:val="Heading1"/>
              <w:spacing w:before="60"/>
              <w:rPr>
                <w:b w:val="0"/>
                <w:bCs w:val="0"/>
                <w:sz w:val="18"/>
                <w:szCs w:val="18"/>
              </w:rPr>
            </w:pPr>
            <w:r w:rsidRPr="00B029C2">
              <w:rPr>
                <w:b w:val="0"/>
                <w:bCs w:val="0"/>
                <w:sz w:val="18"/>
                <w:szCs w:val="18"/>
              </w:rPr>
              <w:t>Languages</w:t>
            </w:r>
          </w:p>
        </w:tc>
        <w:tc>
          <w:tcPr>
            <w:tcW w:w="6801" w:type="dxa"/>
          </w:tcPr>
          <w:p w:rsidR="00910004" w:rsidRPr="00B029C2" w:rsidRDefault="00CB79BE" w:rsidP="006129D1">
            <w:pPr>
              <w:pStyle w:val="Heading1"/>
              <w:spacing w:before="60"/>
              <w:rPr>
                <w:b w:val="0"/>
                <w:bCs w:val="0"/>
                <w:sz w:val="18"/>
                <w:szCs w:val="18"/>
              </w:rPr>
            </w:pPr>
            <w:r w:rsidRPr="00B029C2">
              <w:rPr>
                <w:b w:val="0"/>
                <w:bCs w:val="0"/>
                <w:sz w:val="18"/>
                <w:szCs w:val="18"/>
              </w:rPr>
              <w:t>Knowledge on</w:t>
            </w:r>
            <w:r>
              <w:rPr>
                <w:b w:val="0"/>
                <w:bCs w:val="0"/>
                <w:sz w:val="18"/>
                <w:szCs w:val="18"/>
              </w:rPr>
              <w:t xml:space="preserve"> Java &amp;</w:t>
            </w:r>
            <w:r w:rsidRPr="00B029C2">
              <w:rPr>
                <w:b w:val="0"/>
                <w:bCs w:val="0"/>
                <w:sz w:val="18"/>
                <w:szCs w:val="18"/>
              </w:rPr>
              <w:t xml:space="preserve"> C++</w:t>
            </w:r>
          </w:p>
        </w:tc>
      </w:tr>
      <w:tr w:rsidR="00A8569D" w:rsidTr="00024B10">
        <w:tc>
          <w:tcPr>
            <w:tcW w:w="2379" w:type="dxa"/>
          </w:tcPr>
          <w:p w:rsidR="00910004" w:rsidRPr="00B029C2" w:rsidRDefault="00CB79BE" w:rsidP="000F7B31">
            <w:pPr>
              <w:pStyle w:val="Heading1"/>
              <w:spacing w:before="60"/>
              <w:rPr>
                <w:b w:val="0"/>
                <w:bCs w:val="0"/>
                <w:sz w:val="18"/>
                <w:szCs w:val="18"/>
              </w:rPr>
            </w:pPr>
            <w:r w:rsidRPr="00B029C2">
              <w:rPr>
                <w:b w:val="0"/>
                <w:bCs w:val="0"/>
                <w:sz w:val="18"/>
                <w:szCs w:val="18"/>
              </w:rPr>
              <w:t>ERP Systems</w:t>
            </w:r>
          </w:p>
        </w:tc>
        <w:tc>
          <w:tcPr>
            <w:tcW w:w="6801" w:type="dxa"/>
          </w:tcPr>
          <w:p w:rsidR="00910004" w:rsidRPr="00B029C2" w:rsidRDefault="00CB79BE" w:rsidP="000F7B31">
            <w:pPr>
              <w:pStyle w:val="Heading1"/>
              <w:spacing w:before="60"/>
              <w:rPr>
                <w:b w:val="0"/>
                <w:bCs w:val="0"/>
                <w:sz w:val="18"/>
                <w:szCs w:val="18"/>
              </w:rPr>
            </w:pPr>
            <w:r w:rsidRPr="00B029C2">
              <w:rPr>
                <w:b w:val="0"/>
                <w:bCs w:val="0"/>
                <w:sz w:val="18"/>
                <w:szCs w:val="18"/>
              </w:rPr>
              <w:t>SAP Sales and Distribution</w:t>
            </w:r>
          </w:p>
        </w:tc>
      </w:tr>
      <w:tr w:rsidR="00A8569D" w:rsidTr="00024B10">
        <w:tc>
          <w:tcPr>
            <w:tcW w:w="2379" w:type="dxa"/>
          </w:tcPr>
          <w:p w:rsidR="00910004" w:rsidRPr="00B029C2" w:rsidRDefault="00CB79BE" w:rsidP="000F7B31">
            <w:pPr>
              <w:pStyle w:val="Heading1"/>
              <w:spacing w:before="60"/>
              <w:rPr>
                <w:b w:val="0"/>
                <w:bCs w:val="0"/>
                <w:sz w:val="18"/>
                <w:szCs w:val="18"/>
              </w:rPr>
            </w:pPr>
            <w:r w:rsidRPr="00B029C2">
              <w:rPr>
                <w:b w:val="0"/>
                <w:bCs w:val="0"/>
                <w:sz w:val="18"/>
                <w:szCs w:val="18"/>
              </w:rPr>
              <w:t>Tools</w:t>
            </w:r>
          </w:p>
        </w:tc>
        <w:tc>
          <w:tcPr>
            <w:tcW w:w="6801" w:type="dxa"/>
          </w:tcPr>
          <w:p w:rsidR="00910004" w:rsidRPr="00B029C2" w:rsidRDefault="00CB79BE" w:rsidP="000F7B31">
            <w:pPr>
              <w:pStyle w:val="Heading1"/>
              <w:spacing w:before="60"/>
              <w:rPr>
                <w:b w:val="0"/>
                <w:bCs w:val="0"/>
                <w:sz w:val="18"/>
                <w:szCs w:val="18"/>
              </w:rPr>
            </w:pPr>
            <w:r w:rsidRPr="00B029C2">
              <w:rPr>
                <w:b w:val="0"/>
                <w:bCs w:val="0"/>
                <w:sz w:val="18"/>
                <w:szCs w:val="18"/>
              </w:rPr>
              <w:t>MS Office product suite</w:t>
            </w:r>
          </w:p>
        </w:tc>
      </w:tr>
    </w:tbl>
    <w:p w:rsidR="00B029C2" w:rsidRDefault="00613559" w:rsidP="000F7B31">
      <w:pPr>
        <w:spacing w:before="5" w:line="260" w:lineRule="exact"/>
        <w:rPr>
          <w:rFonts w:ascii="Cambria" w:hAnsi="Cambria"/>
          <w:b/>
          <w:color w:val="FFFFFF"/>
          <w:sz w:val="20"/>
          <w:szCs w:val="20"/>
        </w:rPr>
      </w:pPr>
      <w:r>
        <w:rPr>
          <w:rFonts w:ascii="Cambria" w:eastAsia="Cambria" w:hAnsi="Cambria" w:cs="Cambria"/>
          <w:noProof/>
          <w:color w:val="FFFFFF"/>
          <w:sz w:val="20"/>
          <w:szCs w:val="20"/>
        </w:rPr>
        <w:lastRenderedPageBreak/>
        <mc:AlternateContent>
          <mc:Choice Requires="wps">
            <w:drawing>
              <wp:anchor distT="0" distB="0" distL="114300" distR="114300" simplePos="0" relativeHeight="251661312" behindDoc="1" locked="0" layoutInCell="1" allowOverlap="1" wp14:anchorId="1B8C1B0E" wp14:editId="68F69F88">
                <wp:simplePos x="0" y="0"/>
                <wp:positionH relativeFrom="column">
                  <wp:posOffset>83820</wp:posOffset>
                </wp:positionH>
                <wp:positionV relativeFrom="paragraph">
                  <wp:posOffset>-1270</wp:posOffset>
                </wp:positionV>
                <wp:extent cx="5894070" cy="168910"/>
                <wp:effectExtent l="0" t="0" r="3810" b="3810"/>
                <wp:wrapNone/>
                <wp:docPr id="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94070" cy="168910"/>
                        </a:xfrm>
                        <a:custGeom>
                          <a:avLst/>
                          <a:gdLst>
                            <a:gd name="T0" fmla="*/ 0 w 8699"/>
                            <a:gd name="T1" fmla="*/ 0 h 235"/>
                            <a:gd name="T2" fmla="*/ 5894070 w 8699"/>
                            <a:gd name="T3" fmla="*/ 0 h 235"/>
                            <a:gd name="T4" fmla="*/ 5894070 w 8699"/>
                            <a:gd name="T5" fmla="*/ -168910 h 235"/>
                            <a:gd name="T6" fmla="*/ 0 w 8699"/>
                            <a:gd name="T7" fmla="*/ -168910 h 235"/>
                            <a:gd name="T8" fmla="*/ 0 w 8699"/>
                            <a:gd name="T9" fmla="*/ 0 h 2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699" h="235">
                              <a:moveTo>
                                <a:pt x="0" y="235"/>
                              </a:moveTo>
                              <a:lnTo>
                                <a:pt x="8699" y="235"/>
                              </a:lnTo>
                              <a:lnTo>
                                <a:pt x="8699" y="0"/>
                              </a:lnTo>
                              <a:lnTo>
                                <a:pt x="0" y="0"/>
                              </a:lnTo>
                              <a:lnTo>
                                <a:pt x="0" y="235"/>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 o:spid="_x0000_s1026" style="position:absolute;margin-left:6.6pt;margin-top:-.1pt;width:464.1pt;height:13.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9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" path="m,235r8699,l8699,,,,,235xe" fillcolor="#4f81bc" stroked="f">
                <v:path arrowok="t" o:connecttype="custom" o:connectlocs="0,0;2147483647,0;2147483647,-121406758;0,-121406758;0,0" o:connectangles="0,0,0,0,0"/>
              </v:shape>
            </w:pict>
          </mc:Fallback>
        </mc:AlternateContent>
      </w:r>
      <w:r w:rsidR="00CB79BE">
        <w:rPr>
          <w:rFonts w:ascii="Cambria" w:hAnsi="Cambria"/>
          <w:b/>
          <w:color w:val="FFFFFF"/>
          <w:sz w:val="20"/>
          <w:szCs w:val="20"/>
        </w:rPr>
        <w:t xml:space="preserve">        </w:t>
      </w:r>
      <w:r w:rsidR="00CB79BE" w:rsidRPr="00CB79BE">
        <w:rPr>
          <w:rFonts w:ascii="Cambria" w:hAnsi="Cambria"/>
          <w:b/>
          <w:color w:val="FFFFFF"/>
          <w:sz w:val="20"/>
          <w:szCs w:val="20"/>
          <w:highlight w:val="yellow"/>
        </w:rPr>
        <w:t>E</w:t>
      </w:r>
      <w:r w:rsidR="00CB79BE" w:rsidRPr="00CB79BE">
        <w:rPr>
          <w:rFonts w:ascii="Cambria" w:hAnsi="Cambria"/>
          <w:b/>
          <w:color w:val="FFFFFF"/>
          <w:sz w:val="20"/>
          <w:szCs w:val="20"/>
          <w:highlight w:val="yellow"/>
        </w:rPr>
        <w:t xml:space="preserve">DI </w:t>
      </w:r>
      <w:r w:rsidR="00CB79BE" w:rsidRPr="00A25391">
        <w:rPr>
          <w:rFonts w:ascii="Cambria" w:hAnsi="Cambria"/>
          <w:b/>
          <w:color w:val="FFFFFF"/>
          <w:sz w:val="20"/>
          <w:szCs w:val="20"/>
        </w:rPr>
        <w:t>Skills</w:t>
      </w:r>
    </w:p>
    <w:p w:rsidR="00B029C2" w:rsidRPr="00A25391" w:rsidRDefault="00CB79BE" w:rsidP="000F7B31">
      <w:pPr>
        <w:spacing w:before="5" w:line="260" w:lineRule="exact"/>
        <w:rPr>
          <w:rFonts w:ascii="Cambria" w:hAnsi="Cambria"/>
          <w:color w:val="FFFFFF"/>
          <w:sz w:val="26"/>
          <w:szCs w:val="26"/>
        </w:rPr>
      </w:pPr>
      <w:r>
        <w:rPr>
          <w:rFonts w:ascii="Cambria" w:hAnsi="Cambria"/>
          <w:color w:val="FFFFFF"/>
          <w:sz w:val="26"/>
          <w:szCs w:val="26"/>
        </w:rPr>
        <w:t xml:space="preserve"> </w:t>
      </w:r>
    </w:p>
    <w:tbl>
      <w:tblPr>
        <w:tblW w:w="91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379"/>
        <w:gridCol w:w="6801"/>
      </w:tblGrid>
      <w:tr w:rsidR="00A8569D" w:rsidTr="00024B10">
        <w:tc>
          <w:tcPr>
            <w:tcW w:w="2379" w:type="dxa"/>
          </w:tcPr>
          <w:p w:rsidR="00B029C2" w:rsidRPr="00592B2C" w:rsidRDefault="00CB79BE" w:rsidP="000F7B31">
            <w:pPr>
              <w:pStyle w:val="Heading1"/>
              <w:spacing w:before="60"/>
              <w:rPr>
                <w:b w:val="0"/>
                <w:bCs w:val="0"/>
              </w:rPr>
            </w:pPr>
            <w:r w:rsidRPr="00592B2C">
              <w:rPr>
                <w:b w:val="0"/>
                <w:bCs w:val="0"/>
              </w:rPr>
              <w:t>Message Standards</w:t>
            </w:r>
          </w:p>
        </w:tc>
        <w:tc>
          <w:tcPr>
            <w:tcW w:w="6801" w:type="dxa"/>
          </w:tcPr>
          <w:p w:rsidR="00B029C2" w:rsidRPr="00592B2C" w:rsidRDefault="00CB79BE" w:rsidP="0082398E">
            <w:pPr>
              <w:pStyle w:val="Heading1"/>
              <w:spacing w:before="60"/>
              <w:rPr>
                <w:b w:val="0"/>
                <w:bCs w:val="0"/>
              </w:rPr>
            </w:pPr>
            <w:r>
              <w:rPr>
                <w:b w:val="0"/>
                <w:bCs w:val="0"/>
              </w:rPr>
              <w:t>EDI, RN, X</w:t>
            </w:r>
            <w:r w:rsidRPr="0044619B">
              <w:rPr>
                <w:b w:val="0"/>
                <w:bCs w:val="0"/>
              </w:rPr>
              <w:t>ML,</w:t>
            </w:r>
            <w:r>
              <w:rPr>
                <w:b w:val="0"/>
                <w:bCs w:val="0"/>
              </w:rPr>
              <w:t xml:space="preserve"> </w:t>
            </w:r>
            <w:r>
              <w:rPr>
                <w:b w:val="0"/>
                <w:bCs w:val="0"/>
              </w:rPr>
              <w:t xml:space="preserve">ANSI- </w:t>
            </w:r>
            <w:r w:rsidRPr="00CB79BE">
              <w:rPr>
                <w:b w:val="0"/>
                <w:bCs w:val="0"/>
                <w:highlight w:val="yellow"/>
              </w:rPr>
              <w:t>X12</w:t>
            </w:r>
            <w:r>
              <w:rPr>
                <w:b w:val="0"/>
                <w:bCs w:val="0"/>
              </w:rPr>
              <w:t xml:space="preserve">(850, 855, 856, 860, </w:t>
            </w:r>
            <w:r>
              <w:rPr>
                <w:b w:val="0"/>
                <w:bCs w:val="0"/>
              </w:rPr>
              <w:t>830, 810, 997 and 214</w:t>
            </w:r>
            <w:r w:rsidRPr="00592B2C">
              <w:rPr>
                <w:b w:val="0"/>
                <w:bCs w:val="0"/>
              </w:rPr>
              <w:t xml:space="preserve">), </w:t>
            </w:r>
            <w:r>
              <w:rPr>
                <w:b w:val="0"/>
                <w:bCs w:val="0"/>
              </w:rPr>
              <w:t>UN-</w:t>
            </w:r>
            <w:r w:rsidRPr="00CB79BE">
              <w:rPr>
                <w:b w:val="0"/>
                <w:bCs w:val="0"/>
                <w:highlight w:val="yellow"/>
              </w:rPr>
              <w:t>EDIFACT</w:t>
            </w:r>
            <w:r>
              <w:rPr>
                <w:b w:val="0"/>
                <w:bCs w:val="0"/>
              </w:rPr>
              <w:t xml:space="preserve"> (</w:t>
            </w:r>
            <w:r w:rsidRPr="00592B2C">
              <w:rPr>
                <w:b w:val="0"/>
                <w:bCs w:val="0"/>
              </w:rPr>
              <w:t>ORDERS, INVOIC, DESADV</w:t>
            </w:r>
            <w:r>
              <w:rPr>
                <w:b w:val="0"/>
                <w:bCs w:val="0"/>
              </w:rPr>
              <w:t>, ORDRSP</w:t>
            </w:r>
            <w:r w:rsidRPr="00592B2C">
              <w:rPr>
                <w:b w:val="0"/>
                <w:bCs w:val="0"/>
              </w:rPr>
              <w:t xml:space="preserve">), </w:t>
            </w:r>
            <w:r>
              <w:rPr>
                <w:b w:val="0"/>
                <w:bCs w:val="0"/>
              </w:rPr>
              <w:t>IDOC</w:t>
            </w:r>
            <w:r>
              <w:rPr>
                <w:b w:val="0"/>
                <w:bCs w:val="0"/>
              </w:rPr>
              <w:t xml:space="preserve"> (Intermediate document), Flat Files</w:t>
            </w:r>
          </w:p>
        </w:tc>
      </w:tr>
      <w:tr w:rsidR="00A8569D" w:rsidTr="00024B10">
        <w:tc>
          <w:tcPr>
            <w:tcW w:w="2379" w:type="dxa"/>
          </w:tcPr>
          <w:p w:rsidR="00B029C2" w:rsidRPr="00592B2C" w:rsidRDefault="00CB79BE" w:rsidP="000F7B31">
            <w:pPr>
              <w:pStyle w:val="Heading1"/>
              <w:spacing w:before="60"/>
              <w:rPr>
                <w:b w:val="0"/>
                <w:bCs w:val="0"/>
              </w:rPr>
            </w:pPr>
            <w:r w:rsidRPr="00592B2C">
              <w:rPr>
                <w:b w:val="0"/>
                <w:bCs w:val="0"/>
              </w:rPr>
              <w:t>Transmission Protocols</w:t>
            </w:r>
          </w:p>
        </w:tc>
        <w:tc>
          <w:tcPr>
            <w:tcW w:w="6801" w:type="dxa"/>
          </w:tcPr>
          <w:p w:rsidR="00B029C2" w:rsidRPr="00592B2C" w:rsidRDefault="00CB79BE" w:rsidP="0082398E">
            <w:pPr>
              <w:pStyle w:val="Heading1"/>
              <w:spacing w:before="60"/>
              <w:rPr>
                <w:b w:val="0"/>
                <w:bCs w:val="0"/>
              </w:rPr>
            </w:pPr>
            <w:r>
              <w:rPr>
                <w:b w:val="0"/>
                <w:bCs w:val="0"/>
              </w:rPr>
              <w:t xml:space="preserve">HTTP, </w:t>
            </w:r>
            <w:r w:rsidRPr="00CB79BE">
              <w:rPr>
                <w:b w:val="0"/>
                <w:bCs w:val="0"/>
                <w:highlight w:val="yellow"/>
              </w:rPr>
              <w:t>AS2</w:t>
            </w:r>
            <w:r>
              <w:rPr>
                <w:b w:val="0"/>
                <w:bCs w:val="0"/>
              </w:rPr>
              <w:t xml:space="preserve">, FTP, HTTPS, SFTP </w:t>
            </w:r>
          </w:p>
        </w:tc>
      </w:tr>
      <w:tr w:rsidR="00A8569D" w:rsidTr="00024B10">
        <w:trPr>
          <w:trHeight w:val="792"/>
        </w:trPr>
        <w:tc>
          <w:tcPr>
            <w:tcW w:w="2379" w:type="dxa"/>
          </w:tcPr>
          <w:p w:rsidR="00B029C2" w:rsidRPr="00592B2C" w:rsidRDefault="00CB79BE" w:rsidP="000F7B31">
            <w:pPr>
              <w:pStyle w:val="Heading1"/>
              <w:spacing w:before="60"/>
              <w:rPr>
                <w:b w:val="0"/>
                <w:bCs w:val="0"/>
              </w:rPr>
            </w:pPr>
            <w:r w:rsidRPr="00592B2C">
              <w:rPr>
                <w:b w:val="0"/>
                <w:bCs w:val="0"/>
              </w:rPr>
              <w:t>B2B Tools</w:t>
            </w:r>
          </w:p>
        </w:tc>
        <w:tc>
          <w:tcPr>
            <w:tcW w:w="6801" w:type="dxa"/>
          </w:tcPr>
          <w:p w:rsidR="00B029C2" w:rsidRDefault="00CB79BE" w:rsidP="000F7B31">
            <w:pPr>
              <w:pStyle w:val="Heading1"/>
              <w:spacing w:before="60"/>
              <w:rPr>
                <w:b w:val="0"/>
                <w:bCs w:val="0"/>
              </w:rPr>
            </w:pPr>
            <w:r w:rsidRPr="003078DF">
              <w:rPr>
                <w:b w:val="0"/>
                <w:bCs w:val="0"/>
                <w:lang w:val="en-IN"/>
              </w:rPr>
              <w:t xml:space="preserve">Mule Soft, WebMethods 9.5, Integration Servers, </w:t>
            </w:r>
            <w:r>
              <w:rPr>
                <w:b w:val="0"/>
                <w:bCs w:val="0"/>
              </w:rPr>
              <w:t xml:space="preserve">GXS TLE V6.2, </w:t>
            </w:r>
            <w:r>
              <w:rPr>
                <w:b w:val="0"/>
                <w:bCs w:val="0"/>
              </w:rPr>
              <w:t>Job APXB</w:t>
            </w:r>
            <w:r>
              <w:rPr>
                <w:b w:val="0"/>
                <w:bCs w:val="0"/>
              </w:rPr>
              <w:t xml:space="preserve"> tool</w:t>
            </w:r>
          </w:p>
          <w:p w:rsidR="00B029C2" w:rsidRPr="00592B2C" w:rsidRDefault="00CB79BE" w:rsidP="000F7B31">
            <w:pPr>
              <w:pStyle w:val="Heading1"/>
              <w:spacing w:before="60"/>
              <w:rPr>
                <w:b w:val="0"/>
                <w:bCs w:val="0"/>
              </w:rPr>
            </w:pPr>
            <w:r>
              <w:rPr>
                <w:b w:val="0"/>
                <w:bCs w:val="0"/>
              </w:rPr>
              <w:t>Map Ed</w:t>
            </w:r>
            <w:r>
              <w:rPr>
                <w:b w:val="0"/>
                <w:bCs w:val="0"/>
              </w:rPr>
              <w:t xml:space="preserve">itor, </w:t>
            </w:r>
            <w:r>
              <w:rPr>
                <w:b w:val="0"/>
                <w:bCs w:val="0"/>
              </w:rPr>
              <w:t>Workbench</w:t>
            </w:r>
          </w:p>
          <w:p w:rsidR="00B029C2" w:rsidRPr="00592B2C" w:rsidRDefault="00CB79BE" w:rsidP="000F7B31">
            <w:pPr>
              <w:pStyle w:val="Heading1"/>
              <w:spacing w:before="60"/>
              <w:rPr>
                <w:b w:val="0"/>
                <w:bCs w:val="0"/>
              </w:rPr>
            </w:pPr>
          </w:p>
        </w:tc>
      </w:tr>
      <w:tr w:rsidR="00A8569D" w:rsidTr="00024B10">
        <w:trPr>
          <w:trHeight w:val="792"/>
        </w:trPr>
        <w:tc>
          <w:tcPr>
            <w:tcW w:w="2379" w:type="dxa"/>
          </w:tcPr>
          <w:p w:rsidR="00001BBD" w:rsidRPr="00592B2C" w:rsidRDefault="00CB79BE" w:rsidP="000F7B31">
            <w:pPr>
              <w:pStyle w:val="Heading1"/>
              <w:spacing w:before="60"/>
              <w:rPr>
                <w:b w:val="0"/>
                <w:bCs w:val="0"/>
              </w:rPr>
            </w:pPr>
            <w:r>
              <w:rPr>
                <w:b w:val="0"/>
                <w:bCs w:val="0"/>
              </w:rPr>
              <w:t>Integration Connections</w:t>
            </w:r>
          </w:p>
        </w:tc>
        <w:tc>
          <w:tcPr>
            <w:tcW w:w="6801" w:type="dxa"/>
          </w:tcPr>
          <w:p w:rsidR="00001BBD" w:rsidRPr="00001BBD" w:rsidRDefault="00CB79BE" w:rsidP="000F7B31">
            <w:pPr>
              <w:pStyle w:val="Heading1"/>
              <w:spacing w:before="60"/>
              <w:rPr>
                <w:b w:val="0"/>
                <w:bCs w:val="0"/>
              </w:rPr>
            </w:pPr>
            <w:r w:rsidRPr="00001BBD">
              <w:rPr>
                <w:rFonts w:cs="Tahoma"/>
                <w:b w:val="0"/>
              </w:rPr>
              <w:t>WebServices, JMS, JDBC, RFC</w:t>
            </w:r>
          </w:p>
        </w:tc>
      </w:tr>
    </w:tbl>
    <w:p w:rsidR="0025127C" w:rsidRDefault="00CB79BE" w:rsidP="000F7B31"/>
    <w:p w:rsidR="00F8412C" w:rsidRDefault="00CB79BE" w:rsidP="000F7B31"/>
    <w:p w:rsidR="00F8412C" w:rsidRDefault="00CB79BE" w:rsidP="000F7B31"/>
    <w:p w:rsidR="004773CB" w:rsidRDefault="00CB79BE" w:rsidP="000F7B31"/>
    <w:p w:rsidR="00B029C2" w:rsidRDefault="00613559" w:rsidP="000F7B31">
      <w:pPr>
        <w:pStyle w:val="Heading1"/>
        <w:tabs>
          <w:tab w:val="left" w:pos="9450"/>
        </w:tabs>
        <w:spacing w:before="25"/>
        <w:ind w:left="160" w:right="-20"/>
        <w:rPr>
          <w:color w:val="FFFFFF"/>
          <w:spacing w:val="5"/>
          <w:lang w:val="en-IN"/>
        </w:rPr>
      </w:pPr>
      <w:r>
        <w:rPr>
          <w:noProof/>
        </w:rPr>
        <mc:AlternateContent>
          <mc:Choice Requires="wpg">
            <w:drawing>
              <wp:anchor distT="0" distB="0" distL="114300" distR="114300" simplePos="0" relativeHeight="251662336" behindDoc="1" locked="0" layoutInCell="1" allowOverlap="1" wp14:anchorId="58530E21" wp14:editId="0551ED25">
                <wp:simplePos x="0" y="0"/>
                <wp:positionH relativeFrom="page">
                  <wp:posOffset>1010920</wp:posOffset>
                </wp:positionH>
                <wp:positionV relativeFrom="paragraph">
                  <wp:posOffset>-24130</wp:posOffset>
                </wp:positionV>
                <wp:extent cx="5894070" cy="180340"/>
                <wp:effectExtent l="1270" t="4445" r="635"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4070" cy="180340"/>
                          <a:chOff x="1772" y="-710"/>
                          <a:chExt cx="8699" cy="235"/>
                        </a:xfrm>
                      </wpg:grpSpPr>
                      <wps:wsp>
                        <wps:cNvPr id="3" name="Freeform 12"/>
                        <wps:cNvSpPr>
                          <a:spLocks/>
                        </wps:cNvSpPr>
                        <wps:spPr bwMode="auto">
                          <a:xfrm>
                            <a:off x="1772" y="-710"/>
                            <a:ext cx="8699" cy="235"/>
                          </a:xfrm>
                          <a:custGeom>
                            <a:avLst/>
                            <a:gdLst>
                              <a:gd name="T0" fmla="*/ 0 w 8699"/>
                              <a:gd name="T1" fmla="*/ -475 h 235"/>
                              <a:gd name="T2" fmla="*/ 8699 w 8699"/>
                              <a:gd name="T3" fmla="*/ -475 h 235"/>
                              <a:gd name="T4" fmla="*/ 8699 w 8699"/>
                              <a:gd name="T5" fmla="*/ -710 h 235"/>
                              <a:gd name="T6" fmla="*/ 0 w 8699"/>
                              <a:gd name="T7" fmla="*/ -710 h 235"/>
                              <a:gd name="T8" fmla="*/ 0 w 8699"/>
                              <a:gd name="T9" fmla="*/ -475 h 2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699" h="235">
                                <a:moveTo>
                                  <a:pt x="0" y="235"/>
                                </a:moveTo>
                                <a:lnTo>
                                  <a:pt x="8699" y="235"/>
                                </a:lnTo>
                                <a:lnTo>
                                  <a:pt x="8699" y="0"/>
                                </a:lnTo>
                                <a:lnTo>
                                  <a:pt x="0" y="0"/>
                                </a:lnTo>
                                <a:lnTo>
                                  <a:pt x="0" y="235"/>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79.6pt;margin-top:-1.9pt;width:464.1pt;height:14.2pt;z-index:-251654144;mso-position-horizontal-relative:page" coordorigin="1772,-710" coordsize="869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">
                <v:shape id="Freeform 12" o:spid="_x0000_s1027" style="position:absolute;left:1772;top:-710;width:8699;height:235;visibility:visible;mso-wrap-style:square;v-text-anchor:top" coordsize="869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63sMA&#10;AADaAAAADwAAAGRycy9kb3ducmV2LnhtbESPQWvCQBSE74L/YXlCL9JsbFBK6ioiFOulaPSgt0f2&#10;NQlm34bdrab/3i0IHoeZ+YaZL3vTiis531hWMElSEMSl1Q1XCo6Hz9d3ED4ga2wtk4I/8rBcDAdz&#10;zLW98Z6uRahEhLDPUUEdQpdL6cuaDPrEdsTR+7HOYIjSVVI7vEW4aeVbms6kwYbjQo0drWsqL8Wv&#10;UbDl6UafLuVmRd+ZOxe7cVY0pNTLqF99gAjUh2f40f7SCjL4vxJv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Q63sMAAADaAAAADwAAAAAAAAAAAAAAAACYAgAAZHJzL2Rv&#10;d25yZXYueG1sUEsFBgAAAAAEAAQA9QAAAIgDAAAAAA==&#10;" path="m,235r8699,l8699,,,,,235xe" fillcolor="#4f81bc" stroked="f">
                  <v:path arrowok="t" o:connecttype="custom" o:connectlocs="0,-475;8699,-475;8699,-710;0,-710;0,-475" o:connectangles="0,0,0,0,0"/>
                </v:shape>
                <w10:wrap anchorx="page"/>
              </v:group>
            </w:pict>
          </mc:Fallback>
        </mc:AlternateContent>
      </w:r>
      <w:r w:rsidR="00CB79BE">
        <w:rPr>
          <w:color w:val="FFFFFF"/>
          <w:spacing w:val="5"/>
        </w:rPr>
        <w:t xml:space="preserve">    W</w:t>
      </w:r>
      <w:r w:rsidR="00CB79BE">
        <w:rPr>
          <w:color w:val="FFFFFF"/>
          <w:spacing w:val="5"/>
        </w:rPr>
        <w:t>ork Experience</w:t>
      </w:r>
    </w:p>
    <w:p w:rsidR="00B029C2" w:rsidRDefault="00CB79BE" w:rsidP="000F7B31">
      <w:pPr>
        <w:pStyle w:val="Heading1"/>
        <w:tabs>
          <w:tab w:val="left" w:pos="4580"/>
        </w:tabs>
        <w:spacing w:line="234" w:lineRule="exact"/>
        <w:ind w:left="160" w:right="-20"/>
        <w:rPr>
          <w:color w:val="FFFFFF"/>
          <w:spacing w:val="5"/>
          <w:lang w:val="en-IN"/>
        </w:rPr>
      </w:pPr>
      <w:r>
        <w:rPr>
          <w:color w:val="FFFFFF"/>
          <w:spacing w:val="5"/>
          <w:lang w:val="en-IN"/>
        </w:rPr>
        <w:t>P</w:t>
      </w:r>
    </w:p>
    <w:p w:rsidR="00394262" w:rsidRPr="00A22F56" w:rsidRDefault="00CB79BE" w:rsidP="00394262">
      <w:pPr>
        <w:rPr>
          <w:rFonts w:ascii="Cambria" w:eastAsia="Cambria" w:hAnsi="Cambria"/>
          <w:sz w:val="20"/>
          <w:szCs w:val="20"/>
          <w:lang w:val="en-IN"/>
        </w:rPr>
      </w:pPr>
      <w:r>
        <w:rPr>
          <w:rFonts w:ascii="Cambria" w:eastAsia="Cambria" w:hAnsi="Cambria"/>
          <w:b/>
          <w:sz w:val="24"/>
          <w:szCs w:val="24"/>
          <w:lang w:val="en-IN"/>
        </w:rPr>
        <w:t xml:space="preserve">   </w:t>
      </w:r>
      <w:r w:rsidRPr="00CF3D52">
        <w:rPr>
          <w:rFonts w:ascii="Cambria" w:eastAsia="Cambria" w:hAnsi="Cambria"/>
          <w:b/>
          <w:sz w:val="24"/>
          <w:szCs w:val="24"/>
          <w:lang w:val="en-IN"/>
        </w:rPr>
        <w:t>Project #1</w:t>
      </w:r>
      <w:r w:rsidRPr="00A22F56">
        <w:rPr>
          <w:rFonts w:ascii="Cambria" w:eastAsia="Cambria" w:hAnsi="Cambria"/>
          <w:sz w:val="20"/>
          <w:szCs w:val="20"/>
          <w:lang w:val="en-IN"/>
        </w:rPr>
        <w:t>:</w:t>
      </w:r>
      <w:r>
        <w:rPr>
          <w:rFonts w:ascii="Cambria" w:eastAsia="Cambria" w:hAnsi="Cambria"/>
          <w:sz w:val="20"/>
          <w:szCs w:val="20"/>
          <w:lang w:val="en-IN"/>
        </w:rPr>
        <w:t xml:space="preserve"> </w:t>
      </w:r>
      <w:r w:rsidRPr="00A22F56">
        <w:rPr>
          <w:rFonts w:ascii="Cambria" w:eastAsia="Cambria" w:hAnsi="Cambria"/>
          <w:sz w:val="20"/>
          <w:szCs w:val="20"/>
          <w:lang w:val="en-IN"/>
        </w:rPr>
        <w:t xml:space="preserve">NSN </w:t>
      </w:r>
      <w:r>
        <w:rPr>
          <w:rFonts w:ascii="Cambria" w:eastAsia="Cambria" w:hAnsi="Cambria"/>
          <w:sz w:val="20"/>
          <w:szCs w:val="20"/>
          <w:lang w:val="en-IN"/>
        </w:rPr>
        <w:t>Application Integration Platform</w:t>
      </w:r>
    </w:p>
    <w:p w:rsidR="00852C7B" w:rsidRDefault="00CB79BE" w:rsidP="000F7B31">
      <w:pPr>
        <w:pStyle w:val="Heading1"/>
        <w:tabs>
          <w:tab w:val="left" w:pos="4580"/>
        </w:tabs>
        <w:spacing w:line="234" w:lineRule="exact"/>
        <w:ind w:left="160" w:right="-20"/>
        <w:rPr>
          <w:color w:val="FFFFFF"/>
          <w:spacing w:val="5"/>
          <w:lang w:val="en-IN"/>
        </w:rPr>
      </w:pPr>
    </w:p>
    <w:p w:rsidR="00A22F56" w:rsidRDefault="00CB79BE" w:rsidP="00A22F56">
      <w:pPr>
        <w:pStyle w:val="Heading1"/>
        <w:tabs>
          <w:tab w:val="left" w:pos="9450"/>
        </w:tabs>
        <w:spacing w:before="25"/>
        <w:ind w:left="160" w:right="-20"/>
        <w:rPr>
          <w:lang w:val="en-IN"/>
        </w:rPr>
      </w:pPr>
      <w:r w:rsidRPr="00C23147">
        <w:t>Pr</w:t>
      </w:r>
      <w:r w:rsidRPr="00C23147">
        <w:rPr>
          <w:spacing w:val="-1"/>
        </w:rPr>
        <w:t>o</w:t>
      </w:r>
      <w:r w:rsidRPr="00C23147">
        <w:t>j</w:t>
      </w:r>
      <w:r w:rsidRPr="00C23147">
        <w:rPr>
          <w:spacing w:val="2"/>
        </w:rPr>
        <w:t>e</w:t>
      </w:r>
      <w:r w:rsidRPr="00C23147">
        <w:t>ct</w:t>
      </w:r>
      <w:r>
        <w:t xml:space="preserve"> </w:t>
      </w:r>
      <w:r w:rsidRPr="00C23147">
        <w:rPr>
          <w:spacing w:val="-1"/>
        </w:rPr>
        <w:t>D</w:t>
      </w:r>
      <w:r w:rsidRPr="00C23147">
        <w:rPr>
          <w:spacing w:val="2"/>
        </w:rPr>
        <w:t>e</w:t>
      </w:r>
      <w:r w:rsidRPr="00C23147">
        <w:t>sc</w:t>
      </w:r>
      <w:r w:rsidRPr="00C23147">
        <w:rPr>
          <w:spacing w:val="-1"/>
        </w:rPr>
        <w:t>r</w:t>
      </w:r>
      <w:r w:rsidRPr="00C23147">
        <w:t>i</w:t>
      </w:r>
      <w:r w:rsidRPr="00C23147">
        <w:rPr>
          <w:spacing w:val="1"/>
        </w:rPr>
        <w:t>pt</w:t>
      </w:r>
      <w:r w:rsidRPr="00C23147">
        <w:t>i</w:t>
      </w:r>
      <w:r w:rsidRPr="00C23147">
        <w:rPr>
          <w:spacing w:val="-1"/>
        </w:rPr>
        <w:t>o</w:t>
      </w:r>
      <w:r w:rsidRPr="00C23147">
        <w:rPr>
          <w:spacing w:val="2"/>
        </w:rPr>
        <w:t>n</w:t>
      </w:r>
      <w:r w:rsidRPr="00C23147">
        <w:t>:</w:t>
      </w:r>
    </w:p>
    <w:p w:rsidR="00A22F56" w:rsidRPr="00830078" w:rsidRDefault="00CB79BE" w:rsidP="00A22F56">
      <w:pPr>
        <w:pStyle w:val="Heading1"/>
        <w:tabs>
          <w:tab w:val="left" w:pos="9450"/>
        </w:tabs>
        <w:spacing w:before="25"/>
        <w:ind w:left="160" w:right="-20"/>
        <w:rPr>
          <w:lang w:val="en-IN"/>
        </w:rPr>
      </w:pPr>
    </w:p>
    <w:tbl>
      <w:tblPr>
        <w:tblW w:w="91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2"/>
        <w:gridCol w:w="2268"/>
        <w:gridCol w:w="4540"/>
      </w:tblGrid>
      <w:tr w:rsidR="00A8569D" w:rsidTr="00150A4D">
        <w:tc>
          <w:tcPr>
            <w:tcW w:w="2372" w:type="dxa"/>
          </w:tcPr>
          <w:p w:rsidR="00A22F56" w:rsidRPr="00B53317" w:rsidRDefault="00CB79BE" w:rsidP="00150A4D">
            <w:pPr>
              <w:pStyle w:val="Header"/>
              <w:spacing w:before="20" w:after="20"/>
              <w:rPr>
                <w:rFonts w:ascii="Cambria" w:hAnsi="Cambria" w:cs="Arial"/>
                <w:b/>
                <w:spacing w:val="4"/>
                <w:sz w:val="20"/>
              </w:rPr>
            </w:pPr>
            <w:r>
              <w:rPr>
                <w:rFonts w:ascii="Cambria" w:hAnsi="Cambria" w:cs="Arial"/>
                <w:b/>
                <w:spacing w:val="4"/>
                <w:sz w:val="20"/>
              </w:rPr>
              <w:t xml:space="preserve">Project </w:t>
            </w:r>
          </w:p>
        </w:tc>
        <w:tc>
          <w:tcPr>
            <w:tcW w:w="6808" w:type="dxa"/>
            <w:gridSpan w:val="2"/>
          </w:tcPr>
          <w:p w:rsidR="00A22F56" w:rsidRPr="00B53317" w:rsidRDefault="00CB79BE" w:rsidP="00150A4D">
            <w:pPr>
              <w:pStyle w:val="Header"/>
              <w:spacing w:before="20" w:after="20"/>
              <w:rPr>
                <w:rFonts w:ascii="Cambria" w:hAnsi="Cambria" w:cs="Arial"/>
                <w:spacing w:val="4"/>
                <w:sz w:val="20"/>
              </w:rPr>
            </w:pPr>
            <w:r>
              <w:rPr>
                <w:rFonts w:ascii="Cambria" w:eastAsia="Cambria" w:hAnsi="Cambria"/>
                <w:sz w:val="20"/>
                <w:szCs w:val="20"/>
                <w:lang w:val="en-IN"/>
              </w:rPr>
              <w:t xml:space="preserve">Nokia </w:t>
            </w:r>
            <w:r>
              <w:rPr>
                <w:rFonts w:ascii="Cambria" w:eastAsia="Cambria" w:hAnsi="Cambria"/>
                <w:sz w:val="20"/>
                <w:szCs w:val="20"/>
                <w:lang w:val="en-IN"/>
              </w:rPr>
              <w:t>Application Integration Platform</w:t>
            </w:r>
          </w:p>
        </w:tc>
      </w:tr>
      <w:tr w:rsidR="00A8569D" w:rsidTr="0006606A">
        <w:tc>
          <w:tcPr>
            <w:tcW w:w="2372" w:type="dxa"/>
          </w:tcPr>
          <w:p w:rsidR="00A22F56" w:rsidRPr="00B53317" w:rsidRDefault="00CB79BE" w:rsidP="00150A4D">
            <w:pPr>
              <w:spacing w:before="20" w:after="20"/>
              <w:rPr>
                <w:rFonts w:ascii="Cambria" w:hAnsi="Cambria" w:cs="Arial"/>
                <w:b/>
                <w:spacing w:val="4"/>
                <w:sz w:val="20"/>
              </w:rPr>
            </w:pPr>
            <w:r>
              <w:rPr>
                <w:rFonts w:ascii="Cambria" w:hAnsi="Cambria" w:cs="Arial"/>
                <w:b/>
                <w:spacing w:val="4"/>
                <w:sz w:val="20"/>
              </w:rPr>
              <w:t>Duration</w:t>
            </w:r>
          </w:p>
        </w:tc>
        <w:tc>
          <w:tcPr>
            <w:tcW w:w="2268" w:type="dxa"/>
          </w:tcPr>
          <w:p w:rsidR="00A22F56" w:rsidRPr="00B53317" w:rsidRDefault="00CB79BE" w:rsidP="00150A4D">
            <w:pPr>
              <w:spacing w:before="20" w:after="20"/>
              <w:rPr>
                <w:rFonts w:ascii="Cambria" w:hAnsi="Cambria" w:cs="Arial"/>
                <w:b/>
                <w:spacing w:val="4"/>
                <w:sz w:val="20"/>
              </w:rPr>
            </w:pPr>
            <w:r>
              <w:rPr>
                <w:rFonts w:ascii="Cambria" w:hAnsi="Cambria" w:cs="Arial"/>
                <w:spacing w:val="4"/>
                <w:sz w:val="20"/>
              </w:rPr>
              <w:t>18</w:t>
            </w:r>
            <w:r w:rsidRPr="00425A22">
              <w:rPr>
                <w:rFonts w:ascii="Cambria" w:hAnsi="Cambria" w:cs="Arial"/>
                <w:spacing w:val="4"/>
                <w:sz w:val="20"/>
              </w:rPr>
              <w:t xml:space="preserve"> Months</w:t>
            </w:r>
          </w:p>
        </w:tc>
        <w:tc>
          <w:tcPr>
            <w:tcW w:w="4540" w:type="dxa"/>
          </w:tcPr>
          <w:p w:rsidR="00A22F56" w:rsidRDefault="00CB79BE" w:rsidP="00150A4D">
            <w:pPr>
              <w:spacing w:before="20" w:after="20"/>
              <w:rPr>
                <w:rFonts w:ascii="Cambria" w:hAnsi="Cambria" w:cs="Arial"/>
                <w:spacing w:val="4"/>
                <w:sz w:val="20"/>
              </w:rPr>
            </w:pPr>
          </w:p>
        </w:tc>
      </w:tr>
      <w:tr w:rsidR="00A8569D" w:rsidTr="0006606A">
        <w:tc>
          <w:tcPr>
            <w:tcW w:w="2372" w:type="dxa"/>
            <w:vMerge w:val="restart"/>
          </w:tcPr>
          <w:p w:rsidR="0006606A" w:rsidRPr="00B53317" w:rsidRDefault="00CB79BE" w:rsidP="00150A4D">
            <w:pPr>
              <w:spacing w:before="20" w:after="20"/>
              <w:rPr>
                <w:rFonts w:ascii="Cambria" w:hAnsi="Cambria"/>
                <w:b/>
                <w:spacing w:val="4"/>
                <w:sz w:val="20"/>
                <w:szCs w:val="20"/>
              </w:rPr>
            </w:pPr>
          </w:p>
        </w:tc>
        <w:tc>
          <w:tcPr>
            <w:tcW w:w="2268" w:type="dxa"/>
          </w:tcPr>
          <w:p w:rsidR="0006606A" w:rsidRPr="00B53317" w:rsidRDefault="00CB79BE" w:rsidP="00150A4D">
            <w:pPr>
              <w:spacing w:before="20" w:after="20"/>
              <w:rPr>
                <w:rFonts w:ascii="Cambria" w:hAnsi="Cambria"/>
                <w:b/>
                <w:spacing w:val="4"/>
                <w:sz w:val="20"/>
                <w:szCs w:val="20"/>
              </w:rPr>
            </w:pPr>
            <w:r>
              <w:rPr>
                <w:rFonts w:ascii="Cambria" w:hAnsi="Cambria"/>
                <w:b/>
                <w:spacing w:val="4"/>
                <w:sz w:val="20"/>
                <w:szCs w:val="20"/>
              </w:rPr>
              <w:t>Product/Technology</w:t>
            </w:r>
          </w:p>
        </w:tc>
        <w:tc>
          <w:tcPr>
            <w:tcW w:w="4540" w:type="dxa"/>
          </w:tcPr>
          <w:p w:rsidR="0006606A" w:rsidRPr="00CA38F5" w:rsidRDefault="00CB79BE" w:rsidP="00150A4D">
            <w:pPr>
              <w:spacing w:before="20" w:after="20"/>
              <w:rPr>
                <w:rFonts w:ascii="Cambria" w:eastAsia="Cambria" w:hAnsi="Cambria"/>
                <w:sz w:val="20"/>
                <w:szCs w:val="20"/>
                <w:lang w:val="en-IN"/>
              </w:rPr>
            </w:pPr>
            <w:r w:rsidRPr="00CA38F5">
              <w:rPr>
                <w:rFonts w:ascii="Cambria" w:eastAsia="Cambria" w:hAnsi="Cambria"/>
                <w:sz w:val="20"/>
                <w:szCs w:val="20"/>
                <w:lang w:val="en-IN"/>
              </w:rPr>
              <w:t>Mule Soft, WebMethods 9.5, Integration Servers, MWS, Broker, Terracotta</w:t>
            </w:r>
          </w:p>
        </w:tc>
      </w:tr>
      <w:tr w:rsidR="00A8569D" w:rsidTr="0006606A">
        <w:tc>
          <w:tcPr>
            <w:tcW w:w="2372" w:type="dxa"/>
            <w:vMerge/>
          </w:tcPr>
          <w:p w:rsidR="0006606A" w:rsidRPr="00B53317" w:rsidRDefault="00CB79BE" w:rsidP="00150A4D">
            <w:pPr>
              <w:spacing w:before="20" w:after="20"/>
              <w:rPr>
                <w:rFonts w:ascii="Cambria" w:hAnsi="Cambria"/>
                <w:b/>
                <w:spacing w:val="4"/>
                <w:sz w:val="20"/>
                <w:szCs w:val="20"/>
              </w:rPr>
            </w:pPr>
          </w:p>
        </w:tc>
        <w:tc>
          <w:tcPr>
            <w:tcW w:w="2268" w:type="dxa"/>
          </w:tcPr>
          <w:p w:rsidR="0006606A" w:rsidRPr="00B53317" w:rsidRDefault="00CB79BE" w:rsidP="00150A4D">
            <w:pPr>
              <w:spacing w:before="20" w:after="20"/>
              <w:rPr>
                <w:rFonts w:ascii="Cambria" w:hAnsi="Cambria"/>
                <w:b/>
                <w:spacing w:val="4"/>
                <w:sz w:val="20"/>
                <w:szCs w:val="20"/>
              </w:rPr>
            </w:pPr>
            <w:r>
              <w:rPr>
                <w:rFonts w:ascii="Cambria" w:hAnsi="Cambria"/>
                <w:b/>
                <w:spacing w:val="4"/>
                <w:sz w:val="20"/>
                <w:szCs w:val="20"/>
              </w:rPr>
              <w:t>Database</w:t>
            </w:r>
            <w:r w:rsidRPr="00B53317">
              <w:rPr>
                <w:rFonts w:ascii="Cambria" w:hAnsi="Cambria"/>
                <w:b/>
                <w:spacing w:val="4"/>
                <w:sz w:val="20"/>
                <w:szCs w:val="20"/>
              </w:rPr>
              <w:t>:</w:t>
            </w:r>
          </w:p>
        </w:tc>
        <w:tc>
          <w:tcPr>
            <w:tcW w:w="4540" w:type="dxa"/>
          </w:tcPr>
          <w:p w:rsidR="0006606A" w:rsidRPr="00CA38F5" w:rsidRDefault="00CB79BE" w:rsidP="00150A4D">
            <w:pPr>
              <w:spacing w:before="20" w:after="20"/>
              <w:rPr>
                <w:rFonts w:ascii="Cambria" w:eastAsia="Cambria" w:hAnsi="Cambria"/>
                <w:sz w:val="20"/>
                <w:szCs w:val="20"/>
                <w:lang w:val="en-IN"/>
              </w:rPr>
            </w:pPr>
            <w:r w:rsidRPr="00CA38F5">
              <w:rPr>
                <w:rFonts w:ascii="Cambria" w:eastAsia="Cambria" w:hAnsi="Cambria"/>
                <w:sz w:val="20"/>
                <w:szCs w:val="20"/>
                <w:lang w:val="en-IN"/>
              </w:rPr>
              <w:t>Oracle 12C</w:t>
            </w:r>
          </w:p>
        </w:tc>
      </w:tr>
      <w:tr w:rsidR="00A8569D" w:rsidTr="0006606A">
        <w:tc>
          <w:tcPr>
            <w:tcW w:w="2372" w:type="dxa"/>
            <w:vMerge/>
          </w:tcPr>
          <w:p w:rsidR="0006606A" w:rsidRPr="00B53317" w:rsidRDefault="00CB79BE" w:rsidP="00150A4D">
            <w:pPr>
              <w:spacing w:before="20" w:after="20"/>
              <w:rPr>
                <w:rFonts w:ascii="Cambria" w:hAnsi="Cambria"/>
                <w:b/>
                <w:spacing w:val="4"/>
                <w:sz w:val="20"/>
                <w:szCs w:val="20"/>
              </w:rPr>
            </w:pPr>
          </w:p>
        </w:tc>
        <w:tc>
          <w:tcPr>
            <w:tcW w:w="2268" w:type="dxa"/>
          </w:tcPr>
          <w:p w:rsidR="0006606A" w:rsidRPr="00B53317" w:rsidRDefault="00CB79BE" w:rsidP="00150A4D">
            <w:pPr>
              <w:spacing w:before="20" w:after="20"/>
              <w:rPr>
                <w:rFonts w:ascii="Cambria" w:hAnsi="Cambria"/>
                <w:b/>
                <w:spacing w:val="4"/>
                <w:sz w:val="20"/>
                <w:szCs w:val="20"/>
              </w:rPr>
            </w:pPr>
            <w:r>
              <w:rPr>
                <w:rFonts w:ascii="Cambria" w:hAnsi="Cambria"/>
                <w:b/>
                <w:spacing w:val="4"/>
                <w:sz w:val="20"/>
                <w:szCs w:val="20"/>
              </w:rPr>
              <w:t>Tools</w:t>
            </w:r>
            <w:r w:rsidRPr="00B53317">
              <w:rPr>
                <w:rFonts w:ascii="Cambria" w:hAnsi="Cambria"/>
                <w:b/>
                <w:spacing w:val="4"/>
                <w:sz w:val="20"/>
                <w:szCs w:val="20"/>
              </w:rPr>
              <w:t>:</w:t>
            </w:r>
          </w:p>
        </w:tc>
        <w:tc>
          <w:tcPr>
            <w:tcW w:w="4540" w:type="dxa"/>
          </w:tcPr>
          <w:p w:rsidR="0006606A" w:rsidRPr="00CA38F5" w:rsidRDefault="00CB79BE" w:rsidP="00150A4D">
            <w:pPr>
              <w:spacing w:before="20" w:after="20"/>
              <w:rPr>
                <w:rFonts w:ascii="Cambria" w:eastAsia="Cambria" w:hAnsi="Cambria"/>
                <w:sz w:val="20"/>
                <w:szCs w:val="20"/>
                <w:lang w:val="en-IN"/>
              </w:rPr>
            </w:pPr>
            <w:r w:rsidRPr="00CA38F5">
              <w:rPr>
                <w:rFonts w:ascii="Cambria" w:eastAsia="Cambria" w:hAnsi="Cambria"/>
                <w:sz w:val="20"/>
                <w:szCs w:val="20"/>
                <w:lang w:val="en-IN"/>
              </w:rPr>
              <w:t>Citrix</w:t>
            </w:r>
          </w:p>
        </w:tc>
      </w:tr>
      <w:tr w:rsidR="00A8569D" w:rsidTr="0006606A">
        <w:tc>
          <w:tcPr>
            <w:tcW w:w="2372" w:type="dxa"/>
            <w:vMerge/>
          </w:tcPr>
          <w:p w:rsidR="0006606A" w:rsidRPr="00B53317" w:rsidRDefault="00CB79BE" w:rsidP="00150A4D">
            <w:pPr>
              <w:spacing w:before="20" w:after="20"/>
              <w:rPr>
                <w:rFonts w:ascii="Cambria" w:hAnsi="Cambria"/>
                <w:b/>
                <w:spacing w:val="4"/>
                <w:sz w:val="20"/>
                <w:szCs w:val="20"/>
              </w:rPr>
            </w:pPr>
          </w:p>
        </w:tc>
        <w:tc>
          <w:tcPr>
            <w:tcW w:w="2268" w:type="dxa"/>
          </w:tcPr>
          <w:p w:rsidR="0006606A" w:rsidRPr="00B53317" w:rsidRDefault="00CB79BE" w:rsidP="00150A4D">
            <w:pPr>
              <w:spacing w:before="20" w:after="20"/>
              <w:rPr>
                <w:rFonts w:ascii="Cambria" w:hAnsi="Cambria"/>
                <w:b/>
                <w:spacing w:val="4"/>
                <w:sz w:val="20"/>
                <w:szCs w:val="20"/>
              </w:rPr>
            </w:pPr>
            <w:r>
              <w:rPr>
                <w:rFonts w:ascii="Cambria" w:hAnsi="Cambria"/>
                <w:b/>
                <w:spacing w:val="4"/>
                <w:sz w:val="20"/>
                <w:szCs w:val="20"/>
              </w:rPr>
              <w:t>OS/ Language:</w:t>
            </w:r>
          </w:p>
        </w:tc>
        <w:tc>
          <w:tcPr>
            <w:tcW w:w="4540" w:type="dxa"/>
          </w:tcPr>
          <w:p w:rsidR="0006606A" w:rsidRPr="00CA38F5" w:rsidRDefault="00CB79BE" w:rsidP="00150A4D">
            <w:pPr>
              <w:spacing w:before="20" w:after="20"/>
              <w:rPr>
                <w:rFonts w:ascii="Cambria" w:eastAsia="Cambria" w:hAnsi="Cambria"/>
                <w:sz w:val="20"/>
                <w:szCs w:val="20"/>
                <w:lang w:val="en-IN"/>
              </w:rPr>
            </w:pPr>
            <w:r w:rsidRPr="00CA38F5">
              <w:rPr>
                <w:rFonts w:ascii="Cambria" w:eastAsia="Cambria" w:hAnsi="Cambria"/>
                <w:sz w:val="20"/>
                <w:szCs w:val="20"/>
                <w:lang w:val="en-IN"/>
              </w:rPr>
              <w:t>Unix(AIX)</w:t>
            </w:r>
          </w:p>
        </w:tc>
      </w:tr>
      <w:tr w:rsidR="00A8569D" w:rsidTr="0006606A">
        <w:tc>
          <w:tcPr>
            <w:tcW w:w="2372" w:type="dxa"/>
            <w:vMerge/>
          </w:tcPr>
          <w:p w:rsidR="0006606A" w:rsidRPr="00B53317" w:rsidRDefault="00CB79BE" w:rsidP="00150A4D">
            <w:pPr>
              <w:spacing w:before="20" w:after="20"/>
              <w:rPr>
                <w:rFonts w:ascii="Cambria" w:hAnsi="Cambria"/>
                <w:b/>
                <w:spacing w:val="4"/>
                <w:sz w:val="20"/>
                <w:szCs w:val="20"/>
              </w:rPr>
            </w:pPr>
          </w:p>
        </w:tc>
        <w:tc>
          <w:tcPr>
            <w:tcW w:w="2268" w:type="dxa"/>
          </w:tcPr>
          <w:p w:rsidR="0006606A" w:rsidRDefault="00CB79BE" w:rsidP="00150A4D">
            <w:pPr>
              <w:spacing w:before="20" w:after="20"/>
              <w:rPr>
                <w:rFonts w:ascii="Cambria" w:hAnsi="Cambria"/>
                <w:b/>
                <w:spacing w:val="4"/>
                <w:sz w:val="20"/>
                <w:szCs w:val="20"/>
              </w:rPr>
            </w:pPr>
            <w:r>
              <w:rPr>
                <w:rFonts w:ascii="Cambria" w:hAnsi="Cambria"/>
                <w:b/>
                <w:spacing w:val="4"/>
                <w:sz w:val="20"/>
                <w:szCs w:val="20"/>
              </w:rPr>
              <w:t>Roles/Responsibility</w:t>
            </w:r>
          </w:p>
        </w:tc>
        <w:tc>
          <w:tcPr>
            <w:tcW w:w="4540" w:type="dxa"/>
          </w:tcPr>
          <w:p w:rsidR="0006606A" w:rsidRPr="00CA38F5" w:rsidRDefault="00CB79BE" w:rsidP="00FE4724">
            <w:pPr>
              <w:spacing w:before="20" w:after="20"/>
              <w:rPr>
                <w:rFonts w:ascii="Cambria" w:eastAsia="Cambria" w:hAnsi="Cambria"/>
                <w:sz w:val="20"/>
                <w:szCs w:val="20"/>
                <w:lang w:val="en-IN"/>
              </w:rPr>
            </w:pPr>
            <w:r w:rsidRPr="00CA38F5">
              <w:rPr>
                <w:rFonts w:ascii="Cambria" w:eastAsia="Cambria" w:hAnsi="Cambria"/>
                <w:sz w:val="20"/>
                <w:szCs w:val="20"/>
                <w:lang w:val="en-IN"/>
              </w:rPr>
              <w:t>Team Member, Knowledge manager, Team Lead</w:t>
            </w:r>
            <w:r w:rsidRPr="00CA38F5">
              <w:rPr>
                <w:rFonts w:ascii="Cambria" w:eastAsia="Cambria" w:hAnsi="Cambria"/>
                <w:sz w:val="20"/>
                <w:szCs w:val="20"/>
                <w:lang w:val="en-IN"/>
              </w:rPr>
              <w:t xml:space="preserve"> (Partially)</w:t>
            </w:r>
          </w:p>
        </w:tc>
      </w:tr>
    </w:tbl>
    <w:p w:rsidR="00852C7B" w:rsidRPr="00CA38F5" w:rsidRDefault="00CB79BE" w:rsidP="000F7B31">
      <w:pPr>
        <w:pStyle w:val="Heading1"/>
        <w:tabs>
          <w:tab w:val="left" w:pos="4580"/>
        </w:tabs>
        <w:spacing w:line="234" w:lineRule="exact"/>
        <w:ind w:left="160" w:right="-20"/>
        <w:rPr>
          <w:color w:val="FFFFFF"/>
          <w:spacing w:val="5"/>
        </w:rPr>
      </w:pPr>
    </w:p>
    <w:p w:rsidR="00990595" w:rsidRPr="009D4A29" w:rsidRDefault="00CB79BE" w:rsidP="00990595">
      <w:pPr>
        <w:ind w:left="360"/>
        <w:jc w:val="both"/>
        <w:rPr>
          <w:rFonts w:ascii="Cambria" w:eastAsia="Cambria" w:hAnsi="Cambria"/>
          <w:sz w:val="20"/>
          <w:szCs w:val="20"/>
          <w:lang w:val="en-IN"/>
        </w:rPr>
      </w:pPr>
      <w:r w:rsidRPr="009D4A29">
        <w:rPr>
          <w:rFonts w:ascii="Cambria" w:eastAsia="Cambria" w:hAnsi="Cambria"/>
          <w:sz w:val="20"/>
          <w:szCs w:val="20"/>
          <w:lang w:val="en-IN"/>
        </w:rPr>
        <w:t xml:space="preserve">Nokia </w:t>
      </w:r>
      <w:r w:rsidRPr="009D4A29">
        <w:rPr>
          <w:rFonts w:ascii="Cambria" w:eastAsia="Cambria" w:hAnsi="Cambria"/>
          <w:sz w:val="20"/>
          <w:szCs w:val="20"/>
          <w:lang w:val="en-IN"/>
        </w:rPr>
        <w:t xml:space="preserve">Application </w:t>
      </w:r>
      <w:r w:rsidRPr="009D4A29">
        <w:rPr>
          <w:rFonts w:ascii="Cambria" w:eastAsia="Cambria" w:hAnsi="Cambria"/>
          <w:sz w:val="20"/>
          <w:szCs w:val="20"/>
          <w:lang w:val="en-IN"/>
        </w:rPr>
        <w:t>Integration Platform</w:t>
      </w:r>
      <w:r w:rsidRPr="009D4A29">
        <w:rPr>
          <w:rFonts w:ascii="Cambria" w:eastAsia="Cambria" w:hAnsi="Cambria"/>
          <w:sz w:val="20"/>
          <w:szCs w:val="20"/>
          <w:lang w:val="en-IN"/>
        </w:rPr>
        <w:t xml:space="preserve"> (NAIP) is an integration service that transfers messages between different Nokia internal applications and Nokia B2B partners. NAIP service offers customers a message-based integration platform, as well as related application support and development proce</w:t>
      </w:r>
      <w:r w:rsidRPr="009D4A29">
        <w:rPr>
          <w:rFonts w:ascii="Cambria" w:eastAsia="Cambria" w:hAnsi="Cambria"/>
          <w:sz w:val="20"/>
          <w:szCs w:val="20"/>
          <w:lang w:val="en-IN"/>
        </w:rPr>
        <w:t xml:space="preserve">dures. One of the major advantages of the WebMethods integration platform for Integration is the support of a wide range of open standards and protocols based on XML, </w:t>
      </w:r>
      <w:r w:rsidRPr="00CB79BE">
        <w:rPr>
          <w:rFonts w:ascii="Cambria" w:eastAsia="Cambria" w:hAnsi="Cambria"/>
          <w:sz w:val="20"/>
          <w:szCs w:val="20"/>
          <w:highlight w:val="yellow"/>
          <w:lang w:val="en-IN"/>
        </w:rPr>
        <w:t xml:space="preserve">EDI </w:t>
      </w:r>
      <w:r w:rsidRPr="009D4A29">
        <w:rPr>
          <w:rFonts w:ascii="Cambria" w:eastAsia="Cambria" w:hAnsi="Cambria"/>
          <w:sz w:val="20"/>
          <w:szCs w:val="20"/>
          <w:lang w:val="en-IN"/>
        </w:rPr>
        <w:t>among others. Because WebMethods also has standard connectors for the most common ent</w:t>
      </w:r>
      <w:r w:rsidRPr="009D4A29">
        <w:rPr>
          <w:rFonts w:ascii="Cambria" w:eastAsia="Cambria" w:hAnsi="Cambria"/>
          <w:sz w:val="20"/>
          <w:szCs w:val="20"/>
          <w:lang w:val="en-IN"/>
        </w:rPr>
        <w:t>erprise applications, the different Partners application can easily be integrated into the NAIP Integration platform.</w:t>
      </w:r>
    </w:p>
    <w:p w:rsidR="00554C61" w:rsidRPr="00554C61" w:rsidRDefault="00CB79BE" w:rsidP="00554C61">
      <w:pPr>
        <w:rPr>
          <w:rFonts w:ascii="Cambria" w:eastAsia="Cambria" w:hAnsi="Cambria"/>
          <w:sz w:val="20"/>
          <w:szCs w:val="20"/>
          <w:lang w:val="en-IN"/>
        </w:rPr>
      </w:pPr>
    </w:p>
    <w:p w:rsidR="00554C61" w:rsidRPr="00554C61" w:rsidRDefault="00CB79BE" w:rsidP="00554C61">
      <w:pPr>
        <w:pStyle w:val="NoSpacing"/>
        <w:numPr>
          <w:ilvl w:val="0"/>
          <w:numId w:val="7"/>
        </w:numPr>
        <w:jc w:val="both"/>
        <w:rPr>
          <w:rFonts w:ascii="Cambria" w:eastAsia="Cambria" w:hAnsi="Cambria"/>
          <w:sz w:val="20"/>
          <w:szCs w:val="20"/>
          <w:lang w:val="en-IN"/>
        </w:rPr>
      </w:pPr>
      <w:r w:rsidRPr="00554C61">
        <w:rPr>
          <w:rFonts w:ascii="Cambria" w:eastAsia="Cambria" w:hAnsi="Cambria"/>
          <w:sz w:val="20"/>
          <w:szCs w:val="20"/>
          <w:lang w:val="en-IN"/>
        </w:rPr>
        <w:t>Technical analysis, support of software applications using WebMethods 8.x, 9.x</w:t>
      </w:r>
    </w:p>
    <w:p w:rsidR="00554C61" w:rsidRPr="00554C61" w:rsidRDefault="00CB79BE" w:rsidP="00554C61">
      <w:pPr>
        <w:pStyle w:val="NoSpacing"/>
        <w:numPr>
          <w:ilvl w:val="0"/>
          <w:numId w:val="7"/>
        </w:numPr>
        <w:jc w:val="both"/>
        <w:rPr>
          <w:rFonts w:ascii="Cambria" w:eastAsia="Cambria" w:hAnsi="Cambria"/>
          <w:sz w:val="20"/>
          <w:szCs w:val="20"/>
          <w:lang w:val="en-IN"/>
        </w:rPr>
      </w:pPr>
      <w:r w:rsidRPr="00554C61">
        <w:rPr>
          <w:rFonts w:ascii="Cambria" w:eastAsia="Cambria" w:hAnsi="Cambria"/>
          <w:sz w:val="20"/>
          <w:szCs w:val="20"/>
          <w:lang w:val="en-IN"/>
        </w:rPr>
        <w:t>Providing the technical and functional analysis in activit</w:t>
      </w:r>
      <w:r w:rsidRPr="00554C61">
        <w:rPr>
          <w:rFonts w:ascii="Cambria" w:eastAsia="Cambria" w:hAnsi="Cambria"/>
          <w:sz w:val="20"/>
          <w:szCs w:val="20"/>
          <w:lang w:val="en-IN"/>
        </w:rPr>
        <w:t>ies like DC migration, Server Patching, Network cutover,</w:t>
      </w:r>
      <w:r>
        <w:rPr>
          <w:rFonts w:ascii="Cambria" w:eastAsia="Cambria" w:hAnsi="Cambria"/>
          <w:sz w:val="20"/>
          <w:szCs w:val="20"/>
          <w:lang w:val="en-IN"/>
        </w:rPr>
        <w:t xml:space="preserve"> Certificate install activity,</w:t>
      </w:r>
      <w:r w:rsidRPr="00554C61">
        <w:rPr>
          <w:rFonts w:ascii="Cambria" w:eastAsia="Cambria" w:hAnsi="Cambria"/>
          <w:sz w:val="20"/>
          <w:szCs w:val="20"/>
          <w:lang w:val="en-IN"/>
        </w:rPr>
        <w:t xml:space="preserve"> Infrastructure maintenance etc.</w:t>
      </w:r>
    </w:p>
    <w:p w:rsidR="00554C61" w:rsidRPr="00554C61" w:rsidRDefault="00CB79BE" w:rsidP="00554C61">
      <w:pPr>
        <w:pStyle w:val="NoSpacing"/>
        <w:numPr>
          <w:ilvl w:val="0"/>
          <w:numId w:val="7"/>
        </w:numPr>
        <w:jc w:val="both"/>
        <w:rPr>
          <w:rFonts w:ascii="Cambria" w:eastAsia="Cambria" w:hAnsi="Cambria"/>
          <w:sz w:val="20"/>
          <w:szCs w:val="20"/>
          <w:lang w:val="en-IN"/>
        </w:rPr>
      </w:pPr>
      <w:r w:rsidRPr="00554C61">
        <w:rPr>
          <w:rFonts w:ascii="Cambria" w:eastAsia="Cambria" w:hAnsi="Cambria"/>
          <w:sz w:val="20"/>
          <w:szCs w:val="20"/>
          <w:lang w:val="en-IN"/>
        </w:rPr>
        <w:t>Working as a SME with Solution architect for the supporting applications and give the E2E solution in terms of new requirement and interf</w:t>
      </w:r>
      <w:r w:rsidRPr="00554C61">
        <w:rPr>
          <w:rFonts w:ascii="Cambria" w:eastAsia="Cambria" w:hAnsi="Cambria"/>
          <w:sz w:val="20"/>
          <w:szCs w:val="20"/>
          <w:lang w:val="en-IN"/>
        </w:rPr>
        <w:t>aces</w:t>
      </w:r>
    </w:p>
    <w:p w:rsidR="00554C61" w:rsidRPr="00554C61" w:rsidRDefault="00CB79BE" w:rsidP="00554C61">
      <w:pPr>
        <w:pStyle w:val="NoSpacing"/>
        <w:numPr>
          <w:ilvl w:val="0"/>
          <w:numId w:val="7"/>
        </w:numPr>
        <w:jc w:val="both"/>
        <w:rPr>
          <w:rFonts w:ascii="Cambria" w:eastAsia="Cambria" w:hAnsi="Cambria"/>
          <w:sz w:val="20"/>
          <w:szCs w:val="20"/>
          <w:lang w:val="en-IN"/>
        </w:rPr>
      </w:pPr>
      <w:r>
        <w:rPr>
          <w:rFonts w:ascii="Cambria" w:eastAsia="Cambria" w:hAnsi="Cambria"/>
          <w:sz w:val="20"/>
          <w:szCs w:val="20"/>
          <w:lang w:val="en-IN"/>
        </w:rPr>
        <w:t xml:space="preserve">Involving in </w:t>
      </w:r>
      <w:r w:rsidRPr="00554C61">
        <w:rPr>
          <w:rFonts w:ascii="Cambria" w:eastAsia="Cambria" w:hAnsi="Cambria"/>
          <w:sz w:val="20"/>
          <w:szCs w:val="20"/>
          <w:lang w:val="en-IN"/>
        </w:rPr>
        <w:t xml:space="preserve">Client meetings, OPS meetings understand the </w:t>
      </w:r>
      <w:r>
        <w:rPr>
          <w:rFonts w:ascii="Cambria" w:eastAsia="Cambria" w:hAnsi="Cambria"/>
          <w:sz w:val="20"/>
          <w:szCs w:val="20"/>
          <w:lang w:val="en-IN"/>
        </w:rPr>
        <w:t xml:space="preserve">challenges in current </w:t>
      </w:r>
      <w:r w:rsidRPr="00554C61">
        <w:rPr>
          <w:rFonts w:ascii="Cambria" w:eastAsia="Cambria" w:hAnsi="Cambria"/>
          <w:sz w:val="20"/>
          <w:szCs w:val="20"/>
          <w:lang w:val="en-IN"/>
        </w:rPr>
        <w:t>support and work towards to minimize them</w:t>
      </w:r>
    </w:p>
    <w:p w:rsidR="00554C61" w:rsidRPr="00554C61" w:rsidRDefault="00CB79BE" w:rsidP="00554C61">
      <w:pPr>
        <w:pStyle w:val="NoSpacing"/>
        <w:numPr>
          <w:ilvl w:val="0"/>
          <w:numId w:val="7"/>
        </w:numPr>
        <w:jc w:val="both"/>
        <w:rPr>
          <w:rFonts w:ascii="Cambria" w:eastAsia="Cambria" w:hAnsi="Cambria"/>
          <w:sz w:val="20"/>
          <w:szCs w:val="20"/>
          <w:lang w:val="en-IN"/>
        </w:rPr>
      </w:pPr>
      <w:r w:rsidRPr="00554C61">
        <w:rPr>
          <w:rFonts w:ascii="Cambria" w:eastAsia="Cambria" w:hAnsi="Cambria"/>
          <w:sz w:val="20"/>
          <w:szCs w:val="20"/>
          <w:lang w:val="en-IN"/>
        </w:rPr>
        <w:t>Driving the call (in ownership) with product vendor SAG for the critical/priorities issue and get the fix from them</w:t>
      </w:r>
    </w:p>
    <w:p w:rsidR="00554C61" w:rsidRPr="00554C61" w:rsidRDefault="00CB79BE" w:rsidP="00554C61">
      <w:pPr>
        <w:pStyle w:val="NoSpacing"/>
        <w:numPr>
          <w:ilvl w:val="0"/>
          <w:numId w:val="7"/>
        </w:numPr>
        <w:jc w:val="both"/>
        <w:rPr>
          <w:rFonts w:ascii="Cambria" w:eastAsia="Cambria" w:hAnsi="Cambria"/>
          <w:sz w:val="20"/>
          <w:szCs w:val="20"/>
          <w:lang w:val="en-IN"/>
        </w:rPr>
      </w:pPr>
      <w:r w:rsidRPr="00554C61">
        <w:rPr>
          <w:rFonts w:ascii="Cambria" w:eastAsia="Cambria" w:hAnsi="Cambria"/>
          <w:sz w:val="20"/>
          <w:szCs w:val="20"/>
          <w:lang w:val="en-IN"/>
        </w:rPr>
        <w:t>Owning the Kn</w:t>
      </w:r>
      <w:r w:rsidRPr="00554C61">
        <w:rPr>
          <w:rFonts w:ascii="Cambria" w:eastAsia="Cambria" w:hAnsi="Cambria"/>
          <w:sz w:val="20"/>
          <w:szCs w:val="20"/>
          <w:lang w:val="en-IN"/>
        </w:rPr>
        <w:t>owledge base (KB)</w:t>
      </w:r>
      <w:r>
        <w:rPr>
          <w:rFonts w:ascii="Cambria" w:eastAsia="Cambria" w:hAnsi="Cambria"/>
          <w:sz w:val="20"/>
          <w:szCs w:val="20"/>
          <w:lang w:val="en-IN"/>
        </w:rPr>
        <w:t xml:space="preserve"> as a Knowledge manager</w:t>
      </w:r>
      <w:r w:rsidRPr="00554C61">
        <w:rPr>
          <w:rFonts w:ascii="Cambria" w:eastAsia="Cambria" w:hAnsi="Cambria"/>
          <w:sz w:val="20"/>
          <w:szCs w:val="20"/>
          <w:lang w:val="en-IN"/>
        </w:rPr>
        <w:t xml:space="preserve"> for the project and maintaining the </w:t>
      </w:r>
      <w:r>
        <w:rPr>
          <w:rFonts w:ascii="Cambria" w:eastAsia="Cambria" w:hAnsi="Cambria"/>
          <w:sz w:val="20"/>
          <w:szCs w:val="20"/>
          <w:lang w:val="en-IN"/>
        </w:rPr>
        <w:t>critical issues and learnings</w:t>
      </w:r>
      <w:r w:rsidRPr="00554C61">
        <w:rPr>
          <w:rFonts w:ascii="Cambria" w:eastAsia="Cambria" w:hAnsi="Cambria"/>
          <w:sz w:val="20"/>
          <w:szCs w:val="20"/>
          <w:lang w:val="en-IN"/>
        </w:rPr>
        <w:t xml:space="preserve"> on the regular basis.</w:t>
      </w:r>
    </w:p>
    <w:p w:rsidR="00554C61" w:rsidRPr="00554C61" w:rsidRDefault="00CB79BE" w:rsidP="00554C61">
      <w:pPr>
        <w:pStyle w:val="NoSpacing"/>
        <w:numPr>
          <w:ilvl w:val="0"/>
          <w:numId w:val="7"/>
        </w:numPr>
        <w:jc w:val="both"/>
        <w:rPr>
          <w:rFonts w:ascii="Cambria" w:eastAsia="Cambria" w:hAnsi="Cambria"/>
          <w:sz w:val="20"/>
          <w:szCs w:val="20"/>
          <w:lang w:val="en-IN"/>
        </w:rPr>
      </w:pPr>
      <w:r w:rsidRPr="00554C61">
        <w:rPr>
          <w:rFonts w:ascii="Cambria" w:eastAsia="Cambria" w:hAnsi="Cambria"/>
          <w:sz w:val="20"/>
          <w:szCs w:val="20"/>
          <w:lang w:val="en-IN"/>
        </w:rPr>
        <w:t xml:space="preserve">Working as a problem coordinator for the project and handing the problem candidate with problem coordinator.        </w:t>
      </w:r>
    </w:p>
    <w:p w:rsidR="00554C61" w:rsidRPr="00554C61" w:rsidRDefault="00CB79BE" w:rsidP="00554C61">
      <w:pPr>
        <w:pStyle w:val="NoSpacing"/>
        <w:numPr>
          <w:ilvl w:val="0"/>
          <w:numId w:val="7"/>
        </w:numPr>
        <w:jc w:val="both"/>
        <w:rPr>
          <w:rFonts w:ascii="Cambria" w:eastAsia="Cambria" w:hAnsi="Cambria"/>
          <w:sz w:val="20"/>
          <w:szCs w:val="20"/>
          <w:lang w:val="en-IN"/>
        </w:rPr>
      </w:pPr>
      <w:r w:rsidRPr="00554C61">
        <w:rPr>
          <w:rFonts w:ascii="Cambria" w:eastAsia="Cambria" w:hAnsi="Cambria"/>
          <w:sz w:val="20"/>
          <w:szCs w:val="20"/>
          <w:lang w:val="en-IN"/>
        </w:rPr>
        <w:lastRenderedPageBreak/>
        <w:t>Support A2</w:t>
      </w:r>
      <w:r w:rsidRPr="00554C61">
        <w:rPr>
          <w:rFonts w:ascii="Cambria" w:eastAsia="Cambria" w:hAnsi="Cambria"/>
          <w:sz w:val="20"/>
          <w:szCs w:val="20"/>
          <w:lang w:val="en-IN"/>
        </w:rPr>
        <w:t>A/EAI integrations using WebServices, JMS, JDBC and B2B integrations based on EDI, RN and XML message standards.</w:t>
      </w:r>
    </w:p>
    <w:p w:rsidR="00554C61" w:rsidRPr="00554C61" w:rsidRDefault="00CB79BE" w:rsidP="00554C61">
      <w:pPr>
        <w:pStyle w:val="NoSpacing"/>
        <w:numPr>
          <w:ilvl w:val="0"/>
          <w:numId w:val="7"/>
        </w:numPr>
        <w:jc w:val="both"/>
        <w:rPr>
          <w:rFonts w:ascii="Cambria" w:eastAsia="Cambria" w:hAnsi="Cambria"/>
          <w:sz w:val="20"/>
          <w:szCs w:val="20"/>
          <w:lang w:val="en-IN"/>
        </w:rPr>
      </w:pPr>
      <w:r w:rsidRPr="00554C61">
        <w:rPr>
          <w:rFonts w:ascii="Cambria" w:eastAsia="Cambria" w:hAnsi="Cambria"/>
          <w:sz w:val="20"/>
          <w:szCs w:val="20"/>
          <w:lang w:val="en-IN"/>
        </w:rPr>
        <w:t>Maintenance of the A2A/EAI and B2B applications using WebMethods 8.x, 9.x.</w:t>
      </w:r>
    </w:p>
    <w:p w:rsidR="00554C61" w:rsidRDefault="00CB79BE" w:rsidP="00554C61">
      <w:pPr>
        <w:widowControl/>
        <w:numPr>
          <w:ilvl w:val="0"/>
          <w:numId w:val="7"/>
        </w:numPr>
        <w:spacing w:after="200"/>
        <w:rPr>
          <w:rFonts w:ascii="Cambria" w:eastAsia="Cambria" w:hAnsi="Cambria"/>
          <w:sz w:val="20"/>
          <w:szCs w:val="20"/>
          <w:lang w:val="en-IN"/>
        </w:rPr>
      </w:pPr>
      <w:r w:rsidRPr="00554C61">
        <w:rPr>
          <w:rFonts w:ascii="Cambria" w:eastAsia="Cambria" w:hAnsi="Cambria"/>
          <w:sz w:val="20"/>
          <w:szCs w:val="20"/>
          <w:lang w:val="en-IN"/>
        </w:rPr>
        <w:t xml:space="preserve">Administration experience of WebMethods </w:t>
      </w:r>
      <w:r w:rsidRPr="00554C61">
        <w:rPr>
          <w:rFonts w:ascii="Cambria" w:eastAsia="Cambria" w:hAnsi="Cambria"/>
          <w:sz w:val="20"/>
          <w:szCs w:val="20"/>
          <w:lang w:val="en-IN"/>
        </w:rPr>
        <w:t>components such</w:t>
      </w:r>
      <w:r w:rsidRPr="00554C61">
        <w:rPr>
          <w:rFonts w:ascii="Cambria" w:eastAsia="Cambria" w:hAnsi="Cambria"/>
          <w:sz w:val="20"/>
          <w:szCs w:val="20"/>
          <w:lang w:val="en-IN"/>
        </w:rPr>
        <w:t xml:space="preserve"> as Integrati</w:t>
      </w:r>
      <w:r w:rsidRPr="00554C61">
        <w:rPr>
          <w:rFonts w:ascii="Cambria" w:eastAsia="Cambria" w:hAnsi="Cambria"/>
          <w:sz w:val="20"/>
          <w:szCs w:val="20"/>
          <w:lang w:val="en-IN"/>
        </w:rPr>
        <w:t>on Server, Trading Networks, JDBC and JMS Adapters, Broker, MWS and Deployer</w:t>
      </w:r>
    </w:p>
    <w:p w:rsidR="00554C61" w:rsidRPr="00554C61" w:rsidRDefault="00CB79BE" w:rsidP="00554C61">
      <w:pPr>
        <w:pStyle w:val="NoSpacing"/>
        <w:numPr>
          <w:ilvl w:val="0"/>
          <w:numId w:val="7"/>
        </w:numPr>
        <w:jc w:val="both"/>
        <w:rPr>
          <w:rFonts w:ascii="Cambria" w:eastAsia="Cambria" w:hAnsi="Cambria"/>
          <w:sz w:val="20"/>
          <w:szCs w:val="20"/>
          <w:lang w:val="en-IN"/>
        </w:rPr>
      </w:pPr>
      <w:r w:rsidRPr="00554C61">
        <w:rPr>
          <w:rFonts w:ascii="Cambria" w:eastAsia="Cambria" w:hAnsi="Cambria"/>
          <w:sz w:val="20"/>
          <w:szCs w:val="20"/>
          <w:lang w:val="en-IN"/>
        </w:rPr>
        <w:t xml:space="preserve">Good understanding in various communications protocols like HTTP/HTTPS, FTP/SFTP, SMTP, </w:t>
      </w:r>
      <w:r w:rsidRPr="00CB79BE">
        <w:rPr>
          <w:rFonts w:ascii="Cambria" w:eastAsia="Cambria" w:hAnsi="Cambria"/>
          <w:sz w:val="20"/>
          <w:szCs w:val="20"/>
          <w:highlight w:val="yellow"/>
          <w:lang w:val="en-IN"/>
        </w:rPr>
        <w:t>AS2</w:t>
      </w:r>
      <w:r w:rsidRPr="00554C61">
        <w:rPr>
          <w:rFonts w:ascii="Cambria" w:eastAsia="Cambria" w:hAnsi="Cambria"/>
          <w:sz w:val="20"/>
          <w:szCs w:val="20"/>
          <w:lang w:val="en-IN"/>
        </w:rPr>
        <w:t xml:space="preserve"> etc.</w:t>
      </w:r>
    </w:p>
    <w:p w:rsidR="00554C61" w:rsidRPr="00554C61" w:rsidRDefault="00CB79BE" w:rsidP="00554C61">
      <w:pPr>
        <w:pStyle w:val="NoSpacing"/>
        <w:numPr>
          <w:ilvl w:val="0"/>
          <w:numId w:val="7"/>
        </w:numPr>
        <w:jc w:val="both"/>
        <w:rPr>
          <w:rFonts w:ascii="Cambria" w:eastAsia="Cambria" w:hAnsi="Cambria"/>
          <w:sz w:val="20"/>
          <w:szCs w:val="20"/>
          <w:lang w:val="en-IN"/>
        </w:rPr>
      </w:pPr>
      <w:r w:rsidRPr="00554C61">
        <w:rPr>
          <w:rFonts w:ascii="Cambria" w:eastAsia="Cambria" w:hAnsi="Cambria"/>
          <w:sz w:val="20"/>
          <w:szCs w:val="20"/>
          <w:lang w:val="en-IN"/>
        </w:rPr>
        <w:t xml:space="preserve">Having good experience in Application maintenance and cutover activities in </w:t>
      </w:r>
      <w:r w:rsidRPr="00554C61">
        <w:rPr>
          <w:rFonts w:ascii="Cambria" w:eastAsia="Cambria" w:hAnsi="Cambria"/>
          <w:sz w:val="20"/>
          <w:szCs w:val="20"/>
          <w:lang w:val="en-IN"/>
        </w:rPr>
        <w:t>WebMethods.</w:t>
      </w:r>
    </w:p>
    <w:p w:rsidR="00554C61" w:rsidRPr="00554C61" w:rsidRDefault="00CB79BE" w:rsidP="00554C61">
      <w:pPr>
        <w:pStyle w:val="NoSpacing"/>
        <w:numPr>
          <w:ilvl w:val="0"/>
          <w:numId w:val="7"/>
        </w:numPr>
        <w:jc w:val="both"/>
        <w:rPr>
          <w:rFonts w:ascii="Cambria" w:eastAsia="Cambria" w:hAnsi="Cambria"/>
          <w:sz w:val="20"/>
          <w:szCs w:val="20"/>
          <w:lang w:val="en-IN"/>
        </w:rPr>
      </w:pPr>
      <w:r w:rsidRPr="00554C61">
        <w:rPr>
          <w:rFonts w:ascii="Cambria" w:eastAsia="Cambria" w:hAnsi="Cambria"/>
          <w:sz w:val="20"/>
          <w:szCs w:val="20"/>
          <w:lang w:val="en-IN"/>
        </w:rPr>
        <w:t>Resolving SNOW tickets based on priority basis and make sure to get fixed within SLA.</w:t>
      </w:r>
    </w:p>
    <w:p w:rsidR="00554C61" w:rsidRPr="00554C61" w:rsidRDefault="00CB79BE" w:rsidP="00554C61">
      <w:pPr>
        <w:pStyle w:val="NoSpacing"/>
        <w:numPr>
          <w:ilvl w:val="0"/>
          <w:numId w:val="7"/>
        </w:numPr>
        <w:jc w:val="both"/>
        <w:rPr>
          <w:rFonts w:ascii="Cambria" w:eastAsia="Cambria" w:hAnsi="Cambria"/>
          <w:sz w:val="20"/>
          <w:szCs w:val="20"/>
          <w:lang w:val="en-IN"/>
        </w:rPr>
      </w:pPr>
      <w:r w:rsidRPr="00554C61">
        <w:rPr>
          <w:rFonts w:ascii="Cambria" w:eastAsia="Cambria" w:hAnsi="Cambria"/>
          <w:sz w:val="20"/>
          <w:szCs w:val="20"/>
          <w:lang w:val="en-IN"/>
        </w:rPr>
        <w:t>Configuring and Monitoring adapter connections (JDBC and JMS).</w:t>
      </w:r>
    </w:p>
    <w:p w:rsidR="00554C61" w:rsidRPr="00554C61" w:rsidRDefault="00CB79BE" w:rsidP="00554C61">
      <w:pPr>
        <w:pStyle w:val="NoSpacing"/>
        <w:numPr>
          <w:ilvl w:val="0"/>
          <w:numId w:val="7"/>
        </w:numPr>
        <w:jc w:val="both"/>
        <w:rPr>
          <w:rFonts w:ascii="Cambria" w:eastAsia="Cambria" w:hAnsi="Cambria"/>
          <w:sz w:val="20"/>
          <w:szCs w:val="20"/>
          <w:lang w:val="en-IN"/>
        </w:rPr>
      </w:pPr>
      <w:r w:rsidRPr="00554C61">
        <w:rPr>
          <w:rFonts w:ascii="Cambria" w:eastAsia="Cambria" w:hAnsi="Cambria"/>
          <w:sz w:val="20"/>
          <w:szCs w:val="20"/>
          <w:lang w:val="en-IN"/>
        </w:rPr>
        <w:t xml:space="preserve">Periodically </w:t>
      </w:r>
      <w:r w:rsidRPr="00554C61">
        <w:rPr>
          <w:rFonts w:ascii="Cambria" w:eastAsia="Cambria" w:hAnsi="Cambria"/>
          <w:sz w:val="20"/>
          <w:szCs w:val="20"/>
          <w:lang w:val="en-IN"/>
        </w:rPr>
        <w:t>analyse</w:t>
      </w:r>
      <w:r w:rsidRPr="00554C61">
        <w:rPr>
          <w:rFonts w:ascii="Cambria" w:eastAsia="Cambria" w:hAnsi="Cambria"/>
          <w:sz w:val="20"/>
          <w:szCs w:val="20"/>
          <w:lang w:val="en-IN"/>
        </w:rPr>
        <w:t xml:space="preserve"> errors, research for cause of error, provide correct solutions and suggest</w:t>
      </w:r>
      <w:r w:rsidRPr="00554C61">
        <w:rPr>
          <w:rFonts w:ascii="Cambria" w:eastAsia="Cambria" w:hAnsi="Cambria"/>
          <w:sz w:val="20"/>
          <w:szCs w:val="20"/>
          <w:lang w:val="en-IN"/>
        </w:rPr>
        <w:t xml:space="preserve">ed for preventive actions to avoid recurrence. </w:t>
      </w:r>
    </w:p>
    <w:p w:rsidR="00554C61" w:rsidRPr="00554C61" w:rsidRDefault="00CB79BE" w:rsidP="00554C61">
      <w:pPr>
        <w:pStyle w:val="NoSpacing"/>
        <w:numPr>
          <w:ilvl w:val="0"/>
          <w:numId w:val="7"/>
        </w:numPr>
        <w:jc w:val="both"/>
        <w:rPr>
          <w:rFonts w:ascii="Cambria" w:eastAsia="Cambria" w:hAnsi="Cambria"/>
          <w:sz w:val="20"/>
          <w:szCs w:val="20"/>
          <w:lang w:val="en-IN"/>
        </w:rPr>
      </w:pPr>
      <w:r w:rsidRPr="00554C61">
        <w:rPr>
          <w:rFonts w:ascii="Cambria" w:eastAsia="Cambria" w:hAnsi="Cambria"/>
          <w:sz w:val="20"/>
          <w:szCs w:val="20"/>
          <w:lang w:val="en-IN"/>
        </w:rPr>
        <w:t>Minor Enhancements for existing integrations for new feature or fix</w:t>
      </w:r>
    </w:p>
    <w:p w:rsidR="00852C7B" w:rsidRDefault="00CB79BE" w:rsidP="000F7B31">
      <w:pPr>
        <w:pStyle w:val="Heading1"/>
        <w:tabs>
          <w:tab w:val="left" w:pos="4580"/>
        </w:tabs>
        <w:spacing w:line="234" w:lineRule="exact"/>
        <w:ind w:left="160" w:right="-20"/>
        <w:rPr>
          <w:color w:val="FFFFFF"/>
          <w:spacing w:val="5"/>
          <w:lang w:val="en-IN"/>
        </w:rPr>
      </w:pPr>
    </w:p>
    <w:p w:rsidR="00B029C2" w:rsidRDefault="00CB79BE" w:rsidP="000F7B31">
      <w:pPr>
        <w:pStyle w:val="Heading1"/>
        <w:tabs>
          <w:tab w:val="left" w:pos="4580"/>
        </w:tabs>
        <w:spacing w:line="234" w:lineRule="exact"/>
        <w:ind w:left="160" w:right="-20"/>
        <w:rPr>
          <w:b w:val="0"/>
          <w:bCs w:val="0"/>
          <w:lang w:val="en-IN"/>
        </w:rPr>
      </w:pPr>
      <w:r w:rsidRPr="00CF3D52">
        <w:rPr>
          <w:sz w:val="24"/>
          <w:szCs w:val="24"/>
        </w:rPr>
        <w:t xml:space="preserve">Project </w:t>
      </w:r>
      <w:r w:rsidRPr="00CF3D52">
        <w:rPr>
          <w:spacing w:val="2"/>
          <w:sz w:val="24"/>
          <w:szCs w:val="24"/>
        </w:rPr>
        <w:t>#</w:t>
      </w:r>
      <w:r w:rsidRPr="00CF3D52">
        <w:rPr>
          <w:sz w:val="24"/>
          <w:szCs w:val="24"/>
        </w:rPr>
        <w:t>2</w:t>
      </w:r>
      <w:r w:rsidRPr="00CF3D52">
        <w:rPr>
          <w:spacing w:val="-10"/>
          <w:sz w:val="24"/>
          <w:szCs w:val="24"/>
        </w:rPr>
        <w:t>:</w:t>
      </w:r>
      <w:r>
        <w:rPr>
          <w:spacing w:val="-10"/>
        </w:rPr>
        <w:t xml:space="preserve"> </w:t>
      </w:r>
      <w:r>
        <w:rPr>
          <w:b w:val="0"/>
          <w:bCs w:val="0"/>
          <w:lang w:val="en-IN"/>
        </w:rPr>
        <w:t>BASF C &amp; I – M</w:t>
      </w:r>
      <w:r w:rsidRPr="00A06B4E">
        <w:rPr>
          <w:b w:val="0"/>
          <w:bCs w:val="0"/>
          <w:lang w:val="en-IN"/>
        </w:rPr>
        <w:t>iddleware</w:t>
      </w:r>
      <w:r>
        <w:rPr>
          <w:b w:val="0"/>
          <w:bCs w:val="0"/>
          <w:lang w:val="en-IN"/>
        </w:rPr>
        <w:t xml:space="preserve"> </w:t>
      </w:r>
      <w:r>
        <w:rPr>
          <w:b w:val="0"/>
          <w:bCs w:val="0"/>
          <w:lang w:val="en-IN"/>
        </w:rPr>
        <w:t>MQ</w:t>
      </w:r>
      <w:r>
        <w:rPr>
          <w:b w:val="0"/>
          <w:bCs w:val="0"/>
          <w:lang w:val="en-IN"/>
        </w:rPr>
        <w:t xml:space="preserve"> </w:t>
      </w:r>
      <w:r>
        <w:rPr>
          <w:b w:val="0"/>
          <w:bCs w:val="0"/>
          <w:lang w:val="en-IN"/>
        </w:rPr>
        <w:t xml:space="preserve">series service line </w:t>
      </w:r>
      <w:r w:rsidRPr="00A06B4E">
        <w:rPr>
          <w:b w:val="0"/>
          <w:bCs w:val="0"/>
          <w:lang w:val="en-IN"/>
        </w:rPr>
        <w:t>in application integration</w:t>
      </w:r>
    </w:p>
    <w:p w:rsidR="0025127C" w:rsidRDefault="00CB79BE" w:rsidP="000F7B31">
      <w:pPr>
        <w:pStyle w:val="Heading1"/>
        <w:tabs>
          <w:tab w:val="left" w:pos="4580"/>
        </w:tabs>
        <w:spacing w:line="234" w:lineRule="exact"/>
        <w:ind w:left="160" w:right="-20"/>
        <w:rPr>
          <w:b w:val="0"/>
          <w:bCs w:val="0"/>
          <w:lang w:val="en-IN"/>
        </w:rPr>
      </w:pPr>
    </w:p>
    <w:p w:rsidR="00B029C2" w:rsidRDefault="00CB79BE" w:rsidP="000F7B31">
      <w:pPr>
        <w:pStyle w:val="Heading1"/>
        <w:tabs>
          <w:tab w:val="left" w:pos="9450"/>
        </w:tabs>
        <w:spacing w:before="25"/>
        <w:ind w:left="160" w:right="-20"/>
        <w:rPr>
          <w:lang w:val="en-IN"/>
        </w:rPr>
      </w:pPr>
      <w:r w:rsidRPr="00C23147">
        <w:t>Pr</w:t>
      </w:r>
      <w:r w:rsidRPr="00C23147">
        <w:rPr>
          <w:spacing w:val="-1"/>
        </w:rPr>
        <w:t>o</w:t>
      </w:r>
      <w:r w:rsidRPr="00C23147">
        <w:t>j</w:t>
      </w:r>
      <w:r w:rsidRPr="00C23147">
        <w:rPr>
          <w:spacing w:val="2"/>
        </w:rPr>
        <w:t>e</w:t>
      </w:r>
      <w:r w:rsidRPr="00C23147">
        <w:t>ct</w:t>
      </w:r>
      <w:r>
        <w:t xml:space="preserve"> </w:t>
      </w:r>
      <w:r w:rsidRPr="00C23147">
        <w:rPr>
          <w:spacing w:val="-1"/>
        </w:rPr>
        <w:t>D</w:t>
      </w:r>
      <w:r w:rsidRPr="00C23147">
        <w:rPr>
          <w:spacing w:val="2"/>
        </w:rPr>
        <w:t>e</w:t>
      </w:r>
      <w:r w:rsidRPr="00C23147">
        <w:t>sc</w:t>
      </w:r>
      <w:r w:rsidRPr="00C23147">
        <w:rPr>
          <w:spacing w:val="-1"/>
        </w:rPr>
        <w:t>r</w:t>
      </w:r>
      <w:r w:rsidRPr="00C23147">
        <w:t>i</w:t>
      </w:r>
      <w:r w:rsidRPr="00C23147">
        <w:rPr>
          <w:spacing w:val="1"/>
        </w:rPr>
        <w:t>pt</w:t>
      </w:r>
      <w:r w:rsidRPr="00C23147">
        <w:t>i</w:t>
      </w:r>
      <w:r w:rsidRPr="00C23147">
        <w:rPr>
          <w:spacing w:val="-1"/>
        </w:rPr>
        <w:t>o</w:t>
      </w:r>
      <w:r w:rsidRPr="00C23147">
        <w:rPr>
          <w:spacing w:val="2"/>
        </w:rPr>
        <w:t>n</w:t>
      </w:r>
      <w:r w:rsidRPr="00C23147">
        <w:t>:</w:t>
      </w:r>
    </w:p>
    <w:p w:rsidR="00B029C2" w:rsidRPr="00830078" w:rsidRDefault="00CB79BE" w:rsidP="000F7B31">
      <w:pPr>
        <w:pStyle w:val="Heading1"/>
        <w:tabs>
          <w:tab w:val="left" w:pos="9450"/>
        </w:tabs>
        <w:spacing w:before="25"/>
        <w:ind w:left="160" w:right="-20"/>
        <w:rPr>
          <w:lang w:val="en-IN"/>
        </w:rPr>
      </w:pPr>
    </w:p>
    <w:tbl>
      <w:tblPr>
        <w:tblW w:w="91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2"/>
        <w:gridCol w:w="1768"/>
        <w:gridCol w:w="5040"/>
      </w:tblGrid>
      <w:tr w:rsidR="00A8569D" w:rsidTr="00024B10">
        <w:tc>
          <w:tcPr>
            <w:tcW w:w="2372" w:type="dxa"/>
          </w:tcPr>
          <w:p w:rsidR="00B029C2" w:rsidRPr="00B53317" w:rsidRDefault="00CB79BE" w:rsidP="000F7B31">
            <w:pPr>
              <w:pStyle w:val="Header"/>
              <w:spacing w:before="20" w:after="20"/>
              <w:rPr>
                <w:rFonts w:ascii="Cambria" w:hAnsi="Cambria" w:cs="Arial"/>
                <w:b/>
                <w:spacing w:val="4"/>
                <w:sz w:val="20"/>
              </w:rPr>
            </w:pPr>
            <w:r>
              <w:rPr>
                <w:rFonts w:ascii="Cambria" w:hAnsi="Cambria" w:cs="Arial"/>
                <w:b/>
                <w:spacing w:val="4"/>
                <w:sz w:val="20"/>
              </w:rPr>
              <w:t xml:space="preserve">Project </w:t>
            </w:r>
          </w:p>
        </w:tc>
        <w:tc>
          <w:tcPr>
            <w:tcW w:w="6808" w:type="dxa"/>
            <w:gridSpan w:val="2"/>
          </w:tcPr>
          <w:p w:rsidR="00B029C2" w:rsidRPr="00B53317" w:rsidRDefault="00CB79BE" w:rsidP="000F7B31">
            <w:pPr>
              <w:pStyle w:val="Header"/>
              <w:spacing w:before="20" w:after="20"/>
              <w:rPr>
                <w:rFonts w:ascii="Cambria" w:hAnsi="Cambria" w:cs="Arial"/>
                <w:spacing w:val="4"/>
                <w:sz w:val="20"/>
              </w:rPr>
            </w:pPr>
            <w:r>
              <w:rPr>
                <w:lang w:val="en-IN"/>
              </w:rPr>
              <w:t>BASF C &amp;I – M</w:t>
            </w:r>
            <w:r w:rsidRPr="00A06B4E">
              <w:rPr>
                <w:lang w:val="en-IN"/>
              </w:rPr>
              <w:t>iddleware</w:t>
            </w:r>
            <w:r>
              <w:rPr>
                <w:lang w:val="en-IN"/>
              </w:rPr>
              <w:t xml:space="preserve"> </w:t>
            </w:r>
            <w:r>
              <w:rPr>
                <w:lang w:val="en-IN"/>
              </w:rPr>
              <w:t>MQ</w:t>
            </w:r>
            <w:r>
              <w:rPr>
                <w:lang w:val="en-IN"/>
              </w:rPr>
              <w:t xml:space="preserve"> </w:t>
            </w:r>
            <w:r>
              <w:rPr>
                <w:lang w:val="en-IN"/>
              </w:rPr>
              <w:t>series service</w:t>
            </w:r>
          </w:p>
        </w:tc>
      </w:tr>
      <w:tr w:rsidR="00A8569D" w:rsidTr="00F06C42">
        <w:tc>
          <w:tcPr>
            <w:tcW w:w="2372" w:type="dxa"/>
          </w:tcPr>
          <w:p w:rsidR="00F06C42" w:rsidRPr="00B53317" w:rsidRDefault="00CB79BE" w:rsidP="000F7B31">
            <w:pPr>
              <w:spacing w:before="20" w:after="20"/>
              <w:rPr>
                <w:rFonts w:ascii="Cambria" w:hAnsi="Cambria" w:cs="Arial"/>
                <w:b/>
                <w:spacing w:val="4"/>
                <w:sz w:val="20"/>
              </w:rPr>
            </w:pPr>
            <w:r>
              <w:rPr>
                <w:rFonts w:ascii="Cambria" w:hAnsi="Cambria" w:cs="Arial"/>
                <w:b/>
                <w:spacing w:val="4"/>
                <w:sz w:val="20"/>
              </w:rPr>
              <w:t>Duration</w:t>
            </w:r>
          </w:p>
        </w:tc>
        <w:tc>
          <w:tcPr>
            <w:tcW w:w="1768" w:type="dxa"/>
          </w:tcPr>
          <w:p w:rsidR="00F06C42" w:rsidRPr="00B53317" w:rsidRDefault="00CB79BE" w:rsidP="000F7B31">
            <w:pPr>
              <w:spacing w:before="20" w:after="20"/>
              <w:rPr>
                <w:rFonts w:ascii="Cambria" w:hAnsi="Cambria" w:cs="Arial"/>
                <w:b/>
                <w:spacing w:val="4"/>
                <w:sz w:val="20"/>
              </w:rPr>
            </w:pPr>
            <w:r w:rsidRPr="00425A22">
              <w:rPr>
                <w:rFonts w:ascii="Cambria" w:hAnsi="Cambria" w:cs="Arial"/>
                <w:spacing w:val="4"/>
                <w:sz w:val="20"/>
              </w:rPr>
              <w:t>08 Months</w:t>
            </w:r>
          </w:p>
        </w:tc>
        <w:tc>
          <w:tcPr>
            <w:tcW w:w="5040" w:type="dxa"/>
          </w:tcPr>
          <w:p w:rsidR="00F06C42" w:rsidRDefault="00CB79BE" w:rsidP="000F7B31">
            <w:pPr>
              <w:spacing w:before="20" w:after="20"/>
              <w:rPr>
                <w:rFonts w:ascii="Cambria" w:hAnsi="Cambria" w:cs="Arial"/>
                <w:spacing w:val="4"/>
                <w:sz w:val="20"/>
              </w:rPr>
            </w:pPr>
          </w:p>
        </w:tc>
      </w:tr>
      <w:tr w:rsidR="00A8569D" w:rsidTr="00024B10">
        <w:tc>
          <w:tcPr>
            <w:tcW w:w="2372" w:type="dxa"/>
            <w:vMerge w:val="restart"/>
          </w:tcPr>
          <w:p w:rsidR="00B029C2" w:rsidRPr="00B53317" w:rsidRDefault="00CB79BE" w:rsidP="000F7B31">
            <w:pPr>
              <w:spacing w:before="20" w:after="20"/>
              <w:rPr>
                <w:rFonts w:ascii="Cambria" w:hAnsi="Cambria"/>
                <w:b/>
                <w:spacing w:val="4"/>
                <w:sz w:val="20"/>
                <w:szCs w:val="20"/>
              </w:rPr>
            </w:pPr>
          </w:p>
        </w:tc>
        <w:tc>
          <w:tcPr>
            <w:tcW w:w="1768" w:type="dxa"/>
          </w:tcPr>
          <w:p w:rsidR="00B029C2" w:rsidRPr="00B53317" w:rsidRDefault="00CB79BE" w:rsidP="000F7B31">
            <w:pPr>
              <w:spacing w:before="20" w:after="20"/>
              <w:rPr>
                <w:rFonts w:ascii="Cambria" w:hAnsi="Cambria"/>
                <w:b/>
                <w:spacing w:val="4"/>
                <w:sz w:val="20"/>
                <w:szCs w:val="20"/>
              </w:rPr>
            </w:pPr>
            <w:r>
              <w:rPr>
                <w:rFonts w:ascii="Cambria" w:hAnsi="Cambria"/>
                <w:b/>
                <w:spacing w:val="4"/>
                <w:sz w:val="20"/>
                <w:szCs w:val="20"/>
              </w:rPr>
              <w:t>Database</w:t>
            </w:r>
            <w:r w:rsidRPr="00B53317">
              <w:rPr>
                <w:rFonts w:ascii="Cambria" w:hAnsi="Cambria"/>
                <w:b/>
                <w:spacing w:val="4"/>
                <w:sz w:val="20"/>
                <w:szCs w:val="20"/>
              </w:rPr>
              <w:t>:</w:t>
            </w:r>
          </w:p>
        </w:tc>
        <w:tc>
          <w:tcPr>
            <w:tcW w:w="5040" w:type="dxa"/>
          </w:tcPr>
          <w:p w:rsidR="00B029C2" w:rsidRPr="00B53317" w:rsidRDefault="00CB79BE" w:rsidP="000F7B31">
            <w:pPr>
              <w:spacing w:before="20" w:after="20"/>
              <w:rPr>
                <w:rFonts w:ascii="Cambria" w:hAnsi="Cambria"/>
                <w:spacing w:val="4"/>
                <w:sz w:val="20"/>
                <w:szCs w:val="20"/>
              </w:rPr>
            </w:pPr>
            <w:r>
              <w:rPr>
                <w:rFonts w:ascii="Cambria" w:hAnsi="Cambria"/>
                <w:spacing w:val="4"/>
                <w:sz w:val="20"/>
                <w:szCs w:val="20"/>
              </w:rPr>
              <w:t>Oracle</w:t>
            </w:r>
          </w:p>
        </w:tc>
      </w:tr>
      <w:tr w:rsidR="00A8569D" w:rsidTr="00024B10">
        <w:tc>
          <w:tcPr>
            <w:tcW w:w="2372" w:type="dxa"/>
            <w:vMerge/>
          </w:tcPr>
          <w:p w:rsidR="00B029C2" w:rsidRPr="00B53317" w:rsidRDefault="00CB79BE" w:rsidP="000F7B31">
            <w:pPr>
              <w:spacing w:before="20" w:after="20"/>
              <w:rPr>
                <w:rFonts w:ascii="Cambria" w:hAnsi="Cambria"/>
                <w:b/>
                <w:spacing w:val="4"/>
                <w:sz w:val="20"/>
                <w:szCs w:val="20"/>
              </w:rPr>
            </w:pPr>
          </w:p>
        </w:tc>
        <w:tc>
          <w:tcPr>
            <w:tcW w:w="1768" w:type="dxa"/>
          </w:tcPr>
          <w:p w:rsidR="00B029C2" w:rsidRPr="00B53317" w:rsidRDefault="00CB79BE" w:rsidP="000F7B31">
            <w:pPr>
              <w:spacing w:before="20" w:after="20"/>
              <w:rPr>
                <w:rFonts w:ascii="Cambria" w:hAnsi="Cambria"/>
                <w:b/>
                <w:spacing w:val="4"/>
                <w:sz w:val="20"/>
                <w:szCs w:val="20"/>
              </w:rPr>
            </w:pPr>
            <w:r>
              <w:rPr>
                <w:rFonts w:ascii="Cambria" w:hAnsi="Cambria"/>
                <w:b/>
                <w:spacing w:val="4"/>
                <w:sz w:val="20"/>
                <w:szCs w:val="20"/>
              </w:rPr>
              <w:t>Tools</w:t>
            </w:r>
            <w:r w:rsidRPr="00B53317">
              <w:rPr>
                <w:rFonts w:ascii="Cambria" w:hAnsi="Cambria"/>
                <w:b/>
                <w:spacing w:val="4"/>
                <w:sz w:val="20"/>
                <w:szCs w:val="20"/>
              </w:rPr>
              <w:t>:</w:t>
            </w:r>
          </w:p>
        </w:tc>
        <w:tc>
          <w:tcPr>
            <w:tcW w:w="5040" w:type="dxa"/>
          </w:tcPr>
          <w:p w:rsidR="00B029C2" w:rsidRPr="00B53317" w:rsidRDefault="00CB79BE" w:rsidP="000F7B31">
            <w:pPr>
              <w:spacing w:before="20" w:after="20"/>
              <w:rPr>
                <w:rFonts w:ascii="Cambria" w:hAnsi="Cambria"/>
                <w:spacing w:val="4"/>
                <w:sz w:val="20"/>
                <w:szCs w:val="20"/>
              </w:rPr>
            </w:pPr>
            <w:r>
              <w:rPr>
                <w:rFonts w:ascii="Cambria" w:hAnsi="Cambria"/>
                <w:spacing w:val="4"/>
                <w:sz w:val="20"/>
                <w:szCs w:val="20"/>
              </w:rPr>
              <w:t>Citrix</w:t>
            </w:r>
          </w:p>
        </w:tc>
      </w:tr>
      <w:tr w:rsidR="00A8569D" w:rsidTr="00024B10">
        <w:tc>
          <w:tcPr>
            <w:tcW w:w="2372" w:type="dxa"/>
            <w:vMerge/>
          </w:tcPr>
          <w:p w:rsidR="00B029C2" w:rsidRPr="00B53317" w:rsidRDefault="00CB79BE" w:rsidP="000F7B31">
            <w:pPr>
              <w:spacing w:before="20" w:after="20"/>
              <w:rPr>
                <w:rFonts w:ascii="Cambria" w:hAnsi="Cambria"/>
                <w:b/>
                <w:spacing w:val="4"/>
                <w:sz w:val="20"/>
                <w:szCs w:val="20"/>
              </w:rPr>
            </w:pPr>
          </w:p>
        </w:tc>
        <w:tc>
          <w:tcPr>
            <w:tcW w:w="1768" w:type="dxa"/>
          </w:tcPr>
          <w:p w:rsidR="00B029C2" w:rsidRPr="00B53317" w:rsidRDefault="00CB79BE" w:rsidP="000F7B31">
            <w:pPr>
              <w:spacing w:before="20" w:after="20"/>
              <w:rPr>
                <w:rFonts w:ascii="Cambria" w:hAnsi="Cambria"/>
                <w:b/>
                <w:spacing w:val="4"/>
                <w:sz w:val="20"/>
                <w:szCs w:val="20"/>
              </w:rPr>
            </w:pPr>
            <w:r>
              <w:rPr>
                <w:rFonts w:ascii="Cambria" w:hAnsi="Cambria"/>
                <w:b/>
                <w:spacing w:val="4"/>
                <w:sz w:val="20"/>
                <w:szCs w:val="20"/>
              </w:rPr>
              <w:t>OS/ Language:</w:t>
            </w:r>
          </w:p>
        </w:tc>
        <w:tc>
          <w:tcPr>
            <w:tcW w:w="5040" w:type="dxa"/>
          </w:tcPr>
          <w:p w:rsidR="00B029C2" w:rsidRDefault="00CB79BE" w:rsidP="000F7B31">
            <w:pPr>
              <w:spacing w:before="20" w:after="20"/>
              <w:rPr>
                <w:rFonts w:ascii="Cambria" w:hAnsi="Cambria"/>
                <w:sz w:val="20"/>
                <w:szCs w:val="20"/>
              </w:rPr>
            </w:pPr>
            <w:r>
              <w:t>Unix(AIX)</w:t>
            </w:r>
          </w:p>
        </w:tc>
      </w:tr>
    </w:tbl>
    <w:p w:rsidR="00B029C2" w:rsidRDefault="00CB79BE" w:rsidP="000F7B31">
      <w:pPr>
        <w:pStyle w:val="Heading1"/>
        <w:tabs>
          <w:tab w:val="left" w:pos="9450"/>
        </w:tabs>
        <w:spacing w:before="25"/>
        <w:ind w:left="160" w:right="-20"/>
        <w:rPr>
          <w:lang w:val="en-IN"/>
        </w:rPr>
      </w:pPr>
    </w:p>
    <w:p w:rsidR="00B029C2" w:rsidRPr="00830078" w:rsidRDefault="00CB79BE" w:rsidP="000F7B31">
      <w:pPr>
        <w:pStyle w:val="Heading1"/>
        <w:tabs>
          <w:tab w:val="left" w:pos="9450"/>
        </w:tabs>
        <w:spacing w:before="25"/>
        <w:ind w:left="160" w:right="-20"/>
        <w:rPr>
          <w:b w:val="0"/>
          <w:bCs w:val="0"/>
          <w:lang w:val="en-IN"/>
        </w:rPr>
      </w:pPr>
    </w:p>
    <w:p w:rsidR="00B029C2" w:rsidRDefault="00CB79BE" w:rsidP="000F7B31">
      <w:pPr>
        <w:pStyle w:val="Body"/>
        <w:tabs>
          <w:tab w:val="left" w:pos="851"/>
        </w:tabs>
        <w:ind w:left="142" w:right="-20"/>
      </w:pPr>
      <w:r w:rsidRPr="00723862">
        <w:t xml:space="preserve">IBM's </w:t>
      </w:r>
      <w:hyperlink r:id="rId6" w:tooltip="Message-oriented middleware" w:history="1">
        <w:r w:rsidRPr="00723862">
          <w:t>Message Oriented Middleware</w:t>
        </w:r>
      </w:hyperlink>
      <w:r w:rsidRPr="00723862">
        <w:t xml:space="preserve"> offering</w:t>
      </w:r>
      <w:r>
        <w:t>, c</w:t>
      </w:r>
      <w:r w:rsidRPr="00554BB2">
        <w:t>onnects software components or enterprise applications. That lies between the operating system and the applications on each side of a distributed computer network</w:t>
      </w:r>
      <w:r>
        <w:t xml:space="preserve"> </w:t>
      </w:r>
      <w:r w:rsidRPr="00723862">
        <w:t>to securely communicate with each other</w:t>
      </w:r>
      <w:r>
        <w:t>. MQ</w:t>
      </w:r>
      <w:r>
        <w:t xml:space="preserve"> </w:t>
      </w:r>
      <w:r>
        <w:t>series</w:t>
      </w:r>
      <w:r w:rsidRPr="00D34C9A">
        <w:t xml:space="preserve"> that implements a messaging an</w:t>
      </w:r>
      <w:r w:rsidRPr="00D34C9A">
        <w:t>d queuing framework.</w:t>
      </w:r>
    </w:p>
    <w:p w:rsidR="00B029C2" w:rsidRDefault="00CB79BE" w:rsidP="000F7B31">
      <w:pPr>
        <w:pStyle w:val="Body"/>
        <w:tabs>
          <w:tab w:val="left" w:pos="851"/>
        </w:tabs>
        <w:ind w:left="142" w:right="-20"/>
      </w:pPr>
      <w:r w:rsidRPr="00554BB2">
        <w:t>Queue manager that provides the messaging and queuing services to application programs, through the Message Queue Interface (MQI) program calls.  It controls access to queues and serves as transaction coordinator for all queue operatio</w:t>
      </w:r>
      <w:r w:rsidRPr="00554BB2">
        <w:t>ns</w:t>
      </w:r>
      <w:r>
        <w:t>.</w:t>
      </w:r>
    </w:p>
    <w:p w:rsidR="00B029C2" w:rsidRDefault="00CB79BE" w:rsidP="000F7B31">
      <w:pPr>
        <w:pStyle w:val="Body"/>
        <w:tabs>
          <w:tab w:val="left" w:pos="851"/>
        </w:tabs>
        <w:ind w:left="142" w:right="-20"/>
      </w:pPr>
    </w:p>
    <w:p w:rsidR="00B029C2" w:rsidRDefault="00CB79BE" w:rsidP="000F7B31">
      <w:pPr>
        <w:pStyle w:val="Body"/>
        <w:tabs>
          <w:tab w:val="left" w:pos="851"/>
        </w:tabs>
        <w:ind w:left="142" w:right="-20"/>
        <w:rPr>
          <w:b/>
        </w:rPr>
      </w:pPr>
      <w:r w:rsidRPr="00CC1FBD">
        <w:rPr>
          <w:b/>
        </w:rPr>
        <w:t>Roles and Responsibilities:</w:t>
      </w:r>
    </w:p>
    <w:p w:rsidR="00B029C2" w:rsidRDefault="00CB79BE" w:rsidP="000F7B31">
      <w:pPr>
        <w:pStyle w:val="Body"/>
        <w:tabs>
          <w:tab w:val="left" w:pos="851"/>
        </w:tabs>
        <w:ind w:left="142" w:right="-20"/>
        <w:rPr>
          <w:b/>
        </w:rPr>
      </w:pPr>
    </w:p>
    <w:p w:rsidR="00B029C2" w:rsidRPr="005331C1" w:rsidRDefault="00CB79BE" w:rsidP="000F7B31">
      <w:pPr>
        <w:pStyle w:val="Body"/>
        <w:numPr>
          <w:ilvl w:val="1"/>
          <w:numId w:val="2"/>
        </w:numPr>
        <w:tabs>
          <w:tab w:val="left" w:pos="851"/>
        </w:tabs>
        <w:ind w:left="851" w:right="-20" w:hanging="567"/>
      </w:pPr>
      <w:r w:rsidRPr="005331C1">
        <w:t>Taking care of the interface connection for development, Quality and production server.</w:t>
      </w:r>
    </w:p>
    <w:p w:rsidR="00B029C2" w:rsidRPr="005331C1" w:rsidRDefault="00CB79BE" w:rsidP="000F7B31">
      <w:pPr>
        <w:pStyle w:val="Body"/>
        <w:numPr>
          <w:ilvl w:val="1"/>
          <w:numId w:val="2"/>
        </w:numPr>
        <w:tabs>
          <w:tab w:val="left" w:pos="851"/>
        </w:tabs>
        <w:ind w:left="851" w:right="-20" w:hanging="567"/>
      </w:pPr>
      <w:r w:rsidRPr="005331C1">
        <w:t>Monitoring the System and interface outage in landscape. If, require created incident based on the issue.</w:t>
      </w:r>
    </w:p>
    <w:p w:rsidR="00B029C2" w:rsidRPr="005331C1" w:rsidRDefault="00CB79BE" w:rsidP="000F7B31">
      <w:pPr>
        <w:pStyle w:val="Body"/>
        <w:numPr>
          <w:ilvl w:val="1"/>
          <w:numId w:val="2"/>
        </w:numPr>
        <w:tabs>
          <w:tab w:val="left" w:pos="851"/>
        </w:tabs>
        <w:ind w:left="851" w:right="-20" w:hanging="567"/>
      </w:pPr>
      <w:r w:rsidRPr="005331C1">
        <w:t>A</w:t>
      </w:r>
      <w:r w:rsidRPr="005331C1">
        <w:t xml:space="preserve">nalyzed job-abend </w:t>
      </w:r>
      <w:r w:rsidRPr="005331C1">
        <w:t>error and</w:t>
      </w:r>
      <w:r w:rsidRPr="005331C1">
        <w:t xml:space="preserve"> solv</w:t>
      </w:r>
      <w:r w:rsidRPr="005331C1">
        <w:t>ing the issue.</w:t>
      </w:r>
    </w:p>
    <w:p w:rsidR="00B029C2" w:rsidRPr="005331C1" w:rsidRDefault="00CB79BE" w:rsidP="000F7B31">
      <w:pPr>
        <w:pStyle w:val="Body"/>
        <w:numPr>
          <w:ilvl w:val="1"/>
          <w:numId w:val="2"/>
        </w:numPr>
        <w:tabs>
          <w:tab w:val="left" w:pos="851"/>
        </w:tabs>
        <w:ind w:left="851" w:right="-20" w:hanging="567"/>
      </w:pPr>
      <w:r w:rsidRPr="005331C1">
        <w:t>Checked the network and ftp related issue of the system.</w:t>
      </w:r>
    </w:p>
    <w:p w:rsidR="00B029C2" w:rsidRPr="005331C1" w:rsidRDefault="00CB79BE" w:rsidP="000F7B31">
      <w:pPr>
        <w:pStyle w:val="Body"/>
        <w:numPr>
          <w:ilvl w:val="1"/>
          <w:numId w:val="2"/>
        </w:numPr>
        <w:tabs>
          <w:tab w:val="left" w:pos="851"/>
        </w:tabs>
        <w:ind w:left="851" w:right="-20" w:hanging="567"/>
      </w:pPr>
      <w:r w:rsidRPr="005331C1">
        <w:t>Taking care of queue depth and message lying in the error queue issue.</w:t>
      </w:r>
    </w:p>
    <w:p w:rsidR="00B029C2" w:rsidRPr="005331C1" w:rsidRDefault="00CB79BE" w:rsidP="000F7B31">
      <w:pPr>
        <w:pStyle w:val="Body"/>
        <w:numPr>
          <w:ilvl w:val="1"/>
          <w:numId w:val="2"/>
        </w:numPr>
        <w:tabs>
          <w:tab w:val="left" w:pos="851"/>
        </w:tabs>
        <w:ind w:left="851" w:right="-20" w:hanging="567"/>
      </w:pPr>
      <w:r w:rsidRPr="005331C1">
        <w:t xml:space="preserve">Changing the configure file of interfaces if, require </w:t>
      </w:r>
    </w:p>
    <w:p w:rsidR="00B029C2" w:rsidRPr="005331C1" w:rsidRDefault="00CB79BE" w:rsidP="000F7B31">
      <w:pPr>
        <w:pStyle w:val="Body"/>
        <w:numPr>
          <w:ilvl w:val="1"/>
          <w:numId w:val="2"/>
        </w:numPr>
        <w:tabs>
          <w:tab w:val="left" w:pos="851"/>
        </w:tabs>
        <w:ind w:left="851" w:right="-20" w:hanging="567"/>
      </w:pPr>
      <w:r w:rsidRPr="005331C1">
        <w:t>Revoked the system interface when that is no more nee</w:t>
      </w:r>
      <w:r w:rsidRPr="005331C1">
        <w:t>ded.</w:t>
      </w:r>
    </w:p>
    <w:p w:rsidR="009D397B" w:rsidRDefault="00CB79BE" w:rsidP="000F7B31">
      <w:pPr>
        <w:pStyle w:val="Body"/>
        <w:tabs>
          <w:tab w:val="left" w:pos="851"/>
        </w:tabs>
        <w:ind w:left="851" w:right="-20"/>
        <w:rPr>
          <w:rFonts w:ascii="Times New Roman" w:hAnsi="Times New Roman"/>
        </w:rPr>
      </w:pPr>
    </w:p>
    <w:p w:rsidR="009D397B" w:rsidRDefault="00CB79BE" w:rsidP="000F7B31">
      <w:pPr>
        <w:pStyle w:val="Body"/>
        <w:tabs>
          <w:tab w:val="left" w:pos="851"/>
        </w:tabs>
        <w:ind w:left="851" w:right="-20"/>
        <w:rPr>
          <w:rFonts w:ascii="Times New Roman" w:hAnsi="Times New Roman"/>
        </w:rPr>
      </w:pPr>
    </w:p>
    <w:p w:rsidR="002361CD" w:rsidRDefault="00CB79BE" w:rsidP="000F7B31">
      <w:pPr>
        <w:pStyle w:val="Body"/>
        <w:tabs>
          <w:tab w:val="left" w:pos="851"/>
        </w:tabs>
        <w:ind w:right="-20"/>
        <w:rPr>
          <w:rFonts w:cs="Arial"/>
          <w:spacing w:val="4"/>
        </w:rPr>
      </w:pPr>
      <w:r w:rsidRPr="0016526E">
        <w:rPr>
          <w:b/>
          <w:sz w:val="24"/>
          <w:szCs w:val="24"/>
        </w:rPr>
        <w:t xml:space="preserve">Project </w:t>
      </w:r>
      <w:r w:rsidRPr="0016526E">
        <w:rPr>
          <w:b/>
          <w:spacing w:val="2"/>
          <w:sz w:val="24"/>
          <w:szCs w:val="24"/>
        </w:rPr>
        <w:t>#</w:t>
      </w:r>
      <w:r w:rsidRPr="0016526E">
        <w:rPr>
          <w:b/>
          <w:sz w:val="24"/>
          <w:szCs w:val="24"/>
        </w:rPr>
        <w:t>3</w:t>
      </w:r>
      <w:r w:rsidRPr="009D397B">
        <w:rPr>
          <w:b/>
          <w:spacing w:val="-10"/>
        </w:rPr>
        <w:t>:</w:t>
      </w:r>
      <w:r>
        <w:rPr>
          <w:b/>
          <w:spacing w:val="-10"/>
        </w:rPr>
        <w:t xml:space="preserve"> </w:t>
      </w:r>
      <w:r>
        <w:rPr>
          <w:lang w:val="en-IN"/>
        </w:rPr>
        <w:t xml:space="preserve">BASF C &amp; I – </w:t>
      </w:r>
      <w:r w:rsidRPr="00B325E4">
        <w:rPr>
          <w:rFonts w:cs="Arial"/>
          <w:spacing w:val="4"/>
        </w:rPr>
        <w:t>BASF Middleware</w:t>
      </w:r>
      <w:r>
        <w:rPr>
          <w:rFonts w:cs="Arial"/>
          <w:spacing w:val="4"/>
        </w:rPr>
        <w:t xml:space="preserve"> Application for </w:t>
      </w:r>
      <w:r w:rsidRPr="00B325E4">
        <w:rPr>
          <w:rFonts w:cs="Arial"/>
          <w:spacing w:val="4"/>
        </w:rPr>
        <w:t>North America</w:t>
      </w:r>
    </w:p>
    <w:p w:rsidR="009D397B" w:rsidRDefault="00CB79BE" w:rsidP="000F7B31"/>
    <w:tbl>
      <w:tblPr>
        <w:tblW w:w="91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5"/>
        <w:gridCol w:w="2220"/>
        <w:gridCol w:w="2445"/>
        <w:gridCol w:w="2520"/>
      </w:tblGrid>
      <w:tr w:rsidR="00A8569D" w:rsidTr="00024B10">
        <w:tc>
          <w:tcPr>
            <w:tcW w:w="1995" w:type="dxa"/>
          </w:tcPr>
          <w:p w:rsidR="00B029C2" w:rsidRPr="00B325E4" w:rsidRDefault="00CB79BE" w:rsidP="000F7B31">
            <w:pPr>
              <w:pStyle w:val="Header"/>
              <w:spacing w:before="20" w:after="20"/>
              <w:rPr>
                <w:rFonts w:ascii="Cambria" w:hAnsi="Cambria" w:cs="Arial"/>
                <w:b/>
                <w:spacing w:val="4"/>
                <w:sz w:val="20"/>
              </w:rPr>
            </w:pPr>
            <w:r w:rsidRPr="00B325E4">
              <w:rPr>
                <w:rFonts w:ascii="Cambria" w:hAnsi="Cambria" w:cs="Arial"/>
                <w:b/>
                <w:spacing w:val="4"/>
                <w:sz w:val="20"/>
              </w:rPr>
              <w:t xml:space="preserve">Project </w:t>
            </w:r>
          </w:p>
        </w:tc>
        <w:tc>
          <w:tcPr>
            <w:tcW w:w="7185" w:type="dxa"/>
            <w:gridSpan w:val="3"/>
          </w:tcPr>
          <w:p w:rsidR="00B029C2" w:rsidRPr="00B325E4" w:rsidRDefault="00CB79BE" w:rsidP="000F7B31">
            <w:pPr>
              <w:pStyle w:val="Header"/>
              <w:spacing w:before="20" w:after="20"/>
              <w:rPr>
                <w:rFonts w:ascii="Cambria" w:hAnsi="Cambria" w:cs="Arial"/>
                <w:spacing w:val="4"/>
                <w:sz w:val="20"/>
              </w:rPr>
            </w:pPr>
            <w:r>
              <w:rPr>
                <w:rFonts w:ascii="Cambria" w:hAnsi="Cambria" w:cs="Arial"/>
                <w:spacing w:val="4"/>
                <w:sz w:val="20"/>
              </w:rPr>
              <w:t>BASF Middleware Application</w:t>
            </w:r>
          </w:p>
        </w:tc>
      </w:tr>
      <w:tr w:rsidR="00A8569D" w:rsidTr="00024B10">
        <w:tc>
          <w:tcPr>
            <w:tcW w:w="1995" w:type="dxa"/>
          </w:tcPr>
          <w:p w:rsidR="00B029C2" w:rsidRPr="00B325E4" w:rsidRDefault="00CB79BE" w:rsidP="000F7B31">
            <w:pPr>
              <w:pStyle w:val="Header"/>
              <w:spacing w:before="20" w:after="20"/>
              <w:rPr>
                <w:rFonts w:ascii="Cambria" w:hAnsi="Cambria" w:cs="Arial"/>
                <w:b/>
                <w:spacing w:val="4"/>
                <w:sz w:val="20"/>
              </w:rPr>
            </w:pPr>
            <w:r w:rsidRPr="00B325E4">
              <w:rPr>
                <w:rFonts w:ascii="Cambria" w:hAnsi="Cambria" w:cs="Arial"/>
                <w:b/>
                <w:spacing w:val="4"/>
                <w:sz w:val="20"/>
              </w:rPr>
              <w:t xml:space="preserve">Client </w:t>
            </w:r>
          </w:p>
        </w:tc>
        <w:tc>
          <w:tcPr>
            <w:tcW w:w="7185" w:type="dxa"/>
            <w:gridSpan w:val="3"/>
          </w:tcPr>
          <w:p w:rsidR="00B029C2" w:rsidRPr="00B325E4" w:rsidRDefault="00CB79BE" w:rsidP="000F7B31">
            <w:pPr>
              <w:pStyle w:val="Header"/>
              <w:spacing w:before="20" w:after="20"/>
              <w:rPr>
                <w:rFonts w:ascii="Cambria" w:hAnsi="Cambria" w:cs="Arial"/>
                <w:spacing w:val="4"/>
                <w:sz w:val="20"/>
              </w:rPr>
            </w:pPr>
            <w:r w:rsidRPr="00B325E4">
              <w:rPr>
                <w:rFonts w:ascii="Cambria" w:hAnsi="Cambria" w:cs="Arial"/>
                <w:spacing w:val="4"/>
                <w:sz w:val="20"/>
              </w:rPr>
              <w:t>BASF</w:t>
            </w:r>
          </w:p>
        </w:tc>
      </w:tr>
      <w:tr w:rsidR="00A8569D" w:rsidTr="00024B10">
        <w:tc>
          <w:tcPr>
            <w:tcW w:w="1995" w:type="dxa"/>
          </w:tcPr>
          <w:p w:rsidR="00B029C2" w:rsidRPr="00B325E4" w:rsidRDefault="00CB79BE" w:rsidP="000F7B31">
            <w:pPr>
              <w:pStyle w:val="Header"/>
              <w:spacing w:before="20" w:after="20"/>
              <w:rPr>
                <w:rFonts w:ascii="Cambria" w:hAnsi="Cambria" w:cs="Arial"/>
                <w:b/>
                <w:spacing w:val="4"/>
                <w:sz w:val="20"/>
              </w:rPr>
            </w:pPr>
            <w:r w:rsidRPr="00B325E4">
              <w:rPr>
                <w:rFonts w:ascii="Cambria" w:hAnsi="Cambria" w:cs="Arial"/>
                <w:b/>
                <w:spacing w:val="4"/>
                <w:sz w:val="20"/>
              </w:rPr>
              <w:t>Region</w:t>
            </w:r>
          </w:p>
        </w:tc>
        <w:tc>
          <w:tcPr>
            <w:tcW w:w="7185" w:type="dxa"/>
            <w:gridSpan w:val="3"/>
          </w:tcPr>
          <w:p w:rsidR="00B029C2" w:rsidRPr="00B325E4" w:rsidRDefault="00CB79BE" w:rsidP="000F7B31">
            <w:pPr>
              <w:pStyle w:val="Header"/>
              <w:spacing w:before="20" w:after="20"/>
              <w:rPr>
                <w:rFonts w:ascii="Cambria" w:hAnsi="Cambria" w:cs="Arial"/>
                <w:spacing w:val="4"/>
                <w:sz w:val="20"/>
              </w:rPr>
            </w:pPr>
            <w:r w:rsidRPr="00B325E4">
              <w:rPr>
                <w:rFonts w:ascii="Cambria" w:hAnsi="Cambria" w:cs="Arial"/>
                <w:spacing w:val="4"/>
                <w:sz w:val="20"/>
              </w:rPr>
              <w:t>North America</w:t>
            </w:r>
            <w:r>
              <w:rPr>
                <w:rFonts w:ascii="Cambria" w:hAnsi="Cambria" w:cs="Arial"/>
                <w:spacing w:val="4"/>
                <w:sz w:val="20"/>
              </w:rPr>
              <w:t xml:space="preserve"> and global middle</w:t>
            </w:r>
            <w:r>
              <w:rPr>
                <w:rFonts w:ascii="Cambria" w:hAnsi="Cambria" w:cs="Arial"/>
                <w:spacing w:val="4"/>
                <w:sz w:val="20"/>
              </w:rPr>
              <w:t>ware</w:t>
            </w:r>
          </w:p>
        </w:tc>
      </w:tr>
      <w:tr w:rsidR="00A8569D" w:rsidTr="00024B10">
        <w:tc>
          <w:tcPr>
            <w:tcW w:w="1995" w:type="dxa"/>
          </w:tcPr>
          <w:p w:rsidR="00B029C2" w:rsidRPr="00B325E4" w:rsidRDefault="00CB79BE" w:rsidP="000F7B31">
            <w:pPr>
              <w:pStyle w:val="Header"/>
              <w:spacing w:before="20" w:after="20"/>
              <w:rPr>
                <w:rFonts w:ascii="Cambria" w:hAnsi="Cambria" w:cs="Arial"/>
                <w:b/>
                <w:spacing w:val="4"/>
                <w:sz w:val="20"/>
              </w:rPr>
            </w:pPr>
            <w:r>
              <w:rPr>
                <w:rFonts w:ascii="Cambria" w:hAnsi="Cambria" w:cs="Arial"/>
                <w:b/>
                <w:spacing w:val="4"/>
                <w:sz w:val="20"/>
              </w:rPr>
              <w:t>Duration</w:t>
            </w:r>
          </w:p>
        </w:tc>
        <w:tc>
          <w:tcPr>
            <w:tcW w:w="2220" w:type="dxa"/>
          </w:tcPr>
          <w:p w:rsidR="00B029C2" w:rsidRPr="00A9406B" w:rsidRDefault="00CB79BE" w:rsidP="00B40B1C">
            <w:pPr>
              <w:spacing w:before="20" w:after="20"/>
              <w:rPr>
                <w:rFonts w:ascii="Cambria" w:hAnsi="Cambria" w:cs="Arial"/>
                <w:b/>
                <w:spacing w:val="4"/>
                <w:sz w:val="20"/>
              </w:rPr>
            </w:pPr>
            <w:r>
              <w:rPr>
                <w:rFonts w:ascii="Cambria" w:hAnsi="Cambria" w:cs="Arial"/>
                <w:b/>
                <w:spacing w:val="4"/>
                <w:sz w:val="20"/>
              </w:rPr>
              <w:t>22 Months</w:t>
            </w:r>
          </w:p>
        </w:tc>
        <w:tc>
          <w:tcPr>
            <w:tcW w:w="2445" w:type="dxa"/>
          </w:tcPr>
          <w:p w:rsidR="00B029C2" w:rsidRPr="00A9406B" w:rsidRDefault="00CB79BE" w:rsidP="000F7B31">
            <w:pPr>
              <w:tabs>
                <w:tab w:val="left" w:pos="3118"/>
              </w:tabs>
              <w:spacing w:before="20" w:after="20"/>
              <w:rPr>
                <w:rFonts w:ascii="Cambria" w:hAnsi="Cambria" w:cs="Arial"/>
                <w:b/>
                <w:spacing w:val="4"/>
                <w:sz w:val="20"/>
              </w:rPr>
            </w:pPr>
          </w:p>
        </w:tc>
        <w:tc>
          <w:tcPr>
            <w:tcW w:w="2520" w:type="dxa"/>
          </w:tcPr>
          <w:p w:rsidR="00B029C2" w:rsidRPr="00A9406B" w:rsidRDefault="00CB79BE" w:rsidP="000F7B31">
            <w:pPr>
              <w:tabs>
                <w:tab w:val="left" w:pos="3118"/>
              </w:tabs>
              <w:spacing w:before="20" w:after="20"/>
              <w:rPr>
                <w:rFonts w:ascii="Cambria" w:hAnsi="Cambria" w:cs="Arial"/>
                <w:b/>
                <w:spacing w:val="4"/>
                <w:sz w:val="20"/>
              </w:rPr>
            </w:pPr>
          </w:p>
        </w:tc>
      </w:tr>
      <w:tr w:rsidR="00A8569D" w:rsidTr="00024B10">
        <w:tc>
          <w:tcPr>
            <w:tcW w:w="1995" w:type="dxa"/>
            <w:vMerge w:val="restart"/>
          </w:tcPr>
          <w:p w:rsidR="00B029C2" w:rsidRPr="00CA6845" w:rsidRDefault="00CB79BE" w:rsidP="000F7B31">
            <w:pPr>
              <w:spacing w:before="20" w:after="20"/>
              <w:rPr>
                <w:rFonts w:ascii="Verdana" w:hAnsi="Verdana" w:cs="Arial"/>
                <w:b/>
                <w:spacing w:val="4"/>
                <w:sz w:val="20"/>
                <w:szCs w:val="20"/>
              </w:rPr>
            </w:pPr>
          </w:p>
        </w:tc>
        <w:tc>
          <w:tcPr>
            <w:tcW w:w="2220" w:type="dxa"/>
          </w:tcPr>
          <w:p w:rsidR="00B029C2" w:rsidRPr="00A9406B" w:rsidRDefault="00CB79BE" w:rsidP="000F7B31">
            <w:pPr>
              <w:spacing w:before="20" w:after="20"/>
              <w:rPr>
                <w:rFonts w:ascii="Cambria" w:hAnsi="Cambria" w:cs="Arial"/>
                <w:b/>
                <w:spacing w:val="4"/>
                <w:sz w:val="20"/>
              </w:rPr>
            </w:pPr>
            <w:r w:rsidRPr="00A9406B">
              <w:rPr>
                <w:rFonts w:ascii="Cambria" w:hAnsi="Cambria" w:cs="Arial"/>
                <w:b/>
                <w:spacing w:val="4"/>
                <w:sz w:val="20"/>
              </w:rPr>
              <w:t>Primary Tools:</w:t>
            </w:r>
          </w:p>
        </w:tc>
        <w:tc>
          <w:tcPr>
            <w:tcW w:w="4965" w:type="dxa"/>
            <w:gridSpan w:val="2"/>
          </w:tcPr>
          <w:p w:rsidR="00B029C2" w:rsidRPr="00A9406B" w:rsidRDefault="00CB79BE" w:rsidP="000F7B31">
            <w:pPr>
              <w:spacing w:before="20" w:after="20"/>
              <w:rPr>
                <w:rFonts w:ascii="Cambria" w:hAnsi="Cambria" w:cs="Arial"/>
                <w:spacing w:val="4"/>
                <w:sz w:val="20"/>
              </w:rPr>
            </w:pPr>
            <w:r>
              <w:rPr>
                <w:rFonts w:ascii="Cambria" w:hAnsi="Cambria" w:cs="Arial"/>
                <w:spacing w:val="4"/>
                <w:sz w:val="20"/>
              </w:rPr>
              <w:t xml:space="preserve">SAP Sales and Distribution, </w:t>
            </w:r>
            <w:r>
              <w:rPr>
                <w:rFonts w:ascii="Cambria" w:hAnsi="Cambria" w:cs="Arial"/>
                <w:spacing w:val="4"/>
                <w:sz w:val="20"/>
              </w:rPr>
              <w:t>WebMethods</w:t>
            </w:r>
            <w:r>
              <w:rPr>
                <w:rFonts w:ascii="Cambria" w:hAnsi="Cambria" w:cs="Arial"/>
                <w:spacing w:val="4"/>
                <w:sz w:val="20"/>
              </w:rPr>
              <w:t xml:space="preserve">, </w:t>
            </w:r>
            <w:r>
              <w:rPr>
                <w:rFonts w:ascii="Cambria" w:hAnsi="Cambria" w:cs="Arial"/>
                <w:spacing w:val="4"/>
                <w:sz w:val="20"/>
              </w:rPr>
              <w:t>FTS, FSS, XML, XPath</w:t>
            </w:r>
            <w:r>
              <w:rPr>
                <w:rFonts w:ascii="Cambria" w:hAnsi="Cambria" w:cs="Arial"/>
                <w:spacing w:val="4"/>
                <w:sz w:val="20"/>
              </w:rPr>
              <w:t>, dashboards</w:t>
            </w:r>
            <w:r>
              <w:rPr>
                <w:rFonts w:ascii="Cambria" w:hAnsi="Cambria" w:cs="Arial"/>
                <w:spacing w:val="4"/>
                <w:sz w:val="20"/>
              </w:rPr>
              <w:t xml:space="preserve">, </w:t>
            </w:r>
          </w:p>
        </w:tc>
      </w:tr>
      <w:tr w:rsidR="00A8569D" w:rsidTr="00024B10">
        <w:tc>
          <w:tcPr>
            <w:tcW w:w="1995" w:type="dxa"/>
            <w:vMerge/>
          </w:tcPr>
          <w:p w:rsidR="00B029C2" w:rsidRPr="00CA6845" w:rsidRDefault="00CB79BE" w:rsidP="000F7B31">
            <w:pPr>
              <w:spacing w:before="20" w:after="20"/>
              <w:rPr>
                <w:rFonts w:ascii="Verdana" w:hAnsi="Verdana" w:cs="Arial"/>
                <w:b/>
                <w:spacing w:val="4"/>
                <w:sz w:val="20"/>
                <w:szCs w:val="20"/>
              </w:rPr>
            </w:pPr>
          </w:p>
        </w:tc>
        <w:tc>
          <w:tcPr>
            <w:tcW w:w="2220" w:type="dxa"/>
          </w:tcPr>
          <w:p w:rsidR="00B029C2" w:rsidRPr="00A9406B" w:rsidRDefault="00CB79BE" w:rsidP="000F7B31">
            <w:pPr>
              <w:spacing w:before="20" w:after="20"/>
              <w:rPr>
                <w:rFonts w:ascii="Cambria" w:hAnsi="Cambria" w:cs="Arial"/>
                <w:b/>
                <w:spacing w:val="4"/>
                <w:sz w:val="20"/>
              </w:rPr>
            </w:pPr>
            <w:r w:rsidRPr="00A9406B">
              <w:rPr>
                <w:rFonts w:ascii="Cambria" w:hAnsi="Cambria" w:cs="Arial"/>
                <w:b/>
                <w:spacing w:val="4"/>
                <w:sz w:val="20"/>
              </w:rPr>
              <w:t>Secondary Tools:</w:t>
            </w:r>
          </w:p>
        </w:tc>
        <w:tc>
          <w:tcPr>
            <w:tcW w:w="4965" w:type="dxa"/>
            <w:gridSpan w:val="2"/>
          </w:tcPr>
          <w:p w:rsidR="00B029C2" w:rsidRPr="00A9406B" w:rsidRDefault="00CB79BE" w:rsidP="000F7B31">
            <w:pPr>
              <w:spacing w:before="20" w:after="20"/>
              <w:rPr>
                <w:rFonts w:ascii="Cambria" w:hAnsi="Cambria" w:cs="Arial"/>
                <w:spacing w:val="4"/>
                <w:sz w:val="20"/>
              </w:rPr>
            </w:pPr>
            <w:r>
              <w:rPr>
                <w:rFonts w:ascii="Cambria" w:hAnsi="Cambria" w:cs="Arial"/>
                <w:spacing w:val="4"/>
                <w:sz w:val="20"/>
              </w:rPr>
              <w:t xml:space="preserve">WinSCP, </w:t>
            </w:r>
            <w:r w:rsidRPr="00A9406B">
              <w:rPr>
                <w:rFonts w:ascii="Cambria" w:hAnsi="Cambria" w:cs="Arial"/>
                <w:spacing w:val="4"/>
                <w:sz w:val="20"/>
              </w:rPr>
              <w:t>CA-AHD</w:t>
            </w:r>
          </w:p>
        </w:tc>
      </w:tr>
    </w:tbl>
    <w:p w:rsidR="00B029C2" w:rsidRDefault="00CB79BE" w:rsidP="004773CB">
      <w:pPr>
        <w:pStyle w:val="Heading1"/>
        <w:ind w:right="-20"/>
        <w:rPr>
          <w:lang w:val="en-IN"/>
        </w:rPr>
      </w:pPr>
    </w:p>
    <w:p w:rsidR="00B029C2" w:rsidRPr="00020D34" w:rsidRDefault="00CB79BE" w:rsidP="000F7B31">
      <w:pPr>
        <w:pStyle w:val="Heading1"/>
        <w:ind w:left="160" w:right="-20"/>
        <w:rPr>
          <w:rFonts w:ascii="Verdana" w:hAnsi="Verdana" w:cs="Arial"/>
          <w:b w:val="0"/>
          <w:bCs w:val="0"/>
          <w:u w:val="single"/>
        </w:rPr>
      </w:pPr>
      <w:r w:rsidRPr="00A9406B">
        <w:t>Project Description:</w:t>
      </w:r>
      <w:r w:rsidRPr="00020D34">
        <w:rPr>
          <w:rFonts w:ascii="Verdana" w:hAnsi="Verdana" w:cs="Arial"/>
          <w:u w:val="single"/>
        </w:rPr>
        <w:br/>
      </w:r>
    </w:p>
    <w:p w:rsidR="00B029C2" w:rsidRDefault="00CB79BE" w:rsidP="000F7B31">
      <w:pPr>
        <w:pStyle w:val="Body"/>
        <w:tabs>
          <w:tab w:val="left" w:pos="851"/>
        </w:tabs>
        <w:ind w:left="284" w:right="-20"/>
      </w:pPr>
      <w:r>
        <w:t xml:space="preserve">Application Development that involves developing maps, </w:t>
      </w:r>
      <w:r w:rsidRPr="008F6249">
        <w:t xml:space="preserve">monitoring and trouble-shooting of </w:t>
      </w:r>
      <w:r>
        <w:t>inbound</w:t>
      </w:r>
      <w:r w:rsidRPr="008F6249">
        <w:t xml:space="preserve"> and </w:t>
      </w:r>
      <w:r>
        <w:t xml:space="preserve">outbound </w:t>
      </w:r>
      <w:r w:rsidRPr="00CB79BE">
        <w:rPr>
          <w:highlight w:val="yellow"/>
        </w:rPr>
        <w:t xml:space="preserve">EDI </w:t>
      </w:r>
      <w:r>
        <w:t>messages through</w:t>
      </w:r>
      <w:r w:rsidRPr="008F6249">
        <w:t xml:space="preserve"> ERP systems.</w:t>
      </w:r>
      <w:r>
        <w:t xml:space="preserve"> </w:t>
      </w:r>
      <w:r>
        <w:t>Additional</w:t>
      </w:r>
      <w:r w:rsidRPr="008F6249">
        <w:t xml:space="preserve"> activities </w:t>
      </w:r>
      <w:r>
        <w:t>include</w:t>
      </w:r>
      <w:r w:rsidRPr="008F6249">
        <w:t xml:space="preserve"> monitoring IDOCs from SAP system</w:t>
      </w:r>
      <w:r>
        <w:t>, modifying and developing maps</w:t>
      </w:r>
      <w:r>
        <w:t xml:space="preserve"> </w:t>
      </w:r>
      <w:r>
        <w:t>(</w:t>
      </w:r>
      <w:r w:rsidRPr="00CB79BE">
        <w:rPr>
          <w:highlight w:val="yellow"/>
        </w:rPr>
        <w:t>X12</w:t>
      </w:r>
      <w:r>
        <w:t xml:space="preserve"> </w:t>
      </w:r>
      <w:r w:rsidRPr="00513EB1">
        <w:t>810, 850,997</w:t>
      </w:r>
      <w:r>
        <w:t>,856</w:t>
      </w:r>
      <w:r w:rsidRPr="00513EB1">
        <w:t>),</w:t>
      </w:r>
      <w:r>
        <w:t xml:space="preserve"> business processes and troubleshooting using Webmethods Dashboard. Business transactions mainly happen among NAFTA.</w:t>
      </w:r>
      <w:r>
        <w:t xml:space="preserve"> </w:t>
      </w:r>
      <w:r>
        <w:t>Understanding of Order to Cash a</w:t>
      </w:r>
      <w:r>
        <w:t>nd Purchase to Pay concept.</w:t>
      </w:r>
    </w:p>
    <w:p w:rsidR="00B029C2" w:rsidRDefault="00CB79BE" w:rsidP="000F7B31">
      <w:pPr>
        <w:pStyle w:val="Body"/>
        <w:tabs>
          <w:tab w:val="left" w:pos="851"/>
        </w:tabs>
        <w:ind w:left="284" w:right="-20"/>
      </w:pPr>
    </w:p>
    <w:p w:rsidR="00B40B1C" w:rsidRDefault="00CB79BE" w:rsidP="000F7B31">
      <w:pPr>
        <w:pStyle w:val="Body"/>
        <w:tabs>
          <w:tab w:val="left" w:pos="851"/>
        </w:tabs>
        <w:ind w:right="-20"/>
        <w:rPr>
          <w:b/>
        </w:rPr>
      </w:pPr>
    </w:p>
    <w:p w:rsidR="00B40B1C" w:rsidRDefault="00CB79BE" w:rsidP="000F7B31">
      <w:pPr>
        <w:pStyle w:val="Body"/>
        <w:tabs>
          <w:tab w:val="left" w:pos="851"/>
        </w:tabs>
        <w:ind w:right="-20"/>
        <w:rPr>
          <w:b/>
        </w:rPr>
      </w:pPr>
    </w:p>
    <w:p w:rsidR="00B029C2" w:rsidRDefault="00CB79BE" w:rsidP="000F7B31">
      <w:pPr>
        <w:pStyle w:val="Body"/>
        <w:tabs>
          <w:tab w:val="left" w:pos="851"/>
        </w:tabs>
        <w:ind w:right="-20"/>
        <w:rPr>
          <w:b/>
        </w:rPr>
      </w:pPr>
      <w:r w:rsidRPr="0096188C">
        <w:rPr>
          <w:b/>
        </w:rPr>
        <w:t>Roles and Responsibilities</w:t>
      </w:r>
      <w:r>
        <w:rPr>
          <w:b/>
        </w:rPr>
        <w:t>:</w:t>
      </w:r>
    </w:p>
    <w:p w:rsidR="00B029C2" w:rsidRDefault="00CB79BE" w:rsidP="000F7B31">
      <w:pPr>
        <w:pStyle w:val="Body"/>
        <w:tabs>
          <w:tab w:val="left" w:pos="851"/>
        </w:tabs>
        <w:ind w:right="-20"/>
        <w:rPr>
          <w:b/>
        </w:rPr>
      </w:pPr>
    </w:p>
    <w:p w:rsidR="00B029C2" w:rsidRPr="004533E5" w:rsidRDefault="00CB79BE" w:rsidP="000F7B31">
      <w:pPr>
        <w:numPr>
          <w:ilvl w:val="0"/>
          <w:numId w:val="4"/>
        </w:numPr>
        <w:tabs>
          <w:tab w:val="left" w:pos="720"/>
        </w:tabs>
        <w:suppressAutoHyphens/>
        <w:autoSpaceDE w:val="0"/>
        <w:autoSpaceDN w:val="0"/>
        <w:adjustRightInd w:val="0"/>
        <w:ind w:left="720" w:hanging="360"/>
        <w:rPr>
          <w:rFonts w:ascii="Cambria" w:eastAsia="Cambria" w:hAnsi="Cambria"/>
          <w:sz w:val="20"/>
          <w:szCs w:val="20"/>
        </w:rPr>
      </w:pPr>
      <w:r w:rsidRPr="004533E5">
        <w:rPr>
          <w:rFonts w:ascii="Cambria" w:eastAsia="Cambria" w:hAnsi="Cambria"/>
          <w:sz w:val="20"/>
          <w:szCs w:val="20"/>
        </w:rPr>
        <w:t>Understand</w:t>
      </w:r>
      <w:r>
        <w:rPr>
          <w:rFonts w:ascii="Cambria" w:eastAsia="Cambria" w:hAnsi="Cambria"/>
          <w:sz w:val="20"/>
          <w:szCs w:val="20"/>
        </w:rPr>
        <w:t>ing</w:t>
      </w:r>
      <w:r w:rsidRPr="004533E5">
        <w:rPr>
          <w:rFonts w:ascii="Cambria" w:eastAsia="Cambria" w:hAnsi="Cambria"/>
          <w:sz w:val="20"/>
          <w:szCs w:val="20"/>
        </w:rPr>
        <w:t xml:space="preserve"> and an</w:t>
      </w:r>
      <w:r>
        <w:rPr>
          <w:rFonts w:ascii="Cambria" w:eastAsia="Cambria" w:hAnsi="Cambria"/>
          <w:sz w:val="20"/>
          <w:szCs w:val="20"/>
        </w:rPr>
        <w:t>alyzing</w:t>
      </w:r>
      <w:r w:rsidRPr="004533E5">
        <w:rPr>
          <w:rFonts w:ascii="Cambria" w:eastAsia="Cambria" w:hAnsi="Cambria"/>
          <w:sz w:val="20"/>
          <w:szCs w:val="20"/>
        </w:rPr>
        <w:t xml:space="preserve"> the requirement and implementation guideline.</w:t>
      </w:r>
    </w:p>
    <w:p w:rsidR="00B029C2" w:rsidRPr="00C6746D" w:rsidRDefault="00CB79BE" w:rsidP="000F7B31">
      <w:pPr>
        <w:numPr>
          <w:ilvl w:val="0"/>
          <w:numId w:val="4"/>
        </w:numPr>
        <w:tabs>
          <w:tab w:val="left" w:pos="720"/>
        </w:tabs>
        <w:suppressAutoHyphens/>
        <w:autoSpaceDE w:val="0"/>
        <w:autoSpaceDN w:val="0"/>
        <w:adjustRightInd w:val="0"/>
        <w:ind w:left="720" w:hanging="360"/>
        <w:rPr>
          <w:rFonts w:ascii="Cambria" w:eastAsia="Cambria" w:hAnsi="Cambria"/>
          <w:sz w:val="20"/>
          <w:szCs w:val="20"/>
        </w:rPr>
      </w:pPr>
      <w:r w:rsidRPr="00C6746D">
        <w:rPr>
          <w:rFonts w:ascii="Cambria" w:eastAsia="Cambria" w:hAnsi="Cambria"/>
          <w:sz w:val="20"/>
          <w:szCs w:val="20"/>
        </w:rPr>
        <w:t xml:space="preserve">Analyzing the error with which </w:t>
      </w:r>
      <w:r w:rsidRPr="00CB79BE">
        <w:rPr>
          <w:rFonts w:ascii="Cambria" w:eastAsia="Cambria" w:hAnsi="Cambria"/>
          <w:sz w:val="20"/>
          <w:szCs w:val="20"/>
          <w:highlight w:val="yellow"/>
        </w:rPr>
        <w:t>X12</w:t>
      </w:r>
      <w:r w:rsidRPr="00C6746D">
        <w:rPr>
          <w:rFonts w:ascii="Cambria" w:eastAsia="Cambria" w:hAnsi="Cambria"/>
          <w:sz w:val="20"/>
          <w:szCs w:val="20"/>
        </w:rPr>
        <w:t xml:space="preserve"> message got failed. Check o</w:t>
      </w:r>
      <w:r>
        <w:rPr>
          <w:rFonts w:ascii="Cambria" w:eastAsia="Cambria" w:hAnsi="Cambria"/>
          <w:sz w:val="20"/>
          <w:szCs w:val="20"/>
        </w:rPr>
        <w:t>ut the corresponding map from</w:t>
      </w:r>
      <w:r w:rsidRPr="00C6746D">
        <w:rPr>
          <w:rFonts w:ascii="Cambria" w:eastAsia="Cambria" w:hAnsi="Cambria"/>
          <w:sz w:val="20"/>
          <w:szCs w:val="20"/>
        </w:rPr>
        <w:t xml:space="preserve"> Dashboard. Modifying the segme</w:t>
      </w:r>
      <w:r w:rsidRPr="00C6746D">
        <w:rPr>
          <w:rFonts w:ascii="Cambria" w:eastAsia="Cambria" w:hAnsi="Cambria"/>
          <w:sz w:val="20"/>
          <w:szCs w:val="20"/>
        </w:rPr>
        <w:t>nts as per the rules defined in</w:t>
      </w:r>
      <w:r>
        <w:rPr>
          <w:rFonts w:ascii="Cambria" w:eastAsia="Cambria" w:hAnsi="Cambria"/>
          <w:sz w:val="20"/>
          <w:szCs w:val="20"/>
        </w:rPr>
        <w:t xml:space="preserve"> mapping specification docume</w:t>
      </w:r>
      <w:r>
        <w:rPr>
          <w:rFonts w:ascii="Cambria" w:eastAsia="Cambria" w:hAnsi="Cambria"/>
          <w:sz w:val="20"/>
          <w:szCs w:val="20"/>
        </w:rPr>
        <w:t>nt, Check in the map again to TLE</w:t>
      </w:r>
      <w:r>
        <w:rPr>
          <w:rFonts w:ascii="Cambria" w:eastAsia="Cambria" w:hAnsi="Cambria"/>
          <w:sz w:val="20"/>
          <w:szCs w:val="20"/>
        </w:rPr>
        <w:t>. A</w:t>
      </w:r>
      <w:r w:rsidRPr="00C6746D">
        <w:rPr>
          <w:rFonts w:ascii="Cambria" w:eastAsia="Cambria" w:hAnsi="Cambria"/>
          <w:sz w:val="20"/>
          <w:szCs w:val="20"/>
        </w:rPr>
        <w:t>nd reprocessing the message.</w:t>
      </w:r>
    </w:p>
    <w:p w:rsidR="00B029C2" w:rsidRDefault="00CB79BE" w:rsidP="000F7B31">
      <w:pPr>
        <w:numPr>
          <w:ilvl w:val="0"/>
          <w:numId w:val="4"/>
        </w:numPr>
        <w:tabs>
          <w:tab w:val="left" w:pos="720"/>
        </w:tabs>
        <w:suppressAutoHyphens/>
        <w:autoSpaceDE w:val="0"/>
        <w:autoSpaceDN w:val="0"/>
        <w:adjustRightInd w:val="0"/>
        <w:ind w:left="720" w:hanging="360"/>
        <w:rPr>
          <w:rFonts w:ascii="Cambria" w:eastAsia="Cambria" w:hAnsi="Cambria"/>
          <w:sz w:val="20"/>
          <w:szCs w:val="20"/>
        </w:rPr>
      </w:pPr>
      <w:r>
        <w:rPr>
          <w:rFonts w:ascii="Cambria" w:eastAsia="Cambria" w:hAnsi="Cambria"/>
          <w:sz w:val="20"/>
          <w:szCs w:val="20"/>
        </w:rPr>
        <w:t xml:space="preserve">Analyzing the business process which are already defined as per the trading partner requirements and modifying them as requested </w:t>
      </w:r>
      <w:r>
        <w:rPr>
          <w:rFonts w:ascii="Cambria" w:eastAsia="Cambria" w:hAnsi="Cambria"/>
          <w:sz w:val="20"/>
          <w:szCs w:val="20"/>
        </w:rPr>
        <w:t>(if found in halted state) and checking back in.</w:t>
      </w:r>
    </w:p>
    <w:p w:rsidR="00B029C2" w:rsidRPr="00F95BD2" w:rsidRDefault="00CB79BE" w:rsidP="000F7B31">
      <w:pPr>
        <w:numPr>
          <w:ilvl w:val="0"/>
          <w:numId w:val="4"/>
        </w:numPr>
        <w:tabs>
          <w:tab w:val="left" w:pos="720"/>
        </w:tabs>
        <w:suppressAutoHyphens/>
        <w:autoSpaceDE w:val="0"/>
        <w:autoSpaceDN w:val="0"/>
        <w:adjustRightInd w:val="0"/>
        <w:ind w:left="720" w:hanging="360"/>
        <w:rPr>
          <w:rFonts w:ascii="Cambria" w:eastAsia="Cambria" w:hAnsi="Cambria"/>
          <w:sz w:val="20"/>
          <w:szCs w:val="20"/>
        </w:rPr>
      </w:pPr>
      <w:r w:rsidRPr="00F95BD2">
        <w:rPr>
          <w:rFonts w:ascii="Cambria" w:eastAsia="Cambria" w:hAnsi="Cambria"/>
          <w:sz w:val="20"/>
          <w:szCs w:val="20"/>
        </w:rPr>
        <w:t>Monitoring, identifying and correcting erroneous IDOCs stuck in SAP interface.</w:t>
      </w:r>
    </w:p>
    <w:p w:rsidR="00B029C2" w:rsidRDefault="00CB79BE" w:rsidP="000F7B31">
      <w:pPr>
        <w:numPr>
          <w:ilvl w:val="0"/>
          <w:numId w:val="4"/>
        </w:numPr>
        <w:tabs>
          <w:tab w:val="left" w:pos="720"/>
        </w:tabs>
        <w:suppressAutoHyphens/>
        <w:autoSpaceDE w:val="0"/>
        <w:autoSpaceDN w:val="0"/>
        <w:adjustRightInd w:val="0"/>
        <w:ind w:left="720" w:hanging="360"/>
        <w:rPr>
          <w:rFonts w:ascii="Cambria" w:eastAsia="Cambria" w:hAnsi="Cambria"/>
          <w:sz w:val="20"/>
          <w:szCs w:val="20"/>
        </w:rPr>
      </w:pPr>
      <w:r w:rsidRPr="00000928">
        <w:rPr>
          <w:rFonts w:ascii="Cambria" w:eastAsia="Cambria" w:hAnsi="Cambria"/>
          <w:sz w:val="20"/>
          <w:szCs w:val="20"/>
        </w:rPr>
        <w:t xml:space="preserve">Adhere to </w:t>
      </w:r>
      <w:r>
        <w:rPr>
          <w:rFonts w:ascii="Cambria" w:eastAsia="Cambria" w:hAnsi="Cambria"/>
          <w:sz w:val="20"/>
          <w:szCs w:val="20"/>
        </w:rPr>
        <w:t>Incident</w:t>
      </w:r>
      <w:r w:rsidRPr="00000928">
        <w:rPr>
          <w:rFonts w:ascii="Cambria" w:eastAsia="Cambria" w:hAnsi="Cambria"/>
          <w:sz w:val="20"/>
          <w:szCs w:val="20"/>
        </w:rPr>
        <w:t xml:space="preserve"> Management for changes to the applications and support infrastructure</w:t>
      </w:r>
      <w:r>
        <w:rPr>
          <w:rFonts w:ascii="Cambria" w:eastAsia="Cambria" w:hAnsi="Cambria"/>
          <w:sz w:val="20"/>
          <w:szCs w:val="20"/>
        </w:rPr>
        <w:t>.</w:t>
      </w:r>
    </w:p>
    <w:p w:rsidR="00B92846" w:rsidRDefault="00CB79BE" w:rsidP="000F7B31">
      <w:pPr>
        <w:numPr>
          <w:ilvl w:val="0"/>
          <w:numId w:val="4"/>
        </w:numPr>
        <w:tabs>
          <w:tab w:val="left" w:pos="720"/>
        </w:tabs>
        <w:suppressAutoHyphens/>
        <w:autoSpaceDE w:val="0"/>
        <w:autoSpaceDN w:val="0"/>
        <w:adjustRightInd w:val="0"/>
        <w:ind w:left="720" w:hanging="360"/>
        <w:rPr>
          <w:rFonts w:ascii="Cambria" w:eastAsia="Cambria" w:hAnsi="Cambria"/>
          <w:sz w:val="20"/>
          <w:szCs w:val="20"/>
        </w:rPr>
      </w:pPr>
      <w:r w:rsidRPr="009E0799">
        <w:rPr>
          <w:rFonts w:ascii="Cambria" w:eastAsia="Cambria" w:hAnsi="Cambria"/>
          <w:sz w:val="20"/>
          <w:szCs w:val="20"/>
        </w:rPr>
        <w:t xml:space="preserve">Responsible for Update, review and </w:t>
      </w:r>
      <w:r w:rsidRPr="009E0799">
        <w:rPr>
          <w:rFonts w:ascii="Cambria" w:eastAsia="Cambria" w:hAnsi="Cambria"/>
          <w:sz w:val="20"/>
          <w:szCs w:val="20"/>
        </w:rPr>
        <w:t>validation of instruction and Operations Manuals.</w:t>
      </w:r>
    </w:p>
    <w:p w:rsidR="00B92846" w:rsidRDefault="00CB79BE" w:rsidP="000F7B31">
      <w:pPr>
        <w:numPr>
          <w:ilvl w:val="0"/>
          <w:numId w:val="4"/>
        </w:numPr>
        <w:tabs>
          <w:tab w:val="left" w:pos="720"/>
        </w:tabs>
        <w:suppressAutoHyphens/>
        <w:autoSpaceDE w:val="0"/>
        <w:autoSpaceDN w:val="0"/>
        <w:adjustRightInd w:val="0"/>
        <w:ind w:left="720" w:hanging="360"/>
        <w:rPr>
          <w:rFonts w:ascii="Cambria" w:eastAsia="Cambria" w:hAnsi="Cambria"/>
          <w:sz w:val="20"/>
          <w:szCs w:val="20"/>
        </w:rPr>
      </w:pPr>
      <w:r w:rsidRPr="008F6249">
        <w:rPr>
          <w:rFonts w:ascii="Cambria" w:eastAsia="Cambria" w:hAnsi="Cambria"/>
          <w:sz w:val="20"/>
          <w:szCs w:val="20"/>
        </w:rPr>
        <w:t>Solving Incidents and Change Req</w:t>
      </w:r>
      <w:r>
        <w:rPr>
          <w:rFonts w:ascii="Cambria" w:eastAsia="Cambria" w:hAnsi="Cambria"/>
          <w:sz w:val="20"/>
          <w:szCs w:val="20"/>
        </w:rPr>
        <w:t xml:space="preserve">uest for Europe and NA region </w:t>
      </w:r>
      <w:r w:rsidRPr="008F6249">
        <w:rPr>
          <w:rFonts w:ascii="Cambria" w:eastAsia="Cambria" w:hAnsi="Cambria"/>
          <w:sz w:val="20"/>
          <w:szCs w:val="20"/>
        </w:rPr>
        <w:t xml:space="preserve">respecting </w:t>
      </w:r>
      <w:r w:rsidRPr="00405454">
        <w:rPr>
          <w:rFonts w:ascii="Cambria" w:eastAsia="Cambria" w:hAnsi="Cambria"/>
          <w:sz w:val="20"/>
          <w:szCs w:val="20"/>
        </w:rPr>
        <w:t>SLA criteria.</w:t>
      </w:r>
    </w:p>
    <w:p w:rsidR="009E2D33" w:rsidRDefault="00CB79BE" w:rsidP="000F7B31">
      <w:pPr>
        <w:numPr>
          <w:ilvl w:val="0"/>
          <w:numId w:val="4"/>
        </w:numPr>
        <w:tabs>
          <w:tab w:val="left" w:pos="720"/>
        </w:tabs>
        <w:suppressAutoHyphens/>
        <w:autoSpaceDE w:val="0"/>
        <w:autoSpaceDN w:val="0"/>
        <w:adjustRightInd w:val="0"/>
        <w:ind w:left="720" w:hanging="360"/>
        <w:rPr>
          <w:rFonts w:ascii="Cambria" w:eastAsia="Cambria" w:hAnsi="Cambria"/>
          <w:sz w:val="20"/>
          <w:szCs w:val="20"/>
        </w:rPr>
      </w:pPr>
      <w:r>
        <w:rPr>
          <w:rFonts w:ascii="Cambria" w:eastAsia="Cambria" w:hAnsi="Cambria"/>
          <w:sz w:val="20"/>
          <w:szCs w:val="20"/>
        </w:rPr>
        <w:t>Updating/modifying</w:t>
      </w:r>
      <w:r>
        <w:rPr>
          <w:rFonts w:ascii="Cambria" w:eastAsia="Cambria" w:hAnsi="Cambria"/>
          <w:sz w:val="20"/>
          <w:szCs w:val="20"/>
        </w:rPr>
        <w:t xml:space="preserve"> trading partner </w:t>
      </w:r>
      <w:r>
        <w:rPr>
          <w:rFonts w:ascii="Cambria" w:eastAsia="Cambria" w:hAnsi="Cambria"/>
          <w:sz w:val="20"/>
          <w:szCs w:val="20"/>
        </w:rPr>
        <w:t xml:space="preserve">table based on customer </w:t>
      </w:r>
      <w:r>
        <w:rPr>
          <w:rFonts w:ascii="Cambria" w:eastAsia="Cambria" w:hAnsi="Cambria"/>
          <w:sz w:val="20"/>
          <w:szCs w:val="20"/>
        </w:rPr>
        <w:t>requirement.</w:t>
      </w:r>
    </w:p>
    <w:p w:rsidR="003577F8" w:rsidRDefault="00CB79BE" w:rsidP="000F7B31">
      <w:pPr>
        <w:numPr>
          <w:ilvl w:val="0"/>
          <w:numId w:val="4"/>
        </w:numPr>
        <w:tabs>
          <w:tab w:val="left" w:pos="720"/>
        </w:tabs>
        <w:suppressAutoHyphens/>
        <w:autoSpaceDE w:val="0"/>
        <w:autoSpaceDN w:val="0"/>
        <w:adjustRightInd w:val="0"/>
        <w:ind w:left="720" w:hanging="360"/>
        <w:rPr>
          <w:rFonts w:ascii="Cambria" w:eastAsia="Cambria" w:hAnsi="Cambria"/>
          <w:sz w:val="20"/>
          <w:szCs w:val="20"/>
        </w:rPr>
      </w:pPr>
      <w:r>
        <w:rPr>
          <w:rFonts w:ascii="Cambria" w:eastAsia="Cambria" w:hAnsi="Cambria"/>
          <w:sz w:val="20"/>
          <w:szCs w:val="20"/>
        </w:rPr>
        <w:t>Adding P</w:t>
      </w:r>
      <w:r>
        <w:rPr>
          <w:rFonts w:ascii="Cambria" w:eastAsia="Cambria" w:hAnsi="Cambria"/>
          <w:sz w:val="20"/>
          <w:szCs w:val="20"/>
        </w:rPr>
        <w:t>roject</w:t>
      </w:r>
      <w:r>
        <w:rPr>
          <w:rFonts w:ascii="Cambria" w:eastAsia="Cambria" w:hAnsi="Cambria"/>
          <w:sz w:val="20"/>
          <w:szCs w:val="20"/>
        </w:rPr>
        <w:t xml:space="preserve"> and new user </w:t>
      </w:r>
      <w:r>
        <w:rPr>
          <w:rFonts w:ascii="Cambria" w:eastAsia="Cambria" w:hAnsi="Cambria"/>
          <w:sz w:val="20"/>
          <w:szCs w:val="20"/>
        </w:rPr>
        <w:t>in using dashboard.</w:t>
      </w:r>
    </w:p>
    <w:p w:rsidR="00C859D6" w:rsidRPr="00405454" w:rsidRDefault="00CB79BE" w:rsidP="000F7B31">
      <w:pPr>
        <w:numPr>
          <w:ilvl w:val="0"/>
          <w:numId w:val="4"/>
        </w:numPr>
        <w:tabs>
          <w:tab w:val="left" w:pos="720"/>
        </w:tabs>
        <w:suppressAutoHyphens/>
        <w:autoSpaceDE w:val="0"/>
        <w:autoSpaceDN w:val="0"/>
        <w:adjustRightInd w:val="0"/>
        <w:ind w:left="720" w:hanging="360"/>
        <w:rPr>
          <w:rFonts w:ascii="Cambria" w:eastAsia="Cambria" w:hAnsi="Cambria"/>
          <w:sz w:val="20"/>
          <w:szCs w:val="20"/>
        </w:rPr>
      </w:pPr>
      <w:r>
        <w:rPr>
          <w:rFonts w:ascii="Cambria" w:eastAsia="Cambria" w:hAnsi="Cambria"/>
          <w:sz w:val="20"/>
          <w:szCs w:val="20"/>
        </w:rPr>
        <w:t>Monitoring FTS profiles and solving the based on the error.</w:t>
      </w:r>
    </w:p>
    <w:p w:rsidR="00B029C2" w:rsidRDefault="00CB79BE" w:rsidP="000F7B31">
      <w:pPr>
        <w:pStyle w:val="Body"/>
        <w:tabs>
          <w:tab w:val="left" w:pos="720"/>
        </w:tabs>
        <w:ind w:left="720" w:right="-20"/>
        <w:rPr>
          <w:b/>
          <w:color w:val="FFFFFF"/>
        </w:rPr>
      </w:pPr>
      <w:r w:rsidRPr="00F6792F">
        <w:rPr>
          <w:b/>
          <w:color w:val="FFFFFF"/>
        </w:rPr>
        <w:tab/>
      </w:r>
    </w:p>
    <w:p w:rsidR="000F7B31" w:rsidRPr="00C23147" w:rsidRDefault="00613559" w:rsidP="000F7B31">
      <w:pPr>
        <w:pStyle w:val="Heading1"/>
        <w:tabs>
          <w:tab w:val="left" w:pos="8910"/>
          <w:tab w:val="left" w:pos="9180"/>
          <w:tab w:val="left" w:pos="9360"/>
        </w:tabs>
        <w:spacing w:before="25"/>
        <w:ind w:left="-360" w:right="-20" w:firstLine="520"/>
        <w:rPr>
          <w:b w:val="0"/>
          <w:bCs w:val="0"/>
        </w:rPr>
      </w:pPr>
      <w:r>
        <w:rPr>
          <w:noProof/>
          <w:color w:val="FFFFFF"/>
          <w:spacing w:val="4"/>
        </w:rPr>
        <mc:AlternateContent>
          <mc:Choice Requires="wps">
            <w:drawing>
              <wp:anchor distT="0" distB="0" distL="114300" distR="114300" simplePos="0" relativeHeight="251664384" behindDoc="1" locked="0" layoutInCell="1" allowOverlap="1">
                <wp:simplePos x="0" y="0"/>
                <wp:positionH relativeFrom="column">
                  <wp:posOffset>83820</wp:posOffset>
                </wp:positionH>
                <wp:positionV relativeFrom="paragraph">
                  <wp:posOffset>12700</wp:posOffset>
                </wp:positionV>
                <wp:extent cx="5894070" cy="167005"/>
                <wp:effectExtent l="0" t="3175" r="3810" b="1270"/>
                <wp:wrapNone/>
                <wp:docPr id="1"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94070" cy="167005"/>
                        </a:xfrm>
                        <a:custGeom>
                          <a:avLst/>
                          <a:gdLst>
                            <a:gd name="T0" fmla="*/ 0 w 8699"/>
                            <a:gd name="T1" fmla="*/ 0 h 235"/>
                            <a:gd name="T2" fmla="*/ 5894070 w 8699"/>
                            <a:gd name="T3" fmla="*/ 0 h 235"/>
                            <a:gd name="T4" fmla="*/ 5894070 w 8699"/>
                            <a:gd name="T5" fmla="*/ -167005 h 235"/>
                            <a:gd name="T6" fmla="*/ 0 w 8699"/>
                            <a:gd name="T7" fmla="*/ -167005 h 235"/>
                            <a:gd name="T8" fmla="*/ 0 w 8699"/>
                            <a:gd name="T9" fmla="*/ 0 h 2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699" h="235">
                              <a:moveTo>
                                <a:pt x="0" y="235"/>
                              </a:moveTo>
                              <a:lnTo>
                                <a:pt x="8699" y="235"/>
                              </a:lnTo>
                              <a:lnTo>
                                <a:pt x="8699" y="0"/>
                              </a:lnTo>
                              <a:lnTo>
                                <a:pt x="0" y="0"/>
                              </a:lnTo>
                              <a:lnTo>
                                <a:pt x="0" y="235"/>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2" o:spid="_x0000_s1026" style="position:absolute;margin-left:6.6pt;margin-top:1pt;width:464.1pt;height:13.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9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" path="m,235r8699,l8699,,,,,235xe" fillcolor="#4f81bc" stroked="f">
                <v:path arrowok="t" o:connecttype="custom" o:connectlocs="0,0;2147483647,0;2147483647,-118683702;0,-118683702;0,0" o:connectangles="0,0,0,0,0"/>
              </v:shape>
            </w:pict>
          </mc:Fallback>
        </mc:AlternateContent>
      </w:r>
      <w:r w:rsidR="00CB79BE">
        <w:rPr>
          <w:noProof/>
          <w:color w:val="FFFFFF"/>
          <w:spacing w:val="4"/>
        </w:rPr>
        <w:t>Appriciations and Recognitions</w:t>
      </w:r>
    </w:p>
    <w:p w:rsidR="000F7B31" w:rsidRDefault="00CB79BE" w:rsidP="000F7B31">
      <w:pPr>
        <w:rPr>
          <w:rFonts w:ascii="Cambria" w:hAnsi="Cambria"/>
          <w:b/>
          <w:color w:val="FFFFFF"/>
          <w:sz w:val="20"/>
          <w:szCs w:val="20"/>
        </w:rPr>
      </w:pPr>
      <w:r>
        <w:rPr>
          <w:rFonts w:ascii="Cambria" w:hAnsi="Cambria"/>
          <w:b/>
          <w:color w:val="FFFFFF"/>
          <w:sz w:val="20"/>
          <w:szCs w:val="20"/>
        </w:rPr>
        <w:tab/>
      </w:r>
    </w:p>
    <w:p w:rsidR="000F7B31" w:rsidRDefault="00CB79BE" w:rsidP="000F7B31">
      <w:pPr>
        <w:pStyle w:val="Body"/>
        <w:numPr>
          <w:ilvl w:val="1"/>
          <w:numId w:val="2"/>
        </w:numPr>
        <w:tabs>
          <w:tab w:val="left" w:pos="851"/>
        </w:tabs>
        <w:ind w:left="851" w:right="-20" w:hanging="567"/>
      </w:pPr>
      <w:r w:rsidRPr="00F46C2C">
        <w:t xml:space="preserve">Appreciated by </w:t>
      </w:r>
      <w:r>
        <w:t>management for the quality work delivered.</w:t>
      </w:r>
    </w:p>
    <w:p w:rsidR="000F7B31" w:rsidRDefault="00CB79BE" w:rsidP="000F7B31">
      <w:pPr>
        <w:pStyle w:val="Body"/>
        <w:numPr>
          <w:ilvl w:val="1"/>
          <w:numId w:val="2"/>
        </w:numPr>
        <w:tabs>
          <w:tab w:val="left" w:pos="851"/>
        </w:tabs>
        <w:ind w:left="851" w:right="-20" w:hanging="567"/>
      </w:pPr>
      <w:r>
        <w:t>Training new associates in project.</w:t>
      </w:r>
    </w:p>
    <w:p w:rsidR="000F7B31" w:rsidRDefault="00CB79BE" w:rsidP="000F7B31">
      <w:pPr>
        <w:pStyle w:val="Body"/>
        <w:numPr>
          <w:ilvl w:val="0"/>
          <w:numId w:val="2"/>
        </w:numPr>
        <w:tabs>
          <w:tab w:val="left" w:pos="851"/>
        </w:tabs>
        <w:ind w:left="851" w:right="-20"/>
      </w:pPr>
      <w:r>
        <w:t>Update, review and validate technical documents.</w:t>
      </w:r>
    </w:p>
    <w:p w:rsidR="000F7B31" w:rsidRPr="001D43AA" w:rsidRDefault="00CB79BE" w:rsidP="000F7B31">
      <w:pPr>
        <w:tabs>
          <w:tab w:val="left" w:pos="720"/>
        </w:tabs>
        <w:suppressAutoHyphens/>
        <w:autoSpaceDE w:val="0"/>
        <w:autoSpaceDN w:val="0"/>
        <w:adjustRightInd w:val="0"/>
        <w:jc w:val="both"/>
        <w:rPr>
          <w:rFonts w:ascii="Cambria" w:eastAsia="Cambria" w:hAnsi="Cambria"/>
          <w:sz w:val="20"/>
          <w:szCs w:val="20"/>
        </w:rPr>
      </w:pPr>
    </w:p>
    <w:p w:rsidR="000F7B31" w:rsidRDefault="00CB79BE" w:rsidP="000F7B31">
      <w:pPr>
        <w:pStyle w:val="Body"/>
      </w:pPr>
    </w:p>
    <w:p w:rsidR="000F7B31" w:rsidRDefault="00CB79BE" w:rsidP="000F7B31">
      <w:pPr>
        <w:pStyle w:val="Body"/>
      </w:pPr>
    </w:p>
    <w:p w:rsidR="00B029C2" w:rsidRPr="001C3F62" w:rsidRDefault="00CB79BE" w:rsidP="000F7B31">
      <w:pPr>
        <w:pStyle w:val="Body"/>
        <w:rPr>
          <w:b/>
        </w:rPr>
      </w:pPr>
      <w:r>
        <w:t xml:space="preserve">                                                                                                                                                 </w:t>
      </w:r>
      <w:proofErr w:type="spellStart"/>
      <w:r w:rsidRPr="001C3F62">
        <w:rPr>
          <w:b/>
        </w:rPr>
        <w:t>Monali</w:t>
      </w:r>
      <w:proofErr w:type="spellEnd"/>
      <w:r w:rsidRPr="001C3F62">
        <w:rPr>
          <w:b/>
        </w:rPr>
        <w:t xml:space="preserve"> </w:t>
      </w:r>
      <w:proofErr w:type="spellStart"/>
      <w:r w:rsidRPr="001C3F62">
        <w:rPr>
          <w:b/>
        </w:rPr>
        <w:t>Priyadarshini</w:t>
      </w:r>
      <w:proofErr w:type="spellEnd"/>
      <w:r w:rsidR="00613559">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12" name="Picture 12" descr="https://rdxfootmark.naukri.com/v2/track/openCv?trackingInfo=70020a6270738e920dcb73073dc3a1e7134f530e18705c4458440321091b5b581209130510495a5f0a4356014b4450530401195c1333471b1b1110465b5e0a564a011503504e1c180c571833471b1b0015405f541543124a4b485d4637071f1b5b58170a10014042595858564d465d4507144359090f59431209175144410c595f5049100a1105035d4a1e500558191b120211465c5b0152481a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dxfootmark.naukri.com/v2/track/openCv?trackingInfo=70020a6270738e920dcb73073dc3a1e7134f530e18705c4458440321091b5b581209130510495a5f0a4356014b4450530401195c1333471b1b1110465b5e0a564a011503504e1c180c571833471b1b0015405f541543124a4b485d4637071f1b5b58170a10014042595858564d465d4507144359090f59431209175144410c595f5049100a1105035d4a1e500558191b120211465c5b0152481a1b5c6&amp;docType=docx"/>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B029C2" w:rsidRPr="001C3F62" w:rsidSect="009D1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04EB840"/>
    <w:lvl w:ilvl="0">
      <w:numFmt w:val="bullet"/>
      <w:lvlText w:val="*"/>
      <w:lvlJc w:val="left"/>
    </w:lvl>
  </w:abstractNum>
  <w:abstractNum w:abstractNumId="1">
    <w:nsid w:val="174741A1"/>
    <w:multiLevelType w:val="hybridMultilevel"/>
    <w:tmpl w:val="CAB4D8CE"/>
    <w:lvl w:ilvl="0" w:tplc="6D888AC8">
      <w:start w:val="1"/>
      <w:numFmt w:val="bullet"/>
      <w:lvlText w:val=""/>
      <w:lvlJc w:val="left"/>
      <w:pPr>
        <w:ind w:left="0" w:hanging="576"/>
      </w:pPr>
      <w:rPr>
        <w:rFonts w:ascii="Symbol" w:eastAsia="Symbol" w:hAnsi="Symbol" w:hint="default"/>
        <w:w w:val="99"/>
        <w:sz w:val="20"/>
        <w:szCs w:val="20"/>
      </w:rPr>
    </w:lvl>
    <w:lvl w:ilvl="1" w:tplc="85627450">
      <w:start w:val="1"/>
      <w:numFmt w:val="bullet"/>
      <w:lvlText w:val=""/>
      <w:lvlJc w:val="left"/>
      <w:pPr>
        <w:ind w:left="0" w:hanging="576"/>
      </w:pPr>
      <w:rPr>
        <w:rFonts w:ascii="Symbol" w:hAnsi="Symbol" w:hint="default"/>
        <w:w w:val="99"/>
        <w:sz w:val="20"/>
        <w:szCs w:val="20"/>
      </w:rPr>
    </w:lvl>
    <w:lvl w:ilvl="2" w:tplc="94562CF2">
      <w:start w:val="1"/>
      <w:numFmt w:val="bullet"/>
      <w:lvlText w:val="•"/>
      <w:lvlJc w:val="left"/>
      <w:pPr>
        <w:ind w:left="0" w:firstLine="0"/>
      </w:pPr>
    </w:lvl>
    <w:lvl w:ilvl="3" w:tplc="BB58D2A4">
      <w:start w:val="1"/>
      <w:numFmt w:val="bullet"/>
      <w:lvlText w:val="•"/>
      <w:lvlJc w:val="left"/>
      <w:pPr>
        <w:ind w:left="0" w:firstLine="0"/>
      </w:pPr>
    </w:lvl>
    <w:lvl w:ilvl="4" w:tplc="949A7100">
      <w:start w:val="1"/>
      <w:numFmt w:val="bullet"/>
      <w:lvlText w:val="•"/>
      <w:lvlJc w:val="left"/>
      <w:pPr>
        <w:ind w:left="0" w:firstLine="0"/>
      </w:pPr>
    </w:lvl>
    <w:lvl w:ilvl="5" w:tplc="9A542D64">
      <w:start w:val="1"/>
      <w:numFmt w:val="bullet"/>
      <w:lvlText w:val="•"/>
      <w:lvlJc w:val="left"/>
      <w:pPr>
        <w:ind w:left="0" w:firstLine="0"/>
      </w:pPr>
    </w:lvl>
    <w:lvl w:ilvl="6" w:tplc="9F3C5912">
      <w:start w:val="1"/>
      <w:numFmt w:val="bullet"/>
      <w:lvlText w:val="•"/>
      <w:lvlJc w:val="left"/>
      <w:pPr>
        <w:ind w:left="0" w:firstLine="0"/>
      </w:pPr>
    </w:lvl>
    <w:lvl w:ilvl="7" w:tplc="6E10FE90">
      <w:start w:val="1"/>
      <w:numFmt w:val="bullet"/>
      <w:lvlText w:val="•"/>
      <w:lvlJc w:val="left"/>
      <w:pPr>
        <w:ind w:left="0" w:firstLine="0"/>
      </w:pPr>
    </w:lvl>
    <w:lvl w:ilvl="8" w:tplc="9C64551E">
      <w:start w:val="1"/>
      <w:numFmt w:val="bullet"/>
      <w:lvlText w:val="•"/>
      <w:lvlJc w:val="left"/>
      <w:pPr>
        <w:ind w:left="0" w:firstLine="0"/>
      </w:pPr>
    </w:lvl>
  </w:abstractNum>
  <w:abstractNum w:abstractNumId="2">
    <w:nsid w:val="21F618B1"/>
    <w:multiLevelType w:val="hybridMultilevel"/>
    <w:tmpl w:val="E96A3760"/>
    <w:lvl w:ilvl="0" w:tplc="DC900E78">
      <w:start w:val="1"/>
      <w:numFmt w:val="bullet"/>
      <w:lvlText w:val=""/>
      <w:lvlJc w:val="left"/>
      <w:pPr>
        <w:ind w:left="1080" w:hanging="360"/>
      </w:pPr>
      <w:rPr>
        <w:rFonts w:ascii="Symbol" w:hAnsi="Symbol" w:hint="default"/>
      </w:rPr>
    </w:lvl>
    <w:lvl w:ilvl="1" w:tplc="774C3C34">
      <w:start w:val="1"/>
      <w:numFmt w:val="bullet"/>
      <w:lvlText w:val="o"/>
      <w:lvlJc w:val="left"/>
      <w:pPr>
        <w:ind w:left="1800" w:hanging="360"/>
      </w:pPr>
      <w:rPr>
        <w:rFonts w:ascii="Courier New" w:hAnsi="Courier New" w:cs="Courier New" w:hint="default"/>
      </w:rPr>
    </w:lvl>
    <w:lvl w:ilvl="2" w:tplc="0A00068C">
      <w:start w:val="1"/>
      <w:numFmt w:val="bullet"/>
      <w:lvlText w:val=""/>
      <w:lvlJc w:val="left"/>
      <w:pPr>
        <w:ind w:left="2520" w:hanging="360"/>
      </w:pPr>
      <w:rPr>
        <w:rFonts w:ascii="Wingdings" w:hAnsi="Wingdings" w:hint="default"/>
      </w:rPr>
    </w:lvl>
    <w:lvl w:ilvl="3" w:tplc="AD400138">
      <w:start w:val="1"/>
      <w:numFmt w:val="bullet"/>
      <w:lvlText w:val=""/>
      <w:lvlJc w:val="left"/>
      <w:pPr>
        <w:ind w:left="3240" w:hanging="360"/>
      </w:pPr>
      <w:rPr>
        <w:rFonts w:ascii="Symbol" w:hAnsi="Symbol" w:hint="default"/>
      </w:rPr>
    </w:lvl>
    <w:lvl w:ilvl="4" w:tplc="3A2AA87A">
      <w:start w:val="1"/>
      <w:numFmt w:val="bullet"/>
      <w:lvlText w:val="o"/>
      <w:lvlJc w:val="left"/>
      <w:pPr>
        <w:ind w:left="3960" w:hanging="360"/>
      </w:pPr>
      <w:rPr>
        <w:rFonts w:ascii="Courier New" w:hAnsi="Courier New" w:cs="Courier New" w:hint="default"/>
      </w:rPr>
    </w:lvl>
    <w:lvl w:ilvl="5" w:tplc="D41CE2C6">
      <w:start w:val="1"/>
      <w:numFmt w:val="bullet"/>
      <w:lvlText w:val=""/>
      <w:lvlJc w:val="left"/>
      <w:pPr>
        <w:ind w:left="4680" w:hanging="360"/>
      </w:pPr>
      <w:rPr>
        <w:rFonts w:ascii="Wingdings" w:hAnsi="Wingdings" w:hint="default"/>
      </w:rPr>
    </w:lvl>
    <w:lvl w:ilvl="6" w:tplc="75C6CAC2">
      <w:start w:val="1"/>
      <w:numFmt w:val="bullet"/>
      <w:lvlText w:val=""/>
      <w:lvlJc w:val="left"/>
      <w:pPr>
        <w:ind w:left="5400" w:hanging="360"/>
      </w:pPr>
      <w:rPr>
        <w:rFonts w:ascii="Symbol" w:hAnsi="Symbol" w:hint="default"/>
      </w:rPr>
    </w:lvl>
    <w:lvl w:ilvl="7" w:tplc="24EA9A16">
      <w:start w:val="1"/>
      <w:numFmt w:val="bullet"/>
      <w:lvlText w:val="o"/>
      <w:lvlJc w:val="left"/>
      <w:pPr>
        <w:ind w:left="6120" w:hanging="360"/>
      </w:pPr>
      <w:rPr>
        <w:rFonts w:ascii="Courier New" w:hAnsi="Courier New" w:cs="Courier New" w:hint="default"/>
      </w:rPr>
    </w:lvl>
    <w:lvl w:ilvl="8" w:tplc="E420500A">
      <w:start w:val="1"/>
      <w:numFmt w:val="bullet"/>
      <w:lvlText w:val=""/>
      <w:lvlJc w:val="left"/>
      <w:pPr>
        <w:ind w:left="6840" w:hanging="360"/>
      </w:pPr>
      <w:rPr>
        <w:rFonts w:ascii="Wingdings" w:hAnsi="Wingdings" w:hint="default"/>
      </w:rPr>
    </w:lvl>
  </w:abstractNum>
  <w:abstractNum w:abstractNumId="3">
    <w:nsid w:val="38607E12"/>
    <w:multiLevelType w:val="hybridMultilevel"/>
    <w:tmpl w:val="43B25454"/>
    <w:lvl w:ilvl="0" w:tplc="235871D0">
      <w:start w:val="1"/>
      <w:numFmt w:val="bullet"/>
      <w:lvlText w:val=""/>
      <w:lvlJc w:val="left"/>
      <w:pPr>
        <w:tabs>
          <w:tab w:val="num" w:pos="360"/>
        </w:tabs>
        <w:ind w:left="360" w:hanging="360"/>
      </w:pPr>
      <w:rPr>
        <w:rFonts w:ascii="Wingdings" w:hAnsi="Wingdings" w:hint="default"/>
      </w:rPr>
    </w:lvl>
    <w:lvl w:ilvl="1" w:tplc="ACDACDE2">
      <w:start w:val="1"/>
      <w:numFmt w:val="bullet"/>
      <w:lvlText w:val="o"/>
      <w:lvlJc w:val="left"/>
      <w:pPr>
        <w:tabs>
          <w:tab w:val="num" w:pos="1080"/>
        </w:tabs>
        <w:ind w:left="1080" w:hanging="360"/>
      </w:pPr>
      <w:rPr>
        <w:rFonts w:ascii="Courier New" w:hAnsi="Courier New" w:cs="Courier New" w:hint="default"/>
      </w:rPr>
    </w:lvl>
    <w:lvl w:ilvl="2" w:tplc="F92A7BE4">
      <w:start w:val="1"/>
      <w:numFmt w:val="bullet"/>
      <w:lvlText w:val=""/>
      <w:lvlJc w:val="left"/>
      <w:pPr>
        <w:tabs>
          <w:tab w:val="num" w:pos="1800"/>
        </w:tabs>
        <w:ind w:left="1800" w:hanging="360"/>
      </w:pPr>
      <w:rPr>
        <w:rFonts w:ascii="Wingdings" w:hAnsi="Wingdings" w:hint="default"/>
      </w:rPr>
    </w:lvl>
    <w:lvl w:ilvl="3" w:tplc="62C21574">
      <w:start w:val="1"/>
      <w:numFmt w:val="bullet"/>
      <w:lvlText w:val=""/>
      <w:lvlJc w:val="left"/>
      <w:pPr>
        <w:tabs>
          <w:tab w:val="num" w:pos="2520"/>
        </w:tabs>
        <w:ind w:left="2520" w:hanging="360"/>
      </w:pPr>
      <w:rPr>
        <w:rFonts w:ascii="Symbol" w:hAnsi="Symbol" w:hint="default"/>
      </w:rPr>
    </w:lvl>
    <w:lvl w:ilvl="4" w:tplc="835867A6">
      <w:start w:val="1"/>
      <w:numFmt w:val="bullet"/>
      <w:lvlText w:val="o"/>
      <w:lvlJc w:val="left"/>
      <w:pPr>
        <w:tabs>
          <w:tab w:val="num" w:pos="3240"/>
        </w:tabs>
        <w:ind w:left="3240" w:hanging="360"/>
      </w:pPr>
      <w:rPr>
        <w:rFonts w:ascii="Courier New" w:hAnsi="Courier New" w:cs="Courier New" w:hint="default"/>
      </w:rPr>
    </w:lvl>
    <w:lvl w:ilvl="5" w:tplc="ECC83ADE">
      <w:start w:val="1"/>
      <w:numFmt w:val="bullet"/>
      <w:lvlText w:val=""/>
      <w:lvlJc w:val="left"/>
      <w:pPr>
        <w:tabs>
          <w:tab w:val="num" w:pos="3960"/>
        </w:tabs>
        <w:ind w:left="3960" w:hanging="360"/>
      </w:pPr>
      <w:rPr>
        <w:rFonts w:ascii="Wingdings" w:hAnsi="Wingdings" w:hint="default"/>
      </w:rPr>
    </w:lvl>
    <w:lvl w:ilvl="6" w:tplc="C4D4AB76">
      <w:start w:val="1"/>
      <w:numFmt w:val="bullet"/>
      <w:lvlText w:val=""/>
      <w:lvlJc w:val="left"/>
      <w:pPr>
        <w:tabs>
          <w:tab w:val="num" w:pos="4680"/>
        </w:tabs>
        <w:ind w:left="4680" w:hanging="360"/>
      </w:pPr>
      <w:rPr>
        <w:rFonts w:ascii="Symbol" w:hAnsi="Symbol" w:hint="default"/>
      </w:rPr>
    </w:lvl>
    <w:lvl w:ilvl="7" w:tplc="59FC90BA">
      <w:start w:val="1"/>
      <w:numFmt w:val="bullet"/>
      <w:lvlText w:val="o"/>
      <w:lvlJc w:val="left"/>
      <w:pPr>
        <w:tabs>
          <w:tab w:val="num" w:pos="5400"/>
        </w:tabs>
        <w:ind w:left="5400" w:hanging="360"/>
      </w:pPr>
      <w:rPr>
        <w:rFonts w:ascii="Courier New" w:hAnsi="Courier New" w:cs="Courier New" w:hint="default"/>
      </w:rPr>
    </w:lvl>
    <w:lvl w:ilvl="8" w:tplc="BF4416D4">
      <w:start w:val="1"/>
      <w:numFmt w:val="bullet"/>
      <w:lvlText w:val=""/>
      <w:lvlJc w:val="left"/>
      <w:pPr>
        <w:tabs>
          <w:tab w:val="num" w:pos="6120"/>
        </w:tabs>
        <w:ind w:left="6120" w:hanging="360"/>
      </w:pPr>
      <w:rPr>
        <w:rFonts w:ascii="Wingdings" w:hAnsi="Wingdings" w:hint="default"/>
      </w:rPr>
    </w:lvl>
  </w:abstractNum>
  <w:abstractNum w:abstractNumId="4">
    <w:nsid w:val="554B61EB"/>
    <w:multiLevelType w:val="hybridMultilevel"/>
    <w:tmpl w:val="61486CAA"/>
    <w:lvl w:ilvl="0" w:tplc="623AADA0">
      <w:start w:val="1"/>
      <w:numFmt w:val="bullet"/>
      <w:lvlText w:val=""/>
      <w:lvlJc w:val="left"/>
      <w:pPr>
        <w:tabs>
          <w:tab w:val="num" w:pos="720"/>
        </w:tabs>
        <w:ind w:left="720" w:hanging="360"/>
      </w:pPr>
      <w:rPr>
        <w:rFonts w:ascii="Wingdings" w:hAnsi="Wingdings" w:hint="default"/>
      </w:rPr>
    </w:lvl>
    <w:lvl w:ilvl="1" w:tplc="4B42A308" w:tentative="1">
      <w:start w:val="1"/>
      <w:numFmt w:val="bullet"/>
      <w:lvlText w:val="o"/>
      <w:lvlJc w:val="left"/>
      <w:pPr>
        <w:tabs>
          <w:tab w:val="num" w:pos="1440"/>
        </w:tabs>
        <w:ind w:left="1440" w:hanging="360"/>
      </w:pPr>
      <w:rPr>
        <w:rFonts w:ascii="Courier New" w:hAnsi="Courier New" w:hint="default"/>
      </w:rPr>
    </w:lvl>
    <w:lvl w:ilvl="2" w:tplc="FCF625BA" w:tentative="1">
      <w:start w:val="1"/>
      <w:numFmt w:val="bullet"/>
      <w:lvlText w:val=""/>
      <w:lvlJc w:val="left"/>
      <w:pPr>
        <w:tabs>
          <w:tab w:val="num" w:pos="2160"/>
        </w:tabs>
        <w:ind w:left="2160" w:hanging="360"/>
      </w:pPr>
      <w:rPr>
        <w:rFonts w:ascii="Wingdings" w:hAnsi="Wingdings" w:hint="default"/>
      </w:rPr>
    </w:lvl>
    <w:lvl w:ilvl="3" w:tplc="C5FCE76A" w:tentative="1">
      <w:start w:val="1"/>
      <w:numFmt w:val="bullet"/>
      <w:lvlText w:val=""/>
      <w:lvlJc w:val="left"/>
      <w:pPr>
        <w:tabs>
          <w:tab w:val="num" w:pos="2880"/>
        </w:tabs>
        <w:ind w:left="2880" w:hanging="360"/>
      </w:pPr>
      <w:rPr>
        <w:rFonts w:ascii="Symbol" w:hAnsi="Symbol" w:hint="default"/>
      </w:rPr>
    </w:lvl>
    <w:lvl w:ilvl="4" w:tplc="8E749956" w:tentative="1">
      <w:start w:val="1"/>
      <w:numFmt w:val="bullet"/>
      <w:lvlText w:val="o"/>
      <w:lvlJc w:val="left"/>
      <w:pPr>
        <w:tabs>
          <w:tab w:val="num" w:pos="3600"/>
        </w:tabs>
        <w:ind w:left="3600" w:hanging="360"/>
      </w:pPr>
      <w:rPr>
        <w:rFonts w:ascii="Courier New" w:hAnsi="Courier New" w:hint="default"/>
      </w:rPr>
    </w:lvl>
    <w:lvl w:ilvl="5" w:tplc="133E8640" w:tentative="1">
      <w:start w:val="1"/>
      <w:numFmt w:val="bullet"/>
      <w:lvlText w:val=""/>
      <w:lvlJc w:val="left"/>
      <w:pPr>
        <w:tabs>
          <w:tab w:val="num" w:pos="4320"/>
        </w:tabs>
        <w:ind w:left="4320" w:hanging="360"/>
      </w:pPr>
      <w:rPr>
        <w:rFonts w:ascii="Wingdings" w:hAnsi="Wingdings" w:hint="default"/>
      </w:rPr>
    </w:lvl>
    <w:lvl w:ilvl="6" w:tplc="E0908546" w:tentative="1">
      <w:start w:val="1"/>
      <w:numFmt w:val="bullet"/>
      <w:lvlText w:val=""/>
      <w:lvlJc w:val="left"/>
      <w:pPr>
        <w:tabs>
          <w:tab w:val="num" w:pos="5040"/>
        </w:tabs>
        <w:ind w:left="5040" w:hanging="360"/>
      </w:pPr>
      <w:rPr>
        <w:rFonts w:ascii="Symbol" w:hAnsi="Symbol" w:hint="default"/>
      </w:rPr>
    </w:lvl>
    <w:lvl w:ilvl="7" w:tplc="38488816" w:tentative="1">
      <w:start w:val="1"/>
      <w:numFmt w:val="bullet"/>
      <w:lvlText w:val="o"/>
      <w:lvlJc w:val="left"/>
      <w:pPr>
        <w:tabs>
          <w:tab w:val="num" w:pos="5760"/>
        </w:tabs>
        <w:ind w:left="5760" w:hanging="360"/>
      </w:pPr>
      <w:rPr>
        <w:rFonts w:ascii="Courier New" w:hAnsi="Courier New" w:hint="default"/>
      </w:rPr>
    </w:lvl>
    <w:lvl w:ilvl="8" w:tplc="13D2CF5E" w:tentative="1">
      <w:start w:val="1"/>
      <w:numFmt w:val="bullet"/>
      <w:lvlText w:val=""/>
      <w:lvlJc w:val="left"/>
      <w:pPr>
        <w:tabs>
          <w:tab w:val="num" w:pos="6480"/>
        </w:tabs>
        <w:ind w:left="6480" w:hanging="360"/>
      </w:pPr>
      <w:rPr>
        <w:rFonts w:ascii="Wingdings" w:hAnsi="Wingdings" w:hint="default"/>
      </w:rPr>
    </w:lvl>
  </w:abstractNum>
  <w:abstractNum w:abstractNumId="5">
    <w:nsid w:val="61745BD5"/>
    <w:multiLevelType w:val="hybridMultilevel"/>
    <w:tmpl w:val="96F25A92"/>
    <w:lvl w:ilvl="0" w:tplc="E6FCEAE0">
      <w:start w:val="1"/>
      <w:numFmt w:val="bullet"/>
      <w:lvlText w:val=""/>
      <w:lvlJc w:val="left"/>
      <w:pPr>
        <w:ind w:left="720" w:hanging="360"/>
      </w:pPr>
      <w:rPr>
        <w:rFonts w:ascii="Symbol" w:hAnsi="Symbol" w:hint="default"/>
      </w:rPr>
    </w:lvl>
    <w:lvl w:ilvl="1" w:tplc="2DA4787E">
      <w:start w:val="1"/>
      <w:numFmt w:val="bullet"/>
      <w:lvlText w:val="o"/>
      <w:lvlJc w:val="left"/>
      <w:pPr>
        <w:ind w:left="1440" w:hanging="360"/>
      </w:pPr>
      <w:rPr>
        <w:rFonts w:ascii="Courier New" w:hAnsi="Courier New" w:cs="Courier New" w:hint="default"/>
      </w:rPr>
    </w:lvl>
    <w:lvl w:ilvl="2" w:tplc="0BB0A586" w:tentative="1">
      <w:start w:val="1"/>
      <w:numFmt w:val="bullet"/>
      <w:lvlText w:val=""/>
      <w:lvlJc w:val="left"/>
      <w:pPr>
        <w:ind w:left="2160" w:hanging="360"/>
      </w:pPr>
      <w:rPr>
        <w:rFonts w:ascii="Wingdings" w:hAnsi="Wingdings" w:hint="default"/>
      </w:rPr>
    </w:lvl>
    <w:lvl w:ilvl="3" w:tplc="8632A29A" w:tentative="1">
      <w:start w:val="1"/>
      <w:numFmt w:val="bullet"/>
      <w:lvlText w:val=""/>
      <w:lvlJc w:val="left"/>
      <w:pPr>
        <w:ind w:left="2880" w:hanging="360"/>
      </w:pPr>
      <w:rPr>
        <w:rFonts w:ascii="Symbol" w:hAnsi="Symbol" w:hint="default"/>
      </w:rPr>
    </w:lvl>
    <w:lvl w:ilvl="4" w:tplc="9224F6DC" w:tentative="1">
      <w:start w:val="1"/>
      <w:numFmt w:val="bullet"/>
      <w:lvlText w:val="o"/>
      <w:lvlJc w:val="left"/>
      <w:pPr>
        <w:ind w:left="3600" w:hanging="360"/>
      </w:pPr>
      <w:rPr>
        <w:rFonts w:ascii="Courier New" w:hAnsi="Courier New" w:cs="Courier New" w:hint="default"/>
      </w:rPr>
    </w:lvl>
    <w:lvl w:ilvl="5" w:tplc="E61C6D94" w:tentative="1">
      <w:start w:val="1"/>
      <w:numFmt w:val="bullet"/>
      <w:lvlText w:val=""/>
      <w:lvlJc w:val="left"/>
      <w:pPr>
        <w:ind w:left="4320" w:hanging="360"/>
      </w:pPr>
      <w:rPr>
        <w:rFonts w:ascii="Wingdings" w:hAnsi="Wingdings" w:hint="default"/>
      </w:rPr>
    </w:lvl>
    <w:lvl w:ilvl="6" w:tplc="6496330A" w:tentative="1">
      <w:start w:val="1"/>
      <w:numFmt w:val="bullet"/>
      <w:lvlText w:val=""/>
      <w:lvlJc w:val="left"/>
      <w:pPr>
        <w:ind w:left="5040" w:hanging="360"/>
      </w:pPr>
      <w:rPr>
        <w:rFonts w:ascii="Symbol" w:hAnsi="Symbol" w:hint="default"/>
      </w:rPr>
    </w:lvl>
    <w:lvl w:ilvl="7" w:tplc="7696F98C" w:tentative="1">
      <w:start w:val="1"/>
      <w:numFmt w:val="bullet"/>
      <w:lvlText w:val="o"/>
      <w:lvlJc w:val="left"/>
      <w:pPr>
        <w:ind w:left="5760" w:hanging="360"/>
      </w:pPr>
      <w:rPr>
        <w:rFonts w:ascii="Courier New" w:hAnsi="Courier New" w:cs="Courier New" w:hint="default"/>
      </w:rPr>
    </w:lvl>
    <w:lvl w:ilvl="8" w:tplc="161686F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5"/>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69D"/>
    <w:rsid w:val="00613559"/>
    <w:rsid w:val="00A8569D"/>
    <w:rsid w:val="00CB79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004"/>
    <w:pPr>
      <w:widowControl w:val="0"/>
      <w:spacing w:after="0" w:line="240" w:lineRule="auto"/>
    </w:pPr>
    <w:rPr>
      <w:rFonts w:ascii="Calibri" w:eastAsia="Calibri" w:hAnsi="Calibri" w:cs="Times New Roman"/>
      <w:lang w:val="en-US"/>
    </w:rPr>
  </w:style>
  <w:style w:type="paragraph" w:styleId="Heading1">
    <w:name w:val="heading 1"/>
    <w:basedOn w:val="Normal"/>
    <w:link w:val="Heading1Char"/>
    <w:uiPriority w:val="99"/>
    <w:qFormat/>
    <w:rsid w:val="00910004"/>
    <w:pPr>
      <w:outlineLvl w:val="0"/>
    </w:pPr>
    <w:rPr>
      <w:rFonts w:ascii="Cambria" w:eastAsia="Cambria" w:hAnsi="Cambri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10004"/>
    <w:rPr>
      <w:rFonts w:ascii="Cambria" w:eastAsia="Cambria" w:hAnsi="Cambria" w:cs="Times New Roman"/>
      <w:b/>
      <w:bCs/>
      <w:sz w:val="20"/>
      <w:szCs w:val="20"/>
    </w:rPr>
  </w:style>
  <w:style w:type="paragraph" w:customStyle="1" w:styleId="Body">
    <w:name w:val="Body"/>
    <w:basedOn w:val="Normal"/>
    <w:rsid w:val="00B029C2"/>
    <w:rPr>
      <w:rFonts w:ascii="Cambria" w:eastAsia="Cambria" w:hAnsi="Cambria"/>
      <w:sz w:val="20"/>
      <w:szCs w:val="20"/>
    </w:rPr>
  </w:style>
  <w:style w:type="paragraph" w:styleId="Header">
    <w:name w:val="header"/>
    <w:basedOn w:val="Normal"/>
    <w:link w:val="HeaderChar"/>
    <w:rsid w:val="00B029C2"/>
    <w:pPr>
      <w:tabs>
        <w:tab w:val="center" w:pos="4680"/>
        <w:tab w:val="right" w:pos="9360"/>
      </w:tabs>
    </w:pPr>
  </w:style>
  <w:style w:type="character" w:customStyle="1" w:styleId="HeaderChar">
    <w:name w:val="Header Char"/>
    <w:basedOn w:val="DefaultParagraphFont"/>
    <w:link w:val="Header"/>
    <w:rsid w:val="00B029C2"/>
    <w:rPr>
      <w:rFonts w:ascii="Calibri" w:eastAsia="Calibri" w:hAnsi="Calibri" w:cs="Times New Roman"/>
      <w:lang w:val="en-US"/>
    </w:rPr>
  </w:style>
  <w:style w:type="character" w:customStyle="1" w:styleId="tgc">
    <w:name w:val="_tgc"/>
    <w:basedOn w:val="DefaultParagraphFont"/>
    <w:rsid w:val="00B029C2"/>
  </w:style>
  <w:style w:type="character" w:styleId="Hyperlink">
    <w:name w:val="Hyperlink"/>
    <w:rsid w:val="000F7B31"/>
    <w:rPr>
      <w:color w:val="0000FF"/>
      <w:u w:val="single"/>
    </w:rPr>
  </w:style>
  <w:style w:type="paragraph" w:styleId="NoSpacing">
    <w:name w:val="No Spacing"/>
    <w:qFormat/>
    <w:rsid w:val="00554C61"/>
    <w:pPr>
      <w:spacing w:after="0" w:line="240" w:lineRule="auto"/>
    </w:pPr>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004"/>
    <w:pPr>
      <w:widowControl w:val="0"/>
      <w:spacing w:after="0" w:line="240" w:lineRule="auto"/>
    </w:pPr>
    <w:rPr>
      <w:rFonts w:ascii="Calibri" w:eastAsia="Calibri" w:hAnsi="Calibri" w:cs="Times New Roman"/>
      <w:lang w:val="en-US"/>
    </w:rPr>
  </w:style>
  <w:style w:type="paragraph" w:styleId="Heading1">
    <w:name w:val="heading 1"/>
    <w:basedOn w:val="Normal"/>
    <w:link w:val="Heading1Char"/>
    <w:uiPriority w:val="99"/>
    <w:qFormat/>
    <w:rsid w:val="00910004"/>
    <w:pPr>
      <w:outlineLvl w:val="0"/>
    </w:pPr>
    <w:rPr>
      <w:rFonts w:ascii="Cambria" w:eastAsia="Cambria" w:hAnsi="Cambri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10004"/>
    <w:rPr>
      <w:rFonts w:ascii="Cambria" w:eastAsia="Cambria" w:hAnsi="Cambria" w:cs="Times New Roman"/>
      <w:b/>
      <w:bCs/>
      <w:sz w:val="20"/>
      <w:szCs w:val="20"/>
    </w:rPr>
  </w:style>
  <w:style w:type="paragraph" w:customStyle="1" w:styleId="Body">
    <w:name w:val="Body"/>
    <w:basedOn w:val="Normal"/>
    <w:rsid w:val="00B029C2"/>
    <w:rPr>
      <w:rFonts w:ascii="Cambria" w:eastAsia="Cambria" w:hAnsi="Cambria"/>
      <w:sz w:val="20"/>
      <w:szCs w:val="20"/>
    </w:rPr>
  </w:style>
  <w:style w:type="paragraph" w:styleId="Header">
    <w:name w:val="header"/>
    <w:basedOn w:val="Normal"/>
    <w:link w:val="HeaderChar"/>
    <w:rsid w:val="00B029C2"/>
    <w:pPr>
      <w:tabs>
        <w:tab w:val="center" w:pos="4680"/>
        <w:tab w:val="right" w:pos="9360"/>
      </w:tabs>
    </w:pPr>
  </w:style>
  <w:style w:type="character" w:customStyle="1" w:styleId="HeaderChar">
    <w:name w:val="Header Char"/>
    <w:basedOn w:val="DefaultParagraphFont"/>
    <w:link w:val="Header"/>
    <w:rsid w:val="00B029C2"/>
    <w:rPr>
      <w:rFonts w:ascii="Calibri" w:eastAsia="Calibri" w:hAnsi="Calibri" w:cs="Times New Roman"/>
      <w:lang w:val="en-US"/>
    </w:rPr>
  </w:style>
  <w:style w:type="character" w:customStyle="1" w:styleId="tgc">
    <w:name w:val="_tgc"/>
    <w:basedOn w:val="DefaultParagraphFont"/>
    <w:rsid w:val="00B029C2"/>
  </w:style>
  <w:style w:type="character" w:styleId="Hyperlink">
    <w:name w:val="Hyperlink"/>
    <w:rsid w:val="000F7B31"/>
    <w:rPr>
      <w:color w:val="0000FF"/>
      <w:u w:val="single"/>
    </w:rPr>
  </w:style>
  <w:style w:type="paragraph" w:styleId="NoSpacing">
    <w:name w:val="No Spacing"/>
    <w:qFormat/>
    <w:rsid w:val="00554C61"/>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s://rdxfootmark.naukri.com/v2/track/openCv?trackingInfo=70020a6270738e920dcb73073dc3a1e7134f530e18705c4458440321091b5b581209130510495a5f0a4356014b4450530401195c1333471b1b1110465b5e0a564a011503504e1c180c571833471b1b0015405f541543124a4b485d4637071f1b5b58170a10014042595858564d465d4507144359090f59431209175144410c595f5049100a1105035d4a1e500558191b120211465c5b0152481a1b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ssage-oriented_middlewa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Monali Priyadarshini</dc:creator>
  <cp:lastModifiedBy>desktop25</cp:lastModifiedBy>
  <cp:revision>3</cp:revision>
  <dcterms:created xsi:type="dcterms:W3CDTF">2018-12-10T06:15:00Z</dcterms:created>
  <dcterms:modified xsi:type="dcterms:W3CDTF">2018-12-10T06:17:00Z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1880016003</vt:i4>
  </property>
  <property fmtid="{D5CDD505-2E9C-101B-9397-08002B2CF9AE}" pid="3" name="_AuthorEmail">
    <vt:lpwstr>aditya.choudhary@atos.net</vt:lpwstr>
  </property>
  <property fmtid="{D5CDD505-2E9C-101B-9397-08002B2CF9AE}" pid="4" name="_AuthorEmailDisplayName">
    <vt:lpwstr>Choudhary, Aditya</vt:lpwstr>
  </property>
  <property fmtid="{D5CDD505-2E9C-101B-9397-08002B2CF9AE}" pid="5" name="_EmailSubject">
    <vt:lpwstr>Updated CV!!</vt:lpwstr>
  </property>
  <property fmtid="{D5CDD505-2E9C-101B-9397-08002B2CF9AE}" pid="6" name="_NewReviewCycle">
    <vt:lpwstr/>
  </property>
  <property fmtid="{D5CDD505-2E9C-101B-9397-08002B2CF9AE}" pid="7" name="_PreviousAdHocReviewCycleID">
    <vt:i4>-1543527322</vt:i4>
  </property>
  <property fmtid="{D5CDD505-2E9C-101B-9397-08002B2CF9AE}" pid="8" name="_ReviewingToolsShownOnce">
    <vt:lpwstr/>
  </property>
</Properties>
</file>