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BC" w:rsidRPr="00151B7E" w:rsidRDefault="006C3ABC" w:rsidP="009E7D85">
      <w:pPr>
        <w:ind w:right="-90"/>
        <w:rPr>
          <w:rFonts w:ascii="Verdana" w:hAnsi="Verdana"/>
          <w:sz w:val="32"/>
          <w:szCs w:val="32"/>
        </w:rPr>
      </w:pPr>
    </w:p>
    <w:p w:rsidR="006C3ABC" w:rsidRPr="00847FBC" w:rsidRDefault="006C3ABC" w:rsidP="00587958">
      <w:pPr>
        <w:pStyle w:val="BodyText"/>
        <w:ind w:left="240"/>
        <w:rPr>
          <w:rFonts w:ascii="Verdana" w:hAnsi="Verdana"/>
          <w:i w:val="0"/>
          <w:szCs w:val="22"/>
        </w:rPr>
      </w:pPr>
      <w:r w:rsidRPr="00151B7E">
        <w:rPr>
          <w:rFonts w:ascii="Verdana" w:hAnsi="Verdana"/>
          <w:b/>
          <w:i w:val="0"/>
          <w:sz w:val="44"/>
        </w:rPr>
        <w:t>Vinayak Ahuja</w:t>
      </w:r>
      <w:r w:rsidRPr="00151B7E">
        <w:rPr>
          <w:rFonts w:ascii="Verdana" w:hAnsi="Verdana"/>
          <w:b/>
          <w:i w:val="0"/>
          <w:sz w:val="44"/>
        </w:rPr>
        <w:tab/>
      </w:r>
      <w:r w:rsidRPr="00151B7E">
        <w:rPr>
          <w:rFonts w:ascii="Verdana" w:hAnsi="Verdana"/>
          <w:b/>
          <w:i w:val="0"/>
          <w:sz w:val="44"/>
        </w:rPr>
        <w:tab/>
      </w:r>
      <w:r w:rsidRPr="00151B7E">
        <w:rPr>
          <w:rFonts w:ascii="Verdana" w:hAnsi="Verdana"/>
          <w:b/>
          <w:i w:val="0"/>
          <w:sz w:val="44"/>
        </w:rPr>
        <w:tab/>
      </w:r>
      <w:r w:rsidRPr="00151B7E">
        <w:rPr>
          <w:rFonts w:ascii="Verdana" w:hAnsi="Verdana"/>
          <w:b/>
          <w:i w:val="0"/>
          <w:sz w:val="44"/>
        </w:rPr>
        <w:tab/>
      </w:r>
      <w:r w:rsidRPr="00151B7E">
        <w:rPr>
          <w:rFonts w:ascii="Verdana" w:hAnsi="Verdana"/>
          <w:b/>
          <w:i w:val="0"/>
          <w:sz w:val="44"/>
        </w:rPr>
        <w:tab/>
      </w:r>
      <w:r w:rsidRPr="00151B7E">
        <w:rPr>
          <w:rFonts w:ascii="Verdana" w:hAnsi="Verdana"/>
          <w:b/>
          <w:i w:val="0"/>
          <w:sz w:val="44"/>
        </w:rPr>
        <w:tab/>
      </w:r>
      <w:r w:rsidR="00601DA7" w:rsidRPr="00847FBC">
        <w:rPr>
          <w:rFonts w:ascii="Verdana" w:hAnsi="Verdana"/>
          <w:i w:val="0"/>
          <w:szCs w:val="22"/>
        </w:rPr>
        <w:t xml:space="preserve">Flat </w:t>
      </w:r>
      <w:r w:rsidR="005465EF" w:rsidRPr="00847FBC">
        <w:rPr>
          <w:rFonts w:ascii="Verdana" w:hAnsi="Verdana"/>
          <w:i w:val="0"/>
          <w:szCs w:val="22"/>
        </w:rPr>
        <w:t xml:space="preserve">No </w:t>
      </w:r>
      <w:r w:rsidR="00151B7E" w:rsidRPr="00847FBC">
        <w:rPr>
          <w:rFonts w:ascii="Verdana" w:hAnsi="Verdana"/>
          <w:i w:val="0"/>
          <w:szCs w:val="22"/>
        </w:rPr>
        <w:t>B301</w:t>
      </w:r>
      <w:r w:rsidR="00601DA7" w:rsidRPr="00847FBC">
        <w:rPr>
          <w:rFonts w:ascii="Verdana" w:hAnsi="Verdana"/>
          <w:i w:val="0"/>
          <w:szCs w:val="22"/>
        </w:rPr>
        <w:t xml:space="preserve">, </w:t>
      </w:r>
      <w:r w:rsidR="00151B7E" w:rsidRPr="00847FBC">
        <w:rPr>
          <w:rFonts w:ascii="Verdana" w:hAnsi="Verdana"/>
          <w:i w:val="0"/>
          <w:szCs w:val="22"/>
        </w:rPr>
        <w:t>Jade</w:t>
      </w:r>
    </w:p>
    <w:p w:rsidR="006C3ABC" w:rsidRPr="00847FBC" w:rsidRDefault="006C3ABC" w:rsidP="00484AF3">
      <w:pPr>
        <w:pStyle w:val="BodyText"/>
        <w:ind w:left="240" w:hanging="240"/>
        <w:rPr>
          <w:rFonts w:ascii="Verdana" w:hAnsi="Verdana"/>
          <w:i w:val="0"/>
          <w:szCs w:val="22"/>
        </w:rPr>
      </w:pP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="005465EF" w:rsidRPr="00847FBC">
        <w:rPr>
          <w:rFonts w:ascii="Verdana" w:hAnsi="Verdana"/>
          <w:i w:val="0"/>
          <w:szCs w:val="22"/>
        </w:rPr>
        <w:t>Residenc</w:t>
      </w:r>
      <w:r w:rsidR="00151B7E" w:rsidRPr="00847FBC">
        <w:rPr>
          <w:rFonts w:ascii="Verdana" w:hAnsi="Verdana"/>
          <w:i w:val="0"/>
          <w:szCs w:val="22"/>
        </w:rPr>
        <w:t>es</w:t>
      </w:r>
      <w:r w:rsidR="005465EF" w:rsidRPr="00847FBC">
        <w:rPr>
          <w:rFonts w:ascii="Verdana" w:hAnsi="Verdana"/>
          <w:i w:val="0"/>
          <w:szCs w:val="22"/>
        </w:rPr>
        <w:t xml:space="preserve">, </w:t>
      </w:r>
      <w:r w:rsidR="00151B7E" w:rsidRPr="00847FBC">
        <w:rPr>
          <w:rFonts w:ascii="Verdana" w:hAnsi="Verdana"/>
          <w:i w:val="0"/>
          <w:szCs w:val="22"/>
        </w:rPr>
        <w:t>Wagholi</w:t>
      </w:r>
    </w:p>
    <w:p w:rsidR="006C3ABC" w:rsidRPr="00847FBC" w:rsidRDefault="006C3ABC" w:rsidP="00484AF3">
      <w:pPr>
        <w:pStyle w:val="BodyText"/>
        <w:ind w:left="240" w:hanging="240"/>
        <w:rPr>
          <w:rFonts w:ascii="Verdana" w:hAnsi="Verdana"/>
          <w:b/>
          <w:i w:val="0"/>
          <w:szCs w:val="22"/>
        </w:rPr>
      </w:pP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  <w:t>Pune</w:t>
      </w:r>
      <w:r w:rsidR="005465EF" w:rsidRPr="00847FBC">
        <w:rPr>
          <w:rFonts w:ascii="Verdana" w:hAnsi="Verdana"/>
          <w:i w:val="0"/>
          <w:szCs w:val="22"/>
        </w:rPr>
        <w:t>:</w:t>
      </w:r>
      <w:r w:rsidRPr="00847FBC">
        <w:rPr>
          <w:rFonts w:ascii="Verdana" w:hAnsi="Verdana"/>
          <w:i w:val="0"/>
          <w:szCs w:val="22"/>
        </w:rPr>
        <w:t xml:space="preserve"> -</w:t>
      </w:r>
      <w:r w:rsidR="00601DA7" w:rsidRPr="00847FBC">
        <w:rPr>
          <w:rFonts w:ascii="Verdana" w:hAnsi="Verdana"/>
          <w:i w:val="0"/>
          <w:szCs w:val="22"/>
        </w:rPr>
        <w:t xml:space="preserve"> 41</w:t>
      </w:r>
      <w:r w:rsidR="005465EF" w:rsidRPr="00847FBC">
        <w:rPr>
          <w:rFonts w:ascii="Verdana" w:hAnsi="Verdana"/>
          <w:i w:val="0"/>
          <w:szCs w:val="22"/>
        </w:rPr>
        <w:t>2</w:t>
      </w:r>
      <w:r w:rsidR="00151B7E" w:rsidRPr="00847FBC">
        <w:rPr>
          <w:rFonts w:ascii="Verdana" w:hAnsi="Verdana"/>
          <w:i w:val="0"/>
          <w:szCs w:val="22"/>
        </w:rPr>
        <w:t>207</w:t>
      </w:r>
    </w:p>
    <w:p w:rsidR="006C3ABC" w:rsidRDefault="003C4C80" w:rsidP="00587958">
      <w:pPr>
        <w:pStyle w:val="BodyText"/>
        <w:ind w:left="240"/>
        <w:rPr>
          <w:rFonts w:ascii="Verdana" w:hAnsi="Verdana"/>
          <w:i w:val="0"/>
          <w:szCs w:val="22"/>
        </w:rPr>
      </w:pPr>
      <w:r w:rsidRPr="00847FBC">
        <w:rPr>
          <w:rFonts w:ascii="Verdana" w:hAnsi="Verdana"/>
          <w:i w:val="0"/>
          <w:szCs w:val="22"/>
        </w:rPr>
        <w:t>E-mail: -</w:t>
      </w:r>
      <w:r w:rsidR="006C3ABC" w:rsidRPr="00847FBC">
        <w:rPr>
          <w:rFonts w:ascii="Verdana" w:hAnsi="Verdana"/>
          <w:i w:val="0"/>
          <w:szCs w:val="22"/>
        </w:rPr>
        <w:t xml:space="preserve"> vinayak.ahuja85@gmail.com</w:t>
      </w:r>
      <w:r w:rsidR="006C3ABC" w:rsidRPr="00847FBC">
        <w:rPr>
          <w:rFonts w:ascii="Verdana" w:hAnsi="Verdana"/>
          <w:i w:val="0"/>
          <w:szCs w:val="22"/>
        </w:rPr>
        <w:tab/>
      </w:r>
      <w:r w:rsidR="006C3ABC" w:rsidRPr="00847FBC">
        <w:rPr>
          <w:rFonts w:ascii="Verdana" w:hAnsi="Verdana"/>
          <w:i w:val="0"/>
          <w:szCs w:val="22"/>
        </w:rPr>
        <w:tab/>
      </w:r>
      <w:r w:rsidR="006C3ABC" w:rsidRPr="00847FBC">
        <w:rPr>
          <w:rFonts w:ascii="Verdana" w:hAnsi="Verdana"/>
          <w:i w:val="0"/>
          <w:szCs w:val="22"/>
        </w:rPr>
        <w:tab/>
      </w:r>
      <w:r w:rsidR="006C3ABC" w:rsidRPr="00847FBC">
        <w:rPr>
          <w:rFonts w:ascii="Verdana" w:hAnsi="Verdana"/>
          <w:i w:val="0"/>
          <w:szCs w:val="22"/>
        </w:rPr>
        <w:tab/>
      </w:r>
      <w:r w:rsidR="006C3ABC" w:rsidRPr="00847FBC">
        <w:rPr>
          <w:rFonts w:ascii="Verdana" w:hAnsi="Verdana"/>
          <w:i w:val="0"/>
          <w:szCs w:val="22"/>
        </w:rPr>
        <w:tab/>
      </w:r>
      <w:r w:rsidR="005465EF" w:rsidRPr="00847FBC">
        <w:rPr>
          <w:rFonts w:ascii="Verdana" w:hAnsi="Verdana"/>
          <w:i w:val="0"/>
          <w:szCs w:val="22"/>
        </w:rPr>
        <w:t>Mob: -</w:t>
      </w:r>
      <w:r w:rsidR="006C3ABC" w:rsidRPr="00847FBC">
        <w:rPr>
          <w:rFonts w:ascii="Verdana" w:hAnsi="Verdana"/>
          <w:i w:val="0"/>
          <w:szCs w:val="22"/>
        </w:rPr>
        <w:t xml:space="preserve"> 9689799927</w:t>
      </w:r>
    </w:p>
    <w:p w:rsidR="006C3ABC" w:rsidRPr="00151B7E" w:rsidRDefault="006C3ABC" w:rsidP="00DF705A">
      <w:pPr>
        <w:pStyle w:val="BodyText"/>
        <w:ind w:left="240"/>
        <w:rPr>
          <w:rFonts w:ascii="Verdana" w:hAnsi="Verdana"/>
          <w:i w:val="0"/>
          <w:szCs w:val="22"/>
        </w:rPr>
      </w:pP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szCs w:val="22"/>
        </w:rPr>
        <w:tab/>
      </w:r>
      <w:r w:rsidRPr="00847FBC">
        <w:rPr>
          <w:rFonts w:ascii="Verdana" w:hAnsi="Verdana"/>
          <w:i w:val="0"/>
          <w:szCs w:val="22"/>
        </w:rPr>
        <w:tab/>
      </w:r>
      <w:r w:rsidRPr="00151B7E">
        <w:rPr>
          <w:rFonts w:ascii="Verdana" w:hAnsi="Verdana"/>
          <w:i w:val="0"/>
          <w:color w:val="0000FF"/>
        </w:rPr>
        <w:tab/>
      </w:r>
      <w:r w:rsidRPr="00151B7E">
        <w:rPr>
          <w:rFonts w:ascii="Verdana" w:hAnsi="Verdana"/>
          <w:i w:val="0"/>
        </w:rPr>
        <w:tab/>
      </w:r>
    </w:p>
    <w:p w:rsidR="006C3ABC" w:rsidRPr="00151B7E" w:rsidRDefault="00B5231C" w:rsidP="00305FA3">
      <w:pPr>
        <w:autoSpaceDE w:val="0"/>
        <w:autoSpaceDN w:val="0"/>
        <w:adjustRightInd w:val="0"/>
        <w:jc w:val="right"/>
        <w:rPr>
          <w:rFonts w:ascii="Verdana" w:hAnsi="Verdana" w:cs="Arial"/>
          <w:sz w:val="20"/>
          <w:szCs w:val="20"/>
        </w:rPr>
      </w:pPr>
      <w:r w:rsidRPr="00B5231C">
        <w:rPr>
          <w:rFonts w:ascii="Verdana" w:hAnsi="Verdana"/>
          <w:noProof/>
          <w:lang w:val="en-IN" w:eastAsia="en-IN"/>
        </w:rPr>
        <w:pict>
          <v:line id="_x0000_s1026" style="position:absolute;left:0;text-align:left;z-index:251657728" from="11.25pt,9pt" to="528.75pt,9pt" strokeweight="3pt">
            <v:stroke linestyle="thinThin"/>
          </v:line>
        </w:pict>
      </w:r>
    </w:p>
    <w:p w:rsidR="006C3ABC" w:rsidRPr="00847FBC" w:rsidRDefault="006C3ABC" w:rsidP="00ED280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</w:rPr>
      </w:pPr>
    </w:p>
    <w:p w:rsidR="006C3ABC" w:rsidRPr="00847FBC" w:rsidRDefault="006C3ABC" w:rsidP="00ED2805">
      <w:pPr>
        <w:shd w:val="clear" w:color="auto" w:fill="BFBFBF"/>
        <w:spacing w:line="360" w:lineRule="auto"/>
        <w:ind w:left="270"/>
        <w:rPr>
          <w:rFonts w:ascii="Verdana" w:hAnsi="Verdana" w:cs="Arial"/>
          <w:b/>
          <w:bCs/>
          <w:iCs/>
          <w:sz w:val="22"/>
          <w:szCs w:val="22"/>
        </w:rPr>
      </w:pPr>
      <w:r w:rsidRPr="00847FBC">
        <w:rPr>
          <w:rFonts w:ascii="Verdana" w:hAnsi="Verdana"/>
          <w:b/>
          <w:bCs/>
          <w:iCs/>
          <w:sz w:val="22"/>
          <w:szCs w:val="22"/>
        </w:rPr>
        <w:t xml:space="preserve">CAREER DESTINATION </w:t>
      </w:r>
    </w:p>
    <w:p w:rsidR="006C3ABC" w:rsidRPr="00847FBC" w:rsidRDefault="006C3ABC" w:rsidP="00ED2805">
      <w:pPr>
        <w:pStyle w:val="BodyText"/>
        <w:spacing w:line="360" w:lineRule="auto"/>
        <w:ind w:left="240" w:hanging="240"/>
        <w:rPr>
          <w:rFonts w:ascii="Verdana" w:hAnsi="Verdana"/>
          <w:i w:val="0"/>
          <w:szCs w:val="22"/>
        </w:rPr>
      </w:pPr>
    </w:p>
    <w:p w:rsidR="00B65CB1" w:rsidRPr="00847FBC" w:rsidRDefault="001C793D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To learn and to deliver</w:t>
      </w:r>
    </w:p>
    <w:p w:rsidR="006C3ABC" w:rsidRPr="00847FBC" w:rsidRDefault="006C3ABC" w:rsidP="00ED2805">
      <w:pPr>
        <w:shd w:val="clear" w:color="auto" w:fill="BFBFBF"/>
        <w:tabs>
          <w:tab w:val="left" w:pos="2970"/>
        </w:tabs>
        <w:spacing w:line="360" w:lineRule="auto"/>
        <w:ind w:left="270"/>
        <w:jc w:val="both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  <w:shd w:val="clear" w:color="auto" w:fill="A6A6A6"/>
        </w:rPr>
        <w:t>WORK EXPIERENCE</w:t>
      </w:r>
    </w:p>
    <w:p w:rsidR="00B65CB1" w:rsidRPr="00847FBC" w:rsidRDefault="00B65CB1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/>
          <w:b/>
          <w:sz w:val="22"/>
          <w:szCs w:val="22"/>
        </w:rPr>
      </w:pPr>
    </w:p>
    <w:p w:rsidR="00F2105B" w:rsidRPr="00847FBC" w:rsidRDefault="00F2105B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 w:cs="TimesNewRoman"/>
          <w:b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 xml:space="preserve">Deepak </w:t>
      </w:r>
      <w:r w:rsidR="003C4C80" w:rsidRPr="00847FBC">
        <w:rPr>
          <w:rFonts w:ascii="Verdana" w:hAnsi="Verdana"/>
          <w:b/>
          <w:sz w:val="22"/>
          <w:szCs w:val="22"/>
        </w:rPr>
        <w:t>Fertilizers</w:t>
      </w:r>
      <w:r w:rsidRPr="00847FBC">
        <w:rPr>
          <w:rFonts w:ascii="Verdana" w:hAnsi="Verdana"/>
          <w:b/>
          <w:sz w:val="22"/>
          <w:szCs w:val="22"/>
        </w:rPr>
        <w:t>&amp; Petrochemicals Corp L</w:t>
      </w:r>
      <w:r w:rsidR="00533FA4" w:rsidRPr="00847FBC">
        <w:rPr>
          <w:rFonts w:ascii="Verdana" w:hAnsi="Verdana"/>
          <w:b/>
          <w:sz w:val="22"/>
          <w:szCs w:val="22"/>
        </w:rPr>
        <w:t>TD (DFPCL)</w:t>
      </w:r>
      <w:r w:rsidR="00533FA4" w:rsidRPr="00847FBC">
        <w:rPr>
          <w:rFonts w:ascii="Verdana" w:hAnsi="Verdana"/>
          <w:b/>
          <w:sz w:val="22"/>
          <w:szCs w:val="22"/>
        </w:rPr>
        <w:tab/>
      </w:r>
      <w:r w:rsidR="00533FA4" w:rsidRPr="00847FBC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>16</w:t>
      </w:r>
      <w:r w:rsidRPr="00847FBC">
        <w:rPr>
          <w:rFonts w:ascii="Verdana" w:hAnsi="Verdana"/>
          <w:b/>
          <w:sz w:val="22"/>
          <w:szCs w:val="22"/>
          <w:vertAlign w:val="superscript"/>
        </w:rPr>
        <w:t>th</w:t>
      </w:r>
      <w:r w:rsidRPr="00847FBC">
        <w:rPr>
          <w:rFonts w:ascii="Verdana" w:hAnsi="Verdana"/>
          <w:b/>
          <w:sz w:val="22"/>
          <w:szCs w:val="22"/>
        </w:rPr>
        <w:t xml:space="preserve"> May,17 – till date</w:t>
      </w:r>
    </w:p>
    <w:p w:rsidR="00F2105B" w:rsidRPr="00847FBC" w:rsidRDefault="00F2105B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Working as</w:t>
      </w:r>
      <w:r w:rsidR="00530E3F" w:rsidRPr="00847FBC">
        <w:rPr>
          <w:rFonts w:ascii="Verdana" w:hAnsi="Verdana"/>
          <w:sz w:val="22"/>
          <w:szCs w:val="22"/>
        </w:rPr>
        <w:t xml:space="preserve"> an</w:t>
      </w:r>
      <w:r w:rsidRPr="00847FBC">
        <w:rPr>
          <w:rFonts w:ascii="Verdana" w:hAnsi="Verdana"/>
          <w:sz w:val="22"/>
          <w:szCs w:val="22"/>
        </w:rPr>
        <w:t xml:space="preserve"> Assistant General Manager in Finance &amp; Accounts Department in Pune </w:t>
      </w:r>
    </w:p>
    <w:p w:rsidR="00F2105B" w:rsidRPr="00847FBC" w:rsidRDefault="00F2105B" w:rsidP="00ED2805">
      <w:pPr>
        <w:autoSpaceDE w:val="0"/>
        <w:autoSpaceDN w:val="0"/>
        <w:adjustRightInd w:val="0"/>
        <w:spacing w:line="360" w:lineRule="auto"/>
        <w:ind w:left="240" w:firstLine="36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 Brief synopses of </w:t>
      </w:r>
      <w:r w:rsidR="00533FA4" w:rsidRPr="00847FBC">
        <w:rPr>
          <w:rFonts w:ascii="Verdana" w:hAnsi="Verdana"/>
          <w:sz w:val="22"/>
          <w:szCs w:val="22"/>
        </w:rPr>
        <w:t>responsibilities are:</w:t>
      </w:r>
    </w:p>
    <w:p w:rsidR="00F2105B" w:rsidRPr="00847FBC" w:rsidRDefault="00533FA4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Preparation</w:t>
      </w:r>
      <w:r w:rsidR="00F2105B" w:rsidRPr="00847FBC">
        <w:rPr>
          <w:rFonts w:ascii="Verdana" w:hAnsi="Verdana"/>
          <w:sz w:val="22"/>
          <w:szCs w:val="22"/>
        </w:rPr>
        <w:t xml:space="preserve"> of Standalone Accounts of Holding companies and Subsidiary Companies.</w:t>
      </w:r>
    </w:p>
    <w:p w:rsidR="00F2105B" w:rsidRPr="00847FBC" w:rsidRDefault="00F2105B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Preparationof Consolidation </w:t>
      </w:r>
      <w:r w:rsidR="00530E3F" w:rsidRPr="00847FBC">
        <w:rPr>
          <w:rFonts w:ascii="Verdana" w:hAnsi="Verdana"/>
          <w:sz w:val="22"/>
          <w:szCs w:val="22"/>
        </w:rPr>
        <w:t xml:space="preserve">Accounts </w:t>
      </w:r>
      <w:r w:rsidRPr="00847FBC">
        <w:rPr>
          <w:rFonts w:ascii="Verdana" w:hAnsi="Verdana"/>
          <w:sz w:val="22"/>
          <w:szCs w:val="22"/>
        </w:rPr>
        <w:t xml:space="preserve">of </w:t>
      </w:r>
      <w:r w:rsidR="00533FA4" w:rsidRPr="00847FBC">
        <w:rPr>
          <w:rFonts w:ascii="Verdana" w:hAnsi="Verdana"/>
          <w:sz w:val="22"/>
          <w:szCs w:val="22"/>
        </w:rPr>
        <w:t xml:space="preserve">DFPCL </w:t>
      </w:r>
    </w:p>
    <w:p w:rsidR="00F2105B" w:rsidRPr="00847FBC" w:rsidRDefault="00F2105B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Preparation of </w:t>
      </w:r>
      <w:r w:rsidR="00533FA4" w:rsidRPr="00847FBC">
        <w:rPr>
          <w:rFonts w:ascii="Verdana" w:hAnsi="Verdana"/>
          <w:sz w:val="22"/>
          <w:szCs w:val="22"/>
        </w:rPr>
        <w:t>Monthly MIS</w:t>
      </w:r>
      <w:r w:rsidRPr="00847FBC">
        <w:rPr>
          <w:rFonts w:ascii="Verdana" w:hAnsi="Verdana"/>
          <w:sz w:val="22"/>
          <w:szCs w:val="22"/>
        </w:rPr>
        <w:t xml:space="preserve"> – Product wise and Division wise.</w:t>
      </w:r>
    </w:p>
    <w:p w:rsidR="00F2105B" w:rsidRPr="00847FBC" w:rsidRDefault="00F2105B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Maintenance of overall hygiene of accounts.</w:t>
      </w:r>
    </w:p>
    <w:p w:rsidR="00151B7E" w:rsidRPr="00847FBC" w:rsidRDefault="00533FA4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Prepared policies on various accounting aspects to be followed by </w:t>
      </w:r>
      <w:r w:rsidR="00151B7E" w:rsidRPr="00847FBC">
        <w:rPr>
          <w:rFonts w:ascii="Verdana" w:hAnsi="Verdana"/>
          <w:sz w:val="22"/>
          <w:szCs w:val="22"/>
        </w:rPr>
        <w:t>organizations.</w:t>
      </w:r>
    </w:p>
    <w:p w:rsidR="00533FA4" w:rsidRPr="00847FBC" w:rsidRDefault="00530E3F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Handled </w:t>
      </w:r>
      <w:r w:rsidR="00533FA4" w:rsidRPr="00847FBC">
        <w:rPr>
          <w:rFonts w:ascii="Verdana" w:hAnsi="Verdana"/>
          <w:sz w:val="22"/>
          <w:szCs w:val="22"/>
        </w:rPr>
        <w:t>accounting of demerger and amalgamation.</w:t>
      </w:r>
    </w:p>
    <w:p w:rsidR="00F2105B" w:rsidRPr="00847FBC" w:rsidRDefault="00F2105B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Coordination with Statutory auditors</w:t>
      </w:r>
      <w:r w:rsidR="00530E3F" w:rsidRPr="00847FBC">
        <w:rPr>
          <w:rFonts w:ascii="Verdana" w:hAnsi="Verdana"/>
          <w:sz w:val="22"/>
          <w:szCs w:val="22"/>
        </w:rPr>
        <w:t xml:space="preserve"> for quarterly and yearly audit and getting the consolidated and standalone accounts audited.</w:t>
      </w:r>
    </w:p>
    <w:p w:rsidR="00151B7E" w:rsidRDefault="00151B7E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Responsible for other accounting areas – Inter-company reconciliations, segment profitability and capital employed, related party transactions, audit committee presentation.</w:t>
      </w:r>
    </w:p>
    <w:p w:rsidR="00C4053A" w:rsidRPr="00847FBC" w:rsidRDefault="00C4053A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Played key role in </w:t>
      </w:r>
      <w:r w:rsidR="00006D05">
        <w:rPr>
          <w:rFonts w:ascii="Verdana" w:hAnsi="Verdana"/>
          <w:sz w:val="22"/>
          <w:szCs w:val="22"/>
        </w:rPr>
        <w:t xml:space="preserve">differentiating books of demerged &amp; resulting company and subsequently </w:t>
      </w:r>
      <w:r>
        <w:rPr>
          <w:rFonts w:ascii="Verdana" w:hAnsi="Verdana"/>
          <w:sz w:val="22"/>
          <w:szCs w:val="22"/>
        </w:rPr>
        <w:t>streamlin</w:t>
      </w:r>
      <w:r w:rsidR="00006D05">
        <w:rPr>
          <w:rFonts w:ascii="Verdana" w:hAnsi="Verdana"/>
          <w:sz w:val="22"/>
          <w:szCs w:val="22"/>
        </w:rPr>
        <w:t>ing various control accounts, vendor and customer ledger post demerger.</w:t>
      </w:r>
    </w:p>
    <w:p w:rsidR="00151B7E" w:rsidRPr="00847FBC" w:rsidRDefault="00151B7E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/>
          <w:b/>
          <w:sz w:val="22"/>
          <w:szCs w:val="22"/>
        </w:rPr>
      </w:pPr>
    </w:p>
    <w:p w:rsidR="00B65CB1" w:rsidRPr="00847FBC" w:rsidRDefault="00B65CB1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 w:cs="TimesNewRoman"/>
          <w:b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Thermax Ltd (Chemical Division)</w:t>
      </w:r>
      <w:r w:rsidRPr="00847FBC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ab/>
      </w:r>
      <w:r w:rsidR="002E5B55" w:rsidRPr="00847FBC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>2</w:t>
      </w:r>
      <w:r w:rsidRPr="00847FBC">
        <w:rPr>
          <w:rFonts w:ascii="Verdana" w:hAnsi="Verdana"/>
          <w:b/>
          <w:sz w:val="22"/>
          <w:szCs w:val="22"/>
          <w:vertAlign w:val="superscript"/>
        </w:rPr>
        <w:t>nd</w:t>
      </w:r>
      <w:r w:rsidR="003C4C80" w:rsidRPr="00847FBC">
        <w:rPr>
          <w:rFonts w:ascii="Verdana" w:hAnsi="Verdana"/>
          <w:b/>
          <w:sz w:val="22"/>
          <w:szCs w:val="22"/>
        </w:rPr>
        <w:t>Feb</w:t>
      </w:r>
      <w:r w:rsidR="00F2105B" w:rsidRPr="00847FBC">
        <w:rPr>
          <w:rFonts w:ascii="Verdana" w:hAnsi="Verdana"/>
          <w:b/>
          <w:sz w:val="22"/>
          <w:szCs w:val="22"/>
        </w:rPr>
        <w:t xml:space="preserve"> 16 – 15</w:t>
      </w:r>
      <w:r w:rsidR="00F2105B" w:rsidRPr="00847FBC">
        <w:rPr>
          <w:rFonts w:ascii="Verdana" w:hAnsi="Verdana"/>
          <w:b/>
          <w:sz w:val="22"/>
          <w:szCs w:val="22"/>
          <w:vertAlign w:val="superscript"/>
        </w:rPr>
        <w:t>th</w:t>
      </w:r>
      <w:r w:rsidR="00F2105B" w:rsidRPr="00847FBC">
        <w:rPr>
          <w:rFonts w:ascii="Verdana" w:hAnsi="Verdana"/>
          <w:b/>
          <w:sz w:val="22"/>
          <w:szCs w:val="22"/>
        </w:rPr>
        <w:t xml:space="preserve"> May 2017</w:t>
      </w:r>
    </w:p>
    <w:p w:rsidR="00B65CB1" w:rsidRPr="00847FBC" w:rsidRDefault="00F2105B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Working as </w:t>
      </w:r>
      <w:r w:rsidR="00B65CB1" w:rsidRPr="00847FBC">
        <w:rPr>
          <w:rFonts w:ascii="Verdana" w:hAnsi="Verdana"/>
          <w:sz w:val="22"/>
          <w:szCs w:val="22"/>
        </w:rPr>
        <w:t xml:space="preserve">Deputy Manager in Finance &amp; Accounts Department in Pune </w:t>
      </w:r>
    </w:p>
    <w:p w:rsidR="00B65CB1" w:rsidRPr="00847FBC" w:rsidRDefault="00B65CB1" w:rsidP="00ED2805">
      <w:pPr>
        <w:autoSpaceDE w:val="0"/>
        <w:autoSpaceDN w:val="0"/>
        <w:adjustRightInd w:val="0"/>
        <w:spacing w:line="360" w:lineRule="auto"/>
        <w:ind w:left="240" w:firstLine="36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 Brief synopses of nature of work done are:</w:t>
      </w:r>
    </w:p>
    <w:p w:rsidR="00B65CB1" w:rsidRPr="00847FBC" w:rsidRDefault="00B65CB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Preparation of Monthly MIS &amp; closing books of accounts </w:t>
      </w:r>
      <w:r w:rsidR="00533FA4" w:rsidRPr="00847FBC">
        <w:rPr>
          <w:rFonts w:ascii="Verdana" w:hAnsi="Verdana"/>
          <w:sz w:val="22"/>
          <w:szCs w:val="22"/>
        </w:rPr>
        <w:t>on</w:t>
      </w:r>
      <w:r w:rsidRPr="00847FBC">
        <w:rPr>
          <w:rFonts w:ascii="Verdana" w:hAnsi="Verdana"/>
          <w:sz w:val="22"/>
          <w:szCs w:val="22"/>
        </w:rPr>
        <w:t xml:space="preserve"> quarterly and yearly </w:t>
      </w:r>
      <w:r w:rsidR="00533FA4" w:rsidRPr="00847FBC">
        <w:rPr>
          <w:rFonts w:ascii="Verdana" w:hAnsi="Verdana"/>
          <w:sz w:val="22"/>
          <w:szCs w:val="22"/>
        </w:rPr>
        <w:t>basis.</w:t>
      </w:r>
    </w:p>
    <w:p w:rsidR="005904C1" w:rsidRPr="00847FBC" w:rsidRDefault="005904C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Preparation of yearly and monthly budget and comparing with actual.</w:t>
      </w:r>
    </w:p>
    <w:p w:rsidR="00B65CB1" w:rsidRPr="00847FBC" w:rsidRDefault="00B65CB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lastRenderedPageBreak/>
        <w:t>Maintenance of overall hygiene of accounts and supervising AP and AR team.</w:t>
      </w:r>
    </w:p>
    <w:p w:rsidR="00B65CB1" w:rsidRPr="00847FBC" w:rsidRDefault="00B65CB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Preparation of Fixed Asset Register, review of new and existing capital expenditure proposal</w:t>
      </w:r>
    </w:p>
    <w:p w:rsidR="00B65CB1" w:rsidRPr="00847FBC" w:rsidRDefault="00B65CB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Coordination with Statutory auditors for Quarterly and Yearly Audit.</w:t>
      </w:r>
    </w:p>
    <w:p w:rsidR="000F7BF6" w:rsidRPr="00847FBC" w:rsidRDefault="000F7BF6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Cost Management, Product profitability workings and Inventory valuation</w:t>
      </w:r>
    </w:p>
    <w:p w:rsidR="00151B7E" w:rsidRPr="00847FBC" w:rsidRDefault="00151B7E" w:rsidP="00ED2805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 w:cs="TimesNewRoman"/>
          <w:b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Tata Toyo Radiator Ltd (</w:t>
      </w:r>
      <w:r w:rsidR="008776F3" w:rsidRPr="00847FBC">
        <w:rPr>
          <w:rFonts w:ascii="Verdana" w:hAnsi="Verdana"/>
          <w:b/>
          <w:sz w:val="22"/>
          <w:szCs w:val="22"/>
        </w:rPr>
        <w:t>Automobile Industry</w:t>
      </w:r>
      <w:r w:rsidR="00B65CB1" w:rsidRPr="00847FBC">
        <w:rPr>
          <w:rFonts w:ascii="Verdana" w:hAnsi="Verdana"/>
          <w:b/>
          <w:sz w:val="22"/>
          <w:szCs w:val="22"/>
        </w:rPr>
        <w:t xml:space="preserve">) </w:t>
      </w:r>
      <w:r w:rsidR="003C4C80">
        <w:rPr>
          <w:rFonts w:ascii="Verdana" w:hAnsi="Verdana"/>
          <w:b/>
          <w:sz w:val="22"/>
          <w:szCs w:val="22"/>
        </w:rPr>
        <w:tab/>
      </w:r>
      <w:r w:rsidR="003C4C80">
        <w:rPr>
          <w:rFonts w:ascii="Verdana" w:hAnsi="Verdana"/>
          <w:b/>
          <w:sz w:val="22"/>
          <w:szCs w:val="22"/>
        </w:rPr>
        <w:tab/>
      </w:r>
      <w:r w:rsidRPr="00847FBC">
        <w:rPr>
          <w:rFonts w:ascii="Verdana" w:hAnsi="Verdana"/>
          <w:b/>
          <w:sz w:val="22"/>
          <w:szCs w:val="22"/>
        </w:rPr>
        <w:t>2</w:t>
      </w:r>
      <w:r w:rsidRPr="00847FBC">
        <w:rPr>
          <w:rFonts w:ascii="Verdana" w:hAnsi="Verdana"/>
          <w:b/>
          <w:sz w:val="22"/>
          <w:szCs w:val="22"/>
          <w:vertAlign w:val="superscript"/>
        </w:rPr>
        <w:t>nd</w:t>
      </w:r>
      <w:r w:rsidR="003C4C80" w:rsidRPr="00847FBC">
        <w:rPr>
          <w:rFonts w:ascii="Verdana" w:hAnsi="Verdana"/>
          <w:b/>
          <w:sz w:val="22"/>
          <w:szCs w:val="22"/>
        </w:rPr>
        <w:t>Jan</w:t>
      </w:r>
      <w:r w:rsidRPr="00847FBC">
        <w:rPr>
          <w:rFonts w:ascii="Verdana" w:hAnsi="Verdana"/>
          <w:b/>
          <w:sz w:val="22"/>
          <w:szCs w:val="22"/>
        </w:rPr>
        <w:t xml:space="preserve"> 12 – </w:t>
      </w:r>
      <w:r w:rsidR="00B65CB1" w:rsidRPr="00847FBC">
        <w:rPr>
          <w:rFonts w:ascii="Verdana" w:hAnsi="Verdana"/>
          <w:b/>
          <w:sz w:val="22"/>
          <w:szCs w:val="22"/>
        </w:rPr>
        <w:t>1</w:t>
      </w:r>
      <w:r w:rsidR="00B65CB1" w:rsidRPr="00847FBC">
        <w:rPr>
          <w:rFonts w:ascii="Verdana" w:hAnsi="Verdana"/>
          <w:b/>
          <w:sz w:val="22"/>
          <w:szCs w:val="22"/>
          <w:vertAlign w:val="superscript"/>
        </w:rPr>
        <w:t>st</w:t>
      </w:r>
      <w:r w:rsidR="00B65CB1" w:rsidRPr="00847FBC">
        <w:rPr>
          <w:rFonts w:ascii="Verdana" w:hAnsi="Verdana"/>
          <w:b/>
          <w:sz w:val="22"/>
          <w:szCs w:val="22"/>
        </w:rPr>
        <w:t xml:space="preserve"> Feb, 16</w:t>
      </w:r>
    </w:p>
    <w:p w:rsidR="006C3ABC" w:rsidRPr="00847FBC" w:rsidRDefault="002E5B55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Worked</w:t>
      </w:r>
      <w:r w:rsidR="008C0EDF" w:rsidRPr="00847FBC">
        <w:rPr>
          <w:rFonts w:ascii="Verdana" w:hAnsi="Verdana"/>
          <w:sz w:val="22"/>
          <w:szCs w:val="22"/>
        </w:rPr>
        <w:t xml:space="preserve"> as Deputy</w:t>
      </w:r>
      <w:r w:rsidR="006C3ABC" w:rsidRPr="00847FBC">
        <w:rPr>
          <w:rFonts w:ascii="Verdana" w:hAnsi="Verdana"/>
          <w:sz w:val="22"/>
          <w:szCs w:val="22"/>
        </w:rPr>
        <w:t xml:space="preserve"> Manager in Finance </w:t>
      </w:r>
      <w:r w:rsidR="008C0EDF" w:rsidRPr="00847FBC">
        <w:rPr>
          <w:rFonts w:ascii="Verdana" w:hAnsi="Verdana"/>
          <w:sz w:val="22"/>
          <w:szCs w:val="22"/>
        </w:rPr>
        <w:t xml:space="preserve">&amp; Accounts </w:t>
      </w:r>
      <w:r w:rsidR="006C3ABC" w:rsidRPr="00847FBC">
        <w:rPr>
          <w:rFonts w:ascii="Verdana" w:hAnsi="Verdana"/>
          <w:sz w:val="22"/>
          <w:szCs w:val="22"/>
        </w:rPr>
        <w:t xml:space="preserve">Department in Pune </w:t>
      </w:r>
    </w:p>
    <w:p w:rsidR="00A2443A" w:rsidRPr="00847FBC" w:rsidRDefault="006C3ABC" w:rsidP="00ED2805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 w:cs="TimesNewRoman"/>
          <w:sz w:val="22"/>
          <w:szCs w:val="22"/>
        </w:rPr>
        <w:tab/>
      </w:r>
      <w:r w:rsidR="00B65CB1" w:rsidRPr="00847FBC">
        <w:rPr>
          <w:rFonts w:ascii="Verdana" w:hAnsi="Verdana"/>
          <w:sz w:val="22"/>
          <w:szCs w:val="22"/>
        </w:rPr>
        <w:t>Brief synopses of nature of work done are</w:t>
      </w:r>
      <w:r w:rsidRPr="00847FBC">
        <w:rPr>
          <w:rFonts w:ascii="Verdana" w:hAnsi="Verdana"/>
          <w:sz w:val="22"/>
          <w:szCs w:val="22"/>
        </w:rPr>
        <w:t>:</w:t>
      </w:r>
    </w:p>
    <w:p w:rsidR="00477CD7" w:rsidRPr="00847FBC" w:rsidRDefault="00477CD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Preparation of Monthly MIS </w:t>
      </w:r>
      <w:r w:rsidR="00F96EAC" w:rsidRPr="00847FBC">
        <w:rPr>
          <w:rFonts w:ascii="Verdana" w:hAnsi="Verdana"/>
          <w:sz w:val="22"/>
          <w:szCs w:val="22"/>
        </w:rPr>
        <w:t>&amp;</w:t>
      </w:r>
      <w:r w:rsidRPr="00847FBC">
        <w:rPr>
          <w:rFonts w:ascii="Verdana" w:hAnsi="Verdana"/>
          <w:sz w:val="22"/>
          <w:szCs w:val="22"/>
        </w:rPr>
        <w:t xml:space="preserve"> closing books of accounts </w:t>
      </w:r>
      <w:r w:rsidR="00533FA4" w:rsidRPr="00847FBC">
        <w:rPr>
          <w:rFonts w:ascii="Verdana" w:hAnsi="Verdana"/>
          <w:sz w:val="22"/>
          <w:szCs w:val="22"/>
        </w:rPr>
        <w:t>on</w:t>
      </w:r>
      <w:r w:rsidRPr="00847FBC">
        <w:rPr>
          <w:rFonts w:ascii="Verdana" w:hAnsi="Verdana"/>
          <w:sz w:val="22"/>
          <w:szCs w:val="22"/>
        </w:rPr>
        <w:t xml:space="preserve"> quarterly and yearly </w:t>
      </w:r>
      <w:r w:rsidR="00533FA4" w:rsidRPr="00847FBC">
        <w:rPr>
          <w:rFonts w:ascii="Verdana" w:hAnsi="Verdana"/>
          <w:sz w:val="22"/>
          <w:szCs w:val="22"/>
        </w:rPr>
        <w:t>basis</w:t>
      </w:r>
      <w:r w:rsidRPr="00847FBC">
        <w:rPr>
          <w:rFonts w:ascii="Verdana" w:hAnsi="Verdana"/>
          <w:sz w:val="22"/>
          <w:szCs w:val="22"/>
        </w:rPr>
        <w:t>. Preparing presentation for Audit committee.</w:t>
      </w:r>
    </w:p>
    <w:p w:rsidR="00477CD7" w:rsidRPr="00847FBC" w:rsidRDefault="00477CD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Preparation of yearly and monthly budget and comparing with actual. Analysis of Budget with Actual and providing inputs to management to take corrective decisions.</w:t>
      </w:r>
    </w:p>
    <w:p w:rsidR="00477CD7" w:rsidRPr="00847FBC" w:rsidRDefault="00477CD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Maintaining Excise &amp; Service tax records, Compliances and Coordinating various excise &amp; service tax audits. Preparing replies for various notices and representing matter before department and commissioner.</w:t>
      </w:r>
    </w:p>
    <w:p w:rsidR="00477CD7" w:rsidRPr="00847FBC" w:rsidRDefault="00477CD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Style w:val="Emphasis"/>
          <w:rFonts w:ascii="Verdana" w:hAnsi="Verdana"/>
          <w:i w:val="0"/>
          <w:iCs w:val="0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Inventory Management, provisioning and managing physical Inventory count on quarterly basis getting audited by Internal and external auditor.</w:t>
      </w:r>
    </w:p>
    <w:p w:rsidR="00A2443A" w:rsidRPr="00847FBC" w:rsidRDefault="009E620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Analysis and Reporting of M</w:t>
      </w:r>
      <w:r w:rsidR="00A2443A" w:rsidRPr="00847FBC">
        <w:rPr>
          <w:rFonts w:ascii="Verdana" w:hAnsi="Verdana"/>
          <w:sz w:val="22"/>
          <w:szCs w:val="22"/>
        </w:rPr>
        <w:t xml:space="preserve">aterial cost </w:t>
      </w:r>
      <w:r w:rsidRPr="00847FBC">
        <w:rPr>
          <w:rFonts w:ascii="Verdana" w:hAnsi="Verdana"/>
          <w:sz w:val="22"/>
          <w:szCs w:val="22"/>
        </w:rPr>
        <w:t>and other costs to be used by management for controlling expenses.</w:t>
      </w:r>
    </w:p>
    <w:p w:rsidR="001C2026" w:rsidRPr="00847FBC" w:rsidRDefault="009E6207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Maintaining Cost Records of the organization and CAS 4 certificate and getting audited by Cost auditor.</w:t>
      </w:r>
    </w:p>
    <w:p w:rsidR="00A2443A" w:rsidRPr="00847FBC" w:rsidRDefault="00A2443A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Preparation </w:t>
      </w:r>
      <w:r w:rsidR="001C2026" w:rsidRPr="00847FBC">
        <w:rPr>
          <w:rFonts w:ascii="Verdana" w:hAnsi="Verdana"/>
          <w:sz w:val="22"/>
          <w:szCs w:val="22"/>
        </w:rPr>
        <w:t xml:space="preserve">and presentation </w:t>
      </w:r>
      <w:r w:rsidRPr="00847FBC">
        <w:rPr>
          <w:rFonts w:ascii="Verdana" w:hAnsi="Verdana"/>
          <w:sz w:val="22"/>
          <w:szCs w:val="22"/>
        </w:rPr>
        <w:t xml:space="preserve">of product wise profitability </w:t>
      </w:r>
      <w:r w:rsidR="001C2026" w:rsidRPr="00847FBC">
        <w:rPr>
          <w:rFonts w:ascii="Verdana" w:hAnsi="Verdana"/>
          <w:sz w:val="22"/>
          <w:szCs w:val="22"/>
        </w:rPr>
        <w:t xml:space="preserve">to be used by management to </w:t>
      </w:r>
      <w:r w:rsidR="00006D05" w:rsidRPr="00847FBC">
        <w:rPr>
          <w:rFonts w:ascii="Verdana" w:hAnsi="Verdana"/>
          <w:sz w:val="22"/>
          <w:szCs w:val="22"/>
        </w:rPr>
        <w:t>act</w:t>
      </w:r>
      <w:r w:rsidR="001C2026" w:rsidRPr="00847FBC">
        <w:rPr>
          <w:rFonts w:ascii="Verdana" w:hAnsi="Verdana"/>
          <w:sz w:val="22"/>
          <w:szCs w:val="22"/>
        </w:rPr>
        <w:t xml:space="preserve"> on costing an</w:t>
      </w:r>
      <w:r w:rsidR="00311D41" w:rsidRPr="00847FBC">
        <w:rPr>
          <w:rFonts w:ascii="Verdana" w:hAnsi="Verdana"/>
          <w:sz w:val="22"/>
          <w:szCs w:val="22"/>
        </w:rPr>
        <w:t>d pricing of individual product of the organization.</w:t>
      </w:r>
    </w:p>
    <w:p w:rsidR="000E4E82" w:rsidRPr="00847FBC" w:rsidRDefault="00311D41" w:rsidP="00ED2805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Coordination</w:t>
      </w:r>
      <w:r w:rsidR="00A2443A" w:rsidRPr="00847FBC">
        <w:rPr>
          <w:rFonts w:ascii="Verdana" w:hAnsi="Verdana"/>
          <w:sz w:val="22"/>
          <w:szCs w:val="22"/>
        </w:rPr>
        <w:t xml:space="preserve"> with statutory </w:t>
      </w:r>
      <w:r w:rsidRPr="00847FBC">
        <w:rPr>
          <w:rFonts w:ascii="Verdana" w:hAnsi="Verdana"/>
          <w:sz w:val="22"/>
          <w:szCs w:val="22"/>
        </w:rPr>
        <w:t>auditors</w:t>
      </w:r>
      <w:r w:rsidR="00B65CB1" w:rsidRPr="00847FBC">
        <w:rPr>
          <w:rFonts w:ascii="Verdana" w:hAnsi="Verdana"/>
          <w:sz w:val="22"/>
          <w:szCs w:val="22"/>
        </w:rPr>
        <w:t>,</w:t>
      </w:r>
      <w:r w:rsidR="001C2026" w:rsidRPr="00847FBC">
        <w:rPr>
          <w:rFonts w:ascii="Verdana" w:hAnsi="Verdana"/>
          <w:sz w:val="22"/>
          <w:szCs w:val="22"/>
        </w:rPr>
        <w:t xml:space="preserve"> cost auditor, internal auditor and Excise auditor</w:t>
      </w:r>
      <w:r w:rsidRPr="00847FBC">
        <w:rPr>
          <w:rFonts w:ascii="Verdana" w:hAnsi="Verdana"/>
          <w:sz w:val="22"/>
          <w:szCs w:val="22"/>
        </w:rPr>
        <w:t xml:space="preserve"> on various matters</w:t>
      </w:r>
      <w:r w:rsidR="00B65CB1" w:rsidRPr="00847FBC">
        <w:rPr>
          <w:rFonts w:ascii="Verdana" w:hAnsi="Verdana"/>
          <w:sz w:val="22"/>
          <w:szCs w:val="22"/>
        </w:rPr>
        <w:t>.</w:t>
      </w:r>
    </w:p>
    <w:p w:rsidR="00FB4000" w:rsidRPr="00847FBC" w:rsidRDefault="00FB4000" w:rsidP="00ED2805">
      <w:pPr>
        <w:autoSpaceDE w:val="0"/>
        <w:autoSpaceDN w:val="0"/>
        <w:adjustRightInd w:val="0"/>
        <w:spacing w:line="360" w:lineRule="auto"/>
        <w:ind w:left="960"/>
        <w:rPr>
          <w:rFonts w:ascii="Verdana" w:hAnsi="Verdana"/>
          <w:sz w:val="22"/>
          <w:szCs w:val="22"/>
        </w:rPr>
      </w:pPr>
    </w:p>
    <w:p w:rsidR="00A2443A" w:rsidRPr="00847FBC" w:rsidRDefault="00A2443A" w:rsidP="00ED2805">
      <w:pPr>
        <w:autoSpaceDE w:val="0"/>
        <w:autoSpaceDN w:val="0"/>
        <w:adjustRightInd w:val="0"/>
        <w:spacing w:line="360" w:lineRule="auto"/>
        <w:ind w:firstLine="240"/>
        <w:rPr>
          <w:rFonts w:ascii="Verdana" w:hAnsi="Verdana"/>
          <w:b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Deloitte Haskins &amp; Sells</w:t>
      </w:r>
      <w:r w:rsidR="002E5B55" w:rsidRPr="00847FBC">
        <w:rPr>
          <w:rFonts w:ascii="Verdana" w:hAnsi="Verdana"/>
          <w:b/>
          <w:sz w:val="22"/>
          <w:szCs w:val="22"/>
        </w:rPr>
        <w:t xml:space="preserve"> (Statutory Audit)</w:t>
      </w:r>
      <w:r w:rsidRPr="00847FBC">
        <w:rPr>
          <w:rFonts w:ascii="Verdana" w:hAnsi="Verdana"/>
          <w:b/>
          <w:sz w:val="22"/>
          <w:szCs w:val="22"/>
        </w:rPr>
        <w:t>.</w:t>
      </w:r>
      <w:r w:rsidR="002E5B55" w:rsidRPr="00847FBC">
        <w:rPr>
          <w:rFonts w:ascii="Verdana" w:hAnsi="Verdana"/>
          <w:b/>
          <w:sz w:val="22"/>
          <w:szCs w:val="22"/>
        </w:rPr>
        <w:tab/>
      </w:r>
      <w:r w:rsidR="002E5B55" w:rsidRPr="00847FBC">
        <w:rPr>
          <w:rFonts w:ascii="Verdana" w:hAnsi="Verdana"/>
          <w:b/>
          <w:sz w:val="22"/>
          <w:szCs w:val="22"/>
        </w:rPr>
        <w:tab/>
      </w:r>
      <w:r w:rsidR="002E5B55" w:rsidRPr="00847FBC">
        <w:rPr>
          <w:rFonts w:ascii="Verdana" w:hAnsi="Verdana"/>
          <w:b/>
          <w:sz w:val="22"/>
          <w:szCs w:val="22"/>
        </w:rPr>
        <w:tab/>
        <w:t>1</w:t>
      </w:r>
      <w:r w:rsidR="002E5B55" w:rsidRPr="00847FBC">
        <w:rPr>
          <w:rFonts w:ascii="Verdana" w:hAnsi="Verdana"/>
          <w:b/>
          <w:sz w:val="22"/>
          <w:szCs w:val="22"/>
          <w:vertAlign w:val="superscript"/>
        </w:rPr>
        <w:t>st</w:t>
      </w:r>
      <w:r w:rsidR="003C4C80" w:rsidRPr="00847FBC">
        <w:rPr>
          <w:rFonts w:ascii="Verdana" w:hAnsi="Verdana"/>
          <w:b/>
          <w:sz w:val="22"/>
          <w:szCs w:val="22"/>
        </w:rPr>
        <w:t>Mar</w:t>
      </w:r>
      <w:r w:rsidR="002E5B55" w:rsidRPr="00847FBC">
        <w:rPr>
          <w:rFonts w:ascii="Verdana" w:hAnsi="Verdana"/>
          <w:b/>
          <w:sz w:val="22"/>
          <w:szCs w:val="22"/>
        </w:rPr>
        <w:t xml:space="preserve"> 11 – 31</w:t>
      </w:r>
      <w:r w:rsidR="002E5B55" w:rsidRPr="00847FBC">
        <w:rPr>
          <w:rFonts w:ascii="Verdana" w:hAnsi="Verdana"/>
          <w:b/>
          <w:sz w:val="22"/>
          <w:szCs w:val="22"/>
          <w:vertAlign w:val="superscript"/>
        </w:rPr>
        <w:t>st</w:t>
      </w:r>
      <w:r w:rsidR="002E5B55" w:rsidRPr="00847FBC">
        <w:rPr>
          <w:rFonts w:ascii="Verdana" w:hAnsi="Verdana"/>
          <w:b/>
          <w:sz w:val="22"/>
          <w:szCs w:val="22"/>
        </w:rPr>
        <w:t xml:space="preserve"> Dec, 11</w:t>
      </w:r>
    </w:p>
    <w:p w:rsidR="00A2443A" w:rsidRPr="00847FBC" w:rsidRDefault="002E5B55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Worked as an Assistant Manager in Assurance Department in Jamshedpur:</w:t>
      </w:r>
    </w:p>
    <w:p w:rsidR="00A2443A" w:rsidRPr="00847FBC" w:rsidRDefault="00A2443A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Handled Tax Audit of TRF Ltd as per section 44AB of Income Tax Act </w:t>
      </w:r>
    </w:p>
    <w:p w:rsidR="00A2443A" w:rsidRPr="00847FBC" w:rsidRDefault="00A2443A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Audit of internal control of the company i.e from Material Procurement quotations to payment of vendor. </w:t>
      </w:r>
    </w:p>
    <w:p w:rsidR="00A2443A" w:rsidRPr="00847FBC" w:rsidRDefault="00A2443A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Audit of Statutory liabilities, Fixed Assets, Prepaid expenses, Cash &amp; Bank, Payroll and Caro of TRF Ltd and Jusco Ltd</w:t>
      </w:r>
    </w:p>
    <w:p w:rsidR="006C3ABC" w:rsidRPr="00847FBC" w:rsidRDefault="00A2443A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lastRenderedPageBreak/>
        <w:t>Stock Audit of Tata Motors Ltd and Taurian Iron &amp; Steel Ltd</w:t>
      </w:r>
    </w:p>
    <w:p w:rsidR="00151B7E" w:rsidRDefault="00151B7E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b/>
          <w:sz w:val="22"/>
          <w:szCs w:val="22"/>
        </w:rPr>
      </w:pPr>
    </w:p>
    <w:p w:rsidR="00ED2805" w:rsidRPr="00847FBC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b/>
          <w:sz w:val="22"/>
          <w:szCs w:val="22"/>
        </w:rPr>
      </w:pPr>
    </w:p>
    <w:p w:rsidR="006C3ABC" w:rsidRPr="00847FBC" w:rsidRDefault="006C3ABC" w:rsidP="00ED2805">
      <w:pPr>
        <w:shd w:val="clear" w:color="auto" w:fill="BFBFBF"/>
        <w:tabs>
          <w:tab w:val="left" w:pos="2970"/>
        </w:tabs>
        <w:spacing w:line="360" w:lineRule="auto"/>
        <w:ind w:left="270"/>
        <w:jc w:val="both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  <w:shd w:val="clear" w:color="auto" w:fill="A6A6A6"/>
        </w:rPr>
        <w:t>ARTICLESHIP</w:t>
      </w:r>
    </w:p>
    <w:p w:rsidR="006C3ABC" w:rsidRPr="00847FBC" w:rsidRDefault="006C3ABC" w:rsidP="00ED2805">
      <w:pPr>
        <w:spacing w:line="360" w:lineRule="auto"/>
        <w:ind w:left="240" w:right="-58" w:hanging="240"/>
        <w:jc w:val="both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autoSpaceDE w:val="0"/>
        <w:autoSpaceDN w:val="0"/>
        <w:adjustRightInd w:val="0"/>
        <w:spacing w:line="360" w:lineRule="auto"/>
        <w:ind w:left="24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Worked as an Article Assistant in R.S.P.M &amp; CO. (Kolkata) from 13TH March 2007 to 25th September 2007 and have gained experience in the areas of internal audits of big organizations like </w:t>
      </w:r>
    </w:p>
    <w:p w:rsidR="006C3ABC" w:rsidRPr="00847FBC" w:rsidRDefault="006C3ABC" w:rsidP="00ED2805">
      <w:pPr>
        <w:tabs>
          <w:tab w:val="left" w:pos="312"/>
          <w:tab w:val="left" w:pos="9745"/>
        </w:tabs>
        <w:spacing w:after="120" w:line="360" w:lineRule="auto"/>
        <w:ind w:left="360"/>
        <w:jc w:val="both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   Bata India Ltd.</w:t>
      </w:r>
      <w:r w:rsidRPr="00847FBC">
        <w:rPr>
          <w:rFonts w:ascii="Verdana" w:hAnsi="Verdana"/>
          <w:sz w:val="22"/>
          <w:szCs w:val="22"/>
        </w:rPr>
        <w:tab/>
      </w:r>
    </w:p>
    <w:p w:rsidR="006C3ABC" w:rsidRPr="00847FBC" w:rsidRDefault="006C3ABC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Retail Shop</w:t>
      </w:r>
      <w:r w:rsidRPr="00847FBC">
        <w:rPr>
          <w:rFonts w:ascii="Verdana" w:hAnsi="Verdana"/>
          <w:sz w:val="22"/>
          <w:szCs w:val="22"/>
        </w:rPr>
        <w:t>: Physical counting of stock, physical counting of cash reconciling with cash register, checking of expenses against the voucher. Verification of remittance made to HO at regular intervals.</w:t>
      </w:r>
    </w:p>
    <w:p w:rsidR="0060779E" w:rsidRPr="00847FBC" w:rsidRDefault="006C3ABC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Wholesale depot</w:t>
      </w:r>
      <w:r w:rsidRPr="00847FBC">
        <w:rPr>
          <w:rFonts w:ascii="Verdana" w:hAnsi="Verdana"/>
          <w:sz w:val="22"/>
          <w:szCs w:val="22"/>
        </w:rPr>
        <w:t>: Physical counting of stock, reconciling of cash balance etc.</w:t>
      </w:r>
    </w:p>
    <w:p w:rsidR="006C3ABC" w:rsidRPr="00847FBC" w:rsidRDefault="006C3ABC" w:rsidP="00ED2805">
      <w:pPr>
        <w:autoSpaceDE w:val="0"/>
        <w:autoSpaceDN w:val="0"/>
        <w:adjustRightInd w:val="0"/>
        <w:spacing w:line="360" w:lineRule="auto"/>
        <w:ind w:left="960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Worked as an Article Assistant in M.L Lahoti&amp; Co. (Kolkata) from 22nd October 2007 to 8th April 2010 and have gained experience in areas like  </w:t>
      </w:r>
    </w:p>
    <w:p w:rsidR="006C3ABC" w:rsidRPr="00847FBC" w:rsidRDefault="006C3ABC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Tax Audit of Saraswati Timber Private Ltd. (Deals in Import &amp; Export of Wood)</w:t>
      </w:r>
    </w:p>
    <w:p w:rsidR="00E07B95" w:rsidRPr="00847FBC" w:rsidRDefault="006C3ABC" w:rsidP="00ED2805">
      <w:pPr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Accounting, Tax Computation, Return Filling etc o</w:t>
      </w:r>
      <w:r w:rsidR="009C640D" w:rsidRPr="00847FBC">
        <w:rPr>
          <w:rFonts w:ascii="Verdana" w:hAnsi="Verdana"/>
          <w:sz w:val="22"/>
          <w:szCs w:val="22"/>
        </w:rPr>
        <w:t>f Individuals &amp; Partnership firm.</w:t>
      </w:r>
    </w:p>
    <w:p w:rsidR="00FB4000" w:rsidRPr="00847FBC" w:rsidRDefault="00FB4000" w:rsidP="00ED2805">
      <w:pPr>
        <w:spacing w:line="360" w:lineRule="auto"/>
        <w:ind w:right="-601"/>
        <w:jc w:val="both"/>
        <w:rPr>
          <w:rFonts w:ascii="Verdana" w:hAnsi="Verdana" w:cs="Arial"/>
          <w:b/>
          <w:sz w:val="22"/>
          <w:szCs w:val="22"/>
        </w:rPr>
      </w:pPr>
    </w:p>
    <w:p w:rsidR="006C3ABC" w:rsidRPr="00847FBC" w:rsidRDefault="006C3ABC" w:rsidP="00ED2805">
      <w:pPr>
        <w:shd w:val="clear" w:color="auto" w:fill="BFBFBF"/>
        <w:spacing w:line="360" w:lineRule="auto"/>
        <w:ind w:left="270"/>
        <w:jc w:val="both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</w:rPr>
        <w:t xml:space="preserve">  PROFESSIONAL QUALIFICATION</w:t>
      </w:r>
    </w:p>
    <w:p w:rsidR="006C3ABC" w:rsidRPr="00847FBC" w:rsidRDefault="006C3ABC" w:rsidP="00ED2805">
      <w:pPr>
        <w:spacing w:line="360" w:lineRule="auto"/>
        <w:jc w:val="both"/>
        <w:rPr>
          <w:rFonts w:ascii="Verdana" w:hAnsi="Verdana"/>
          <w:b/>
          <w:sz w:val="22"/>
          <w:szCs w:val="22"/>
        </w:rPr>
      </w:pPr>
    </w:p>
    <w:p w:rsidR="006C3ABC" w:rsidRPr="00847FBC" w:rsidRDefault="006C3ABC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Chartered Accountant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3531"/>
        <w:gridCol w:w="2399"/>
        <w:gridCol w:w="2115"/>
      </w:tblGrid>
      <w:tr w:rsidR="00ED2805" w:rsidRPr="00847FBC" w:rsidTr="00E22A66">
        <w:trPr>
          <w:trHeight w:val="458"/>
        </w:trPr>
        <w:tc>
          <w:tcPr>
            <w:tcW w:w="2250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Degree /Certificate</w:t>
            </w:r>
          </w:p>
        </w:tc>
        <w:tc>
          <w:tcPr>
            <w:tcW w:w="3531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399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115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Year</w:t>
            </w:r>
          </w:p>
        </w:tc>
      </w:tr>
      <w:tr w:rsidR="00ED2805" w:rsidRPr="00847FBC" w:rsidTr="002C5098">
        <w:trPr>
          <w:trHeight w:val="440"/>
        </w:trPr>
        <w:tc>
          <w:tcPr>
            <w:tcW w:w="2250" w:type="dxa"/>
            <w:vAlign w:val="center"/>
          </w:tcPr>
          <w:p w:rsidR="00ED2805" w:rsidRPr="00401767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  <w:highlight w:val="yellow"/>
              </w:rPr>
            </w:pPr>
            <w:r w:rsidRPr="00401767">
              <w:rPr>
                <w:rFonts w:ascii="Verdana" w:hAnsi="Verdana"/>
                <w:bCs/>
                <w:sz w:val="22"/>
                <w:szCs w:val="22"/>
                <w:highlight w:val="yellow"/>
              </w:rPr>
              <w:t>Chartered Accountancy</w:t>
            </w:r>
          </w:p>
        </w:tc>
        <w:tc>
          <w:tcPr>
            <w:tcW w:w="3531" w:type="dxa"/>
            <w:vAlign w:val="center"/>
          </w:tcPr>
          <w:p w:rsidR="00ED2805" w:rsidRPr="00401767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  <w:highlight w:val="yellow"/>
              </w:rPr>
            </w:pPr>
            <w:r w:rsidRPr="00401767">
              <w:rPr>
                <w:rFonts w:ascii="Verdana" w:hAnsi="Verdana"/>
                <w:bCs/>
                <w:sz w:val="22"/>
                <w:szCs w:val="22"/>
                <w:highlight w:val="yellow"/>
              </w:rPr>
              <w:t>ICAI</w:t>
            </w:r>
          </w:p>
        </w:tc>
        <w:tc>
          <w:tcPr>
            <w:tcW w:w="2399" w:type="dxa"/>
            <w:vAlign w:val="center"/>
          </w:tcPr>
          <w:p w:rsidR="00ED2805" w:rsidRPr="00401767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  <w:highlight w:val="yellow"/>
              </w:rPr>
            </w:pPr>
            <w:r w:rsidRPr="00401767">
              <w:rPr>
                <w:rFonts w:ascii="Verdana" w:hAnsi="Verdana"/>
                <w:bCs/>
                <w:sz w:val="22"/>
                <w:szCs w:val="22"/>
                <w:highlight w:val="yellow"/>
              </w:rPr>
              <w:t>52%</w:t>
            </w:r>
          </w:p>
        </w:tc>
        <w:tc>
          <w:tcPr>
            <w:tcW w:w="2115" w:type="dxa"/>
            <w:vAlign w:val="center"/>
          </w:tcPr>
          <w:p w:rsidR="00ED2805" w:rsidRPr="00401767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  <w:highlight w:val="yellow"/>
              </w:rPr>
            </w:pPr>
            <w:r w:rsidRPr="00401767">
              <w:rPr>
                <w:rFonts w:ascii="Verdana" w:hAnsi="Verdana"/>
                <w:bCs/>
                <w:sz w:val="22"/>
                <w:szCs w:val="22"/>
                <w:highlight w:val="yellow"/>
              </w:rPr>
              <w:t>Nov2010</w:t>
            </w:r>
          </w:p>
        </w:tc>
      </w:tr>
    </w:tbl>
    <w:p w:rsidR="009C38F3" w:rsidRPr="00847FBC" w:rsidRDefault="009C38F3" w:rsidP="00ED2805">
      <w:pPr>
        <w:spacing w:line="360" w:lineRule="auto"/>
        <w:jc w:val="both"/>
        <w:rPr>
          <w:rFonts w:ascii="Verdana" w:hAnsi="Verdana"/>
          <w:b/>
          <w:sz w:val="22"/>
          <w:szCs w:val="22"/>
        </w:rPr>
      </w:pPr>
    </w:p>
    <w:p w:rsidR="006C3ABC" w:rsidRPr="00847FBC" w:rsidRDefault="006C3ABC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b/>
          <w:sz w:val="22"/>
          <w:szCs w:val="22"/>
        </w:rPr>
      </w:pPr>
      <w:r w:rsidRPr="00847FBC">
        <w:rPr>
          <w:rFonts w:ascii="Verdana" w:hAnsi="Verdana"/>
          <w:b/>
          <w:sz w:val="22"/>
          <w:szCs w:val="22"/>
        </w:rPr>
        <w:t>ICWAI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3531"/>
        <w:gridCol w:w="2399"/>
        <w:gridCol w:w="2115"/>
      </w:tblGrid>
      <w:tr w:rsidR="00ED2805" w:rsidRPr="00847FBC" w:rsidTr="00A55423">
        <w:trPr>
          <w:trHeight w:val="458"/>
        </w:trPr>
        <w:tc>
          <w:tcPr>
            <w:tcW w:w="2250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Degree /Certificate</w:t>
            </w:r>
          </w:p>
        </w:tc>
        <w:tc>
          <w:tcPr>
            <w:tcW w:w="3531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399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115" w:type="dxa"/>
            <w:shd w:val="clear" w:color="auto" w:fill="FFFFFF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Year</w:t>
            </w:r>
          </w:p>
        </w:tc>
      </w:tr>
      <w:tr w:rsidR="00ED2805" w:rsidRPr="00847FBC" w:rsidTr="00F62A1E">
        <w:trPr>
          <w:trHeight w:val="440"/>
        </w:trPr>
        <w:tc>
          <w:tcPr>
            <w:tcW w:w="2250" w:type="dxa"/>
            <w:vAlign w:val="center"/>
          </w:tcPr>
          <w:p w:rsidR="00ED2805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Cost</w:t>
            </w:r>
          </w:p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Management</w:t>
            </w:r>
          </w:p>
        </w:tc>
        <w:tc>
          <w:tcPr>
            <w:tcW w:w="3531" w:type="dxa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Cs/>
                <w:sz w:val="22"/>
                <w:szCs w:val="22"/>
              </w:rPr>
              <w:t>ICAI</w:t>
            </w:r>
          </w:p>
        </w:tc>
        <w:tc>
          <w:tcPr>
            <w:tcW w:w="2399" w:type="dxa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53%</w:t>
            </w:r>
          </w:p>
        </w:tc>
        <w:tc>
          <w:tcPr>
            <w:tcW w:w="2115" w:type="dxa"/>
            <w:vAlign w:val="center"/>
          </w:tcPr>
          <w:p w:rsidR="00ED2805" w:rsidRPr="00847FBC" w:rsidRDefault="00ED2805" w:rsidP="00ED2805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Jun 2010</w:t>
            </w:r>
          </w:p>
        </w:tc>
      </w:tr>
    </w:tbl>
    <w:p w:rsidR="00F62A1E" w:rsidRDefault="00F62A1E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085357" w:rsidRDefault="00085357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A7A1D" w:rsidRPr="001A7A1D" w:rsidRDefault="001A7A1D" w:rsidP="001A7A1D">
      <w:pPr>
        <w:tabs>
          <w:tab w:val="left" w:pos="2970"/>
        </w:tabs>
        <w:spacing w:line="360" w:lineRule="auto"/>
        <w:jc w:val="both"/>
        <w:rPr>
          <w:rFonts w:ascii="Verdana" w:hAnsi="Verdana"/>
          <w:b/>
          <w:sz w:val="22"/>
          <w:szCs w:val="22"/>
          <w:lang w:val="en-IN"/>
        </w:rPr>
      </w:pPr>
      <w:r>
        <w:rPr>
          <w:rFonts w:ascii="Verdana" w:hAnsi="Verdana"/>
          <w:b/>
          <w:sz w:val="22"/>
          <w:szCs w:val="22"/>
        </w:rPr>
        <w:t>IFRS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3531"/>
        <w:gridCol w:w="2399"/>
        <w:gridCol w:w="2115"/>
      </w:tblGrid>
      <w:tr w:rsidR="001A7A1D" w:rsidRPr="00847FBC" w:rsidTr="00A71039">
        <w:trPr>
          <w:trHeight w:val="458"/>
        </w:trPr>
        <w:tc>
          <w:tcPr>
            <w:tcW w:w="2250" w:type="dxa"/>
            <w:shd w:val="clear" w:color="auto" w:fill="FFFFFF"/>
            <w:vAlign w:val="center"/>
          </w:tcPr>
          <w:p w:rsidR="001A7A1D" w:rsidRPr="00847FBC" w:rsidRDefault="001A7A1D" w:rsidP="001A7A1D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D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iploma</w:t>
            </w:r>
          </w:p>
        </w:tc>
        <w:tc>
          <w:tcPr>
            <w:tcW w:w="3531" w:type="dxa"/>
            <w:shd w:val="clear" w:color="auto" w:fill="FFFFFF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399" w:type="dxa"/>
            <w:shd w:val="clear" w:color="auto" w:fill="FFFFFF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115" w:type="dxa"/>
            <w:shd w:val="clear" w:color="auto" w:fill="FFFFFF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bCs/>
                <w:sz w:val="22"/>
                <w:szCs w:val="22"/>
              </w:rPr>
              <w:t>Year</w:t>
            </w:r>
          </w:p>
        </w:tc>
      </w:tr>
      <w:tr w:rsidR="001A7A1D" w:rsidRPr="00847FBC" w:rsidTr="00A71039">
        <w:trPr>
          <w:trHeight w:val="440"/>
        </w:trPr>
        <w:tc>
          <w:tcPr>
            <w:tcW w:w="2250" w:type="dxa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IFRS</w:t>
            </w:r>
          </w:p>
        </w:tc>
        <w:tc>
          <w:tcPr>
            <w:tcW w:w="3531" w:type="dxa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ACCA</w:t>
            </w:r>
          </w:p>
        </w:tc>
        <w:tc>
          <w:tcPr>
            <w:tcW w:w="2399" w:type="dxa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62%</w:t>
            </w:r>
          </w:p>
        </w:tc>
        <w:tc>
          <w:tcPr>
            <w:tcW w:w="2115" w:type="dxa"/>
            <w:vAlign w:val="center"/>
          </w:tcPr>
          <w:p w:rsidR="001A7A1D" w:rsidRPr="00847FBC" w:rsidRDefault="001A7A1D" w:rsidP="00A71039">
            <w:pPr>
              <w:spacing w:line="36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Dec 201</w:t>
            </w:r>
            <w:r w:rsidR="00F03F2E">
              <w:rPr>
                <w:rFonts w:ascii="Verdana" w:hAnsi="Verdana"/>
                <w:bCs/>
                <w:sz w:val="22"/>
                <w:szCs w:val="22"/>
              </w:rPr>
              <w:t>8</w:t>
            </w:r>
          </w:p>
        </w:tc>
      </w:tr>
    </w:tbl>
    <w:p w:rsidR="00ED2805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ED2805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ED2805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ED2805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ED2805" w:rsidRPr="00847FBC" w:rsidRDefault="00ED2805" w:rsidP="00ED2805">
      <w:pPr>
        <w:tabs>
          <w:tab w:val="left" w:pos="2970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shd w:val="clear" w:color="auto" w:fill="BFBFBF"/>
        <w:spacing w:line="360" w:lineRule="auto"/>
        <w:ind w:left="270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</w:rPr>
        <w:t xml:space="preserve">  EDUCATIONAL QUALIFICATION </w:t>
      </w:r>
    </w:p>
    <w:p w:rsidR="006C3ABC" w:rsidRPr="00847FBC" w:rsidRDefault="006C3ABC" w:rsidP="00ED2805">
      <w:pPr>
        <w:spacing w:line="360" w:lineRule="auto"/>
        <w:ind w:left="360" w:right="270"/>
        <w:jc w:val="both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pStyle w:val="Header"/>
        <w:framePr w:hSpace="180" w:wrap="around" w:vAnchor="text" w:hAnchor="margin" w:xAlign="center" w:y="211"/>
        <w:tabs>
          <w:tab w:val="clear" w:pos="4320"/>
          <w:tab w:val="clear" w:pos="8640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tbl>
      <w:tblPr>
        <w:tblpPr w:leftFromText="180" w:rightFromText="180" w:vertAnchor="text" w:horzAnchor="margin" w:tblpX="378" w:tblpY="1"/>
        <w:tblW w:w="10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3155"/>
        <w:gridCol w:w="2443"/>
        <w:gridCol w:w="1425"/>
        <w:gridCol w:w="1832"/>
      </w:tblGrid>
      <w:tr w:rsidR="006C3ABC" w:rsidRPr="00847FBC">
        <w:trPr>
          <w:trHeight w:val="333"/>
        </w:trPr>
        <w:tc>
          <w:tcPr>
            <w:tcW w:w="122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sz w:val="22"/>
                <w:szCs w:val="22"/>
              </w:rPr>
              <w:t>Exam</w:t>
            </w:r>
          </w:p>
        </w:tc>
        <w:tc>
          <w:tcPr>
            <w:tcW w:w="315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sz w:val="22"/>
                <w:szCs w:val="22"/>
              </w:rPr>
              <w:t>School/College</w:t>
            </w:r>
          </w:p>
        </w:tc>
        <w:tc>
          <w:tcPr>
            <w:tcW w:w="2443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sz w:val="22"/>
                <w:szCs w:val="22"/>
              </w:rPr>
              <w:t>Board/University</w:t>
            </w:r>
          </w:p>
        </w:tc>
        <w:tc>
          <w:tcPr>
            <w:tcW w:w="142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sz w:val="22"/>
                <w:szCs w:val="22"/>
              </w:rPr>
              <w:t xml:space="preserve">Year </w:t>
            </w:r>
          </w:p>
        </w:tc>
        <w:tc>
          <w:tcPr>
            <w:tcW w:w="183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47FBC">
              <w:rPr>
                <w:rFonts w:ascii="Verdana" w:hAnsi="Verdana"/>
                <w:b/>
                <w:sz w:val="22"/>
                <w:szCs w:val="22"/>
              </w:rPr>
              <w:t>Performance</w:t>
            </w:r>
          </w:p>
        </w:tc>
      </w:tr>
      <w:tr w:rsidR="006C3ABC" w:rsidRPr="00847FBC">
        <w:trPr>
          <w:trHeight w:val="547"/>
        </w:trPr>
        <w:tc>
          <w:tcPr>
            <w:tcW w:w="1222" w:type="dxa"/>
            <w:vAlign w:val="center"/>
          </w:tcPr>
          <w:p w:rsidR="006C3ABC" w:rsidRPr="00847FBC" w:rsidRDefault="00277B98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B. Com</w:t>
            </w:r>
            <w:r w:rsidR="006C3ABC" w:rsidRPr="00847FBC">
              <w:rPr>
                <w:rFonts w:ascii="Verdana" w:hAnsi="Verdana"/>
                <w:sz w:val="22"/>
                <w:szCs w:val="22"/>
              </w:rPr>
              <w:t xml:space="preserve"> (Hons)</w:t>
            </w:r>
          </w:p>
        </w:tc>
        <w:tc>
          <w:tcPr>
            <w:tcW w:w="315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South City college, Kolkata</w:t>
            </w:r>
          </w:p>
        </w:tc>
        <w:tc>
          <w:tcPr>
            <w:tcW w:w="2443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University of Calcutta</w:t>
            </w:r>
          </w:p>
        </w:tc>
        <w:tc>
          <w:tcPr>
            <w:tcW w:w="142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2007</w:t>
            </w:r>
          </w:p>
        </w:tc>
        <w:tc>
          <w:tcPr>
            <w:tcW w:w="183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58%</w:t>
            </w:r>
          </w:p>
        </w:tc>
      </w:tr>
      <w:tr w:rsidR="006C3ABC" w:rsidRPr="00847FBC">
        <w:trPr>
          <w:trHeight w:val="504"/>
        </w:trPr>
        <w:tc>
          <w:tcPr>
            <w:tcW w:w="122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Class XII</w:t>
            </w:r>
          </w:p>
        </w:tc>
        <w:tc>
          <w:tcPr>
            <w:tcW w:w="315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D.B.M.S English School, Jamshedpur</w:t>
            </w:r>
          </w:p>
        </w:tc>
        <w:tc>
          <w:tcPr>
            <w:tcW w:w="2443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I.S.C</w:t>
            </w:r>
          </w:p>
        </w:tc>
        <w:tc>
          <w:tcPr>
            <w:tcW w:w="142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2004</w:t>
            </w:r>
          </w:p>
        </w:tc>
        <w:tc>
          <w:tcPr>
            <w:tcW w:w="183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7</w:t>
            </w:r>
            <w:r w:rsidR="00F62A1E">
              <w:rPr>
                <w:rFonts w:ascii="Verdana" w:hAnsi="Verdana"/>
                <w:sz w:val="22"/>
                <w:szCs w:val="22"/>
              </w:rPr>
              <w:t>9</w:t>
            </w:r>
            <w:r w:rsidRPr="00847FBC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 w:rsidR="006C3ABC" w:rsidRPr="00847FBC">
        <w:trPr>
          <w:trHeight w:val="547"/>
        </w:trPr>
        <w:tc>
          <w:tcPr>
            <w:tcW w:w="122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Class X</w:t>
            </w:r>
          </w:p>
        </w:tc>
        <w:tc>
          <w:tcPr>
            <w:tcW w:w="315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ind w:right="-18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D.B.M.S English School, Jamshedpur</w:t>
            </w:r>
          </w:p>
        </w:tc>
        <w:tc>
          <w:tcPr>
            <w:tcW w:w="2443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I.C.</w:t>
            </w:r>
            <w:r w:rsidR="00277B98" w:rsidRPr="00847FBC">
              <w:rPr>
                <w:rFonts w:ascii="Verdana" w:hAnsi="Verdana"/>
                <w:sz w:val="22"/>
                <w:szCs w:val="22"/>
              </w:rPr>
              <w:t>S.E</w:t>
            </w:r>
          </w:p>
        </w:tc>
        <w:tc>
          <w:tcPr>
            <w:tcW w:w="1425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2002</w:t>
            </w:r>
          </w:p>
        </w:tc>
        <w:tc>
          <w:tcPr>
            <w:tcW w:w="1832" w:type="dxa"/>
            <w:vAlign w:val="center"/>
          </w:tcPr>
          <w:p w:rsidR="006C3ABC" w:rsidRPr="00847FBC" w:rsidRDefault="006C3ABC" w:rsidP="00ED2805">
            <w:pPr>
              <w:tabs>
                <w:tab w:val="left" w:pos="2970"/>
              </w:tabs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847FBC">
              <w:rPr>
                <w:rFonts w:ascii="Verdana" w:hAnsi="Verdana"/>
                <w:sz w:val="22"/>
                <w:szCs w:val="22"/>
              </w:rPr>
              <w:t>76%</w:t>
            </w:r>
          </w:p>
        </w:tc>
      </w:tr>
    </w:tbl>
    <w:p w:rsidR="009C640D" w:rsidRPr="00847FBC" w:rsidRDefault="009C640D" w:rsidP="00ED280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2"/>
          <w:szCs w:val="22"/>
        </w:rPr>
      </w:pPr>
    </w:p>
    <w:p w:rsidR="00FB4000" w:rsidRPr="00847FBC" w:rsidRDefault="00FB4000" w:rsidP="00ED2805">
      <w:pPr>
        <w:shd w:val="clear" w:color="auto" w:fill="BFBFBF"/>
        <w:spacing w:line="360" w:lineRule="auto"/>
        <w:ind w:left="270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</w:rPr>
        <w:t>Achievements</w:t>
      </w:r>
    </w:p>
    <w:p w:rsidR="00FB4000" w:rsidRPr="00847FBC" w:rsidRDefault="00FB4000" w:rsidP="00ED2805">
      <w:pPr>
        <w:spacing w:line="360" w:lineRule="auto"/>
        <w:ind w:left="720"/>
        <w:jc w:val="both"/>
        <w:rPr>
          <w:rFonts w:ascii="Verdana" w:hAnsi="Verdana"/>
          <w:sz w:val="22"/>
          <w:szCs w:val="22"/>
        </w:rPr>
      </w:pPr>
    </w:p>
    <w:p w:rsidR="003A4004" w:rsidRPr="00847FBC" w:rsidRDefault="003A4004" w:rsidP="00ED2805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 xml:space="preserve">Received </w:t>
      </w:r>
      <w:r w:rsidR="00CD7514">
        <w:rPr>
          <w:rFonts w:ascii="Verdana" w:hAnsi="Verdana"/>
          <w:sz w:val="22"/>
          <w:szCs w:val="22"/>
        </w:rPr>
        <w:t>appreciationa</w:t>
      </w:r>
      <w:r w:rsidRPr="00847FBC">
        <w:rPr>
          <w:rFonts w:ascii="Verdana" w:hAnsi="Verdana"/>
          <w:sz w:val="22"/>
          <w:szCs w:val="22"/>
        </w:rPr>
        <w:t xml:space="preserve">ward for contribution made in the field of </w:t>
      </w:r>
      <w:r w:rsidR="00CD7514">
        <w:rPr>
          <w:rFonts w:ascii="Verdana" w:hAnsi="Verdana"/>
          <w:sz w:val="22"/>
          <w:szCs w:val="22"/>
        </w:rPr>
        <w:t>excise &amp; service tax and setting up process for accounting of inventories during my association with Tata Toyo Radiator LTD</w:t>
      </w:r>
    </w:p>
    <w:p w:rsidR="006C3ABC" w:rsidRPr="00847FBC" w:rsidRDefault="006C3ABC" w:rsidP="00ED280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2"/>
          <w:szCs w:val="22"/>
        </w:rPr>
      </w:pPr>
    </w:p>
    <w:p w:rsidR="006C3ABC" w:rsidRPr="00847FBC" w:rsidRDefault="006C3ABC" w:rsidP="00ED2805">
      <w:pPr>
        <w:shd w:val="clear" w:color="auto" w:fill="BFBFBF"/>
        <w:spacing w:line="360" w:lineRule="auto"/>
        <w:ind w:left="270"/>
        <w:rPr>
          <w:rFonts w:ascii="Verdana" w:hAnsi="Verdana" w:cs="Arial"/>
          <w:b/>
          <w:sz w:val="22"/>
          <w:szCs w:val="22"/>
        </w:rPr>
      </w:pPr>
      <w:r w:rsidRPr="00847FBC">
        <w:rPr>
          <w:rFonts w:ascii="Verdana" w:hAnsi="Verdana" w:cs="Arial"/>
          <w:b/>
          <w:sz w:val="22"/>
          <w:szCs w:val="22"/>
        </w:rPr>
        <w:t>COMPUTER PROFECIENCY</w:t>
      </w:r>
    </w:p>
    <w:p w:rsidR="006C3ABC" w:rsidRPr="00847FBC" w:rsidRDefault="006C3ABC" w:rsidP="00ED2805">
      <w:pPr>
        <w:spacing w:line="360" w:lineRule="auto"/>
        <w:ind w:left="720"/>
        <w:jc w:val="both"/>
        <w:rPr>
          <w:rFonts w:ascii="Verdana" w:hAnsi="Verdana"/>
          <w:sz w:val="22"/>
          <w:szCs w:val="22"/>
        </w:rPr>
      </w:pPr>
    </w:p>
    <w:p w:rsidR="00B65CB1" w:rsidRPr="00847FBC" w:rsidRDefault="009C640D" w:rsidP="00ED2805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Working</w:t>
      </w:r>
      <w:r w:rsidR="001C793D" w:rsidRPr="00847FBC">
        <w:rPr>
          <w:rFonts w:ascii="Verdana" w:hAnsi="Verdana"/>
          <w:sz w:val="22"/>
          <w:szCs w:val="22"/>
        </w:rPr>
        <w:t xml:space="preserve"> in SAP </w:t>
      </w:r>
      <w:r w:rsidR="00311D41" w:rsidRPr="00847FBC">
        <w:rPr>
          <w:rFonts w:ascii="Verdana" w:hAnsi="Verdana"/>
          <w:sz w:val="22"/>
          <w:szCs w:val="22"/>
        </w:rPr>
        <w:t xml:space="preserve">FI Module </w:t>
      </w:r>
    </w:p>
    <w:p w:rsidR="006C3ABC" w:rsidRPr="00847FBC" w:rsidRDefault="009C640D" w:rsidP="00ED2805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Worked</w:t>
      </w:r>
      <w:r w:rsidR="00B65CB1" w:rsidRPr="00847FBC">
        <w:rPr>
          <w:rFonts w:ascii="Verdana" w:hAnsi="Verdana"/>
          <w:sz w:val="22"/>
          <w:szCs w:val="22"/>
        </w:rPr>
        <w:t xml:space="preserve"> in </w:t>
      </w:r>
      <w:r w:rsidRPr="00847FBC">
        <w:rPr>
          <w:rFonts w:ascii="Verdana" w:hAnsi="Verdana"/>
          <w:sz w:val="22"/>
          <w:szCs w:val="22"/>
        </w:rPr>
        <w:t xml:space="preserve">SAP CO Module, </w:t>
      </w:r>
      <w:r w:rsidR="00B65CB1" w:rsidRPr="00847FBC">
        <w:rPr>
          <w:rFonts w:ascii="Verdana" w:hAnsi="Verdana"/>
          <w:sz w:val="22"/>
          <w:szCs w:val="22"/>
        </w:rPr>
        <w:t>Oracle and Baan</w:t>
      </w:r>
    </w:p>
    <w:p w:rsidR="007478BF" w:rsidRPr="00847FBC" w:rsidRDefault="007478BF" w:rsidP="00ED2805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shd w:val="clear" w:color="auto" w:fill="BFBFBF"/>
        <w:spacing w:line="360" w:lineRule="auto"/>
        <w:ind w:left="270"/>
        <w:rPr>
          <w:rFonts w:ascii="Verdana" w:hAnsi="Verdana" w:cs="Arial"/>
          <w:sz w:val="22"/>
          <w:szCs w:val="22"/>
        </w:rPr>
      </w:pPr>
      <w:r w:rsidRPr="00847FBC">
        <w:rPr>
          <w:rFonts w:ascii="Verdana" w:hAnsi="Verdana" w:cs="Arial"/>
          <w:b/>
          <w:bCs/>
          <w:sz w:val="22"/>
          <w:szCs w:val="22"/>
        </w:rPr>
        <w:t>PERSONAL DETAILS</w:t>
      </w:r>
    </w:p>
    <w:p w:rsidR="006C3ABC" w:rsidRPr="00847FBC" w:rsidRDefault="006C3ABC" w:rsidP="00ED2805">
      <w:pPr>
        <w:spacing w:line="360" w:lineRule="auto"/>
        <w:ind w:left="720"/>
        <w:rPr>
          <w:rFonts w:ascii="Verdana" w:hAnsi="Verdana"/>
          <w:sz w:val="22"/>
          <w:szCs w:val="22"/>
        </w:rPr>
      </w:pPr>
    </w:p>
    <w:p w:rsidR="006C3ABC" w:rsidRPr="00847FBC" w:rsidRDefault="006C3ABC" w:rsidP="00ED2805">
      <w:pPr>
        <w:numPr>
          <w:ilvl w:val="0"/>
          <w:numId w:val="45"/>
        </w:numPr>
        <w:tabs>
          <w:tab w:val="center" w:pos="1200"/>
        </w:tabs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Date of Birth</w:t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  <w:t xml:space="preserve">: </w:t>
      </w:r>
      <w:r w:rsidRPr="00847FBC">
        <w:rPr>
          <w:rFonts w:ascii="Verdana" w:hAnsi="Verdana"/>
          <w:sz w:val="22"/>
          <w:szCs w:val="22"/>
        </w:rPr>
        <w:tab/>
        <w:t>23</w:t>
      </w:r>
      <w:r w:rsidRPr="00847FBC">
        <w:rPr>
          <w:rFonts w:ascii="Verdana" w:hAnsi="Verdana"/>
          <w:sz w:val="22"/>
          <w:szCs w:val="22"/>
          <w:vertAlign w:val="superscript"/>
        </w:rPr>
        <w:t>rd</w:t>
      </w:r>
      <w:r w:rsidR="00F62A1E" w:rsidRPr="00847FBC">
        <w:rPr>
          <w:rFonts w:ascii="Verdana" w:hAnsi="Verdana"/>
          <w:sz w:val="22"/>
          <w:szCs w:val="22"/>
        </w:rPr>
        <w:t>September</w:t>
      </w:r>
      <w:r w:rsidRPr="00847FBC">
        <w:rPr>
          <w:rFonts w:ascii="Verdana" w:hAnsi="Verdana"/>
          <w:sz w:val="22"/>
          <w:szCs w:val="22"/>
        </w:rPr>
        <w:t xml:space="preserve"> 1985.</w:t>
      </w:r>
    </w:p>
    <w:p w:rsidR="006C3ABC" w:rsidRPr="00847FBC" w:rsidRDefault="006C3ABC" w:rsidP="00ED2805">
      <w:pPr>
        <w:numPr>
          <w:ilvl w:val="0"/>
          <w:numId w:val="45"/>
        </w:numPr>
        <w:tabs>
          <w:tab w:val="center" w:pos="1200"/>
        </w:tabs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Nationality</w:t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  <w:t xml:space="preserve">: </w:t>
      </w:r>
      <w:r w:rsidRPr="00847FBC">
        <w:rPr>
          <w:rFonts w:ascii="Verdana" w:hAnsi="Verdana"/>
          <w:sz w:val="22"/>
          <w:szCs w:val="22"/>
        </w:rPr>
        <w:tab/>
        <w:t>Indian</w:t>
      </w:r>
    </w:p>
    <w:p w:rsidR="006C3ABC" w:rsidRPr="00847FBC" w:rsidRDefault="006C3ABC" w:rsidP="00ED2805">
      <w:pPr>
        <w:numPr>
          <w:ilvl w:val="0"/>
          <w:numId w:val="45"/>
        </w:numPr>
        <w:tabs>
          <w:tab w:val="center" w:pos="1200"/>
        </w:tabs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Languages Known</w:t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  <w:t xml:space="preserve">: </w:t>
      </w:r>
      <w:r w:rsidRPr="00847FBC">
        <w:rPr>
          <w:rFonts w:ascii="Verdana" w:hAnsi="Verdana"/>
          <w:sz w:val="22"/>
          <w:szCs w:val="22"/>
        </w:rPr>
        <w:tab/>
        <w:t>English &amp; Hindi.</w:t>
      </w:r>
    </w:p>
    <w:p w:rsidR="00201AE0" w:rsidRPr="00F62A1E" w:rsidRDefault="00201AE0" w:rsidP="00ED2805">
      <w:pPr>
        <w:numPr>
          <w:ilvl w:val="0"/>
          <w:numId w:val="45"/>
        </w:numPr>
        <w:tabs>
          <w:tab w:val="center" w:pos="1200"/>
        </w:tabs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lastRenderedPageBreak/>
        <w:t>Permanent Address</w:t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  <w:t>:</w:t>
      </w:r>
      <w:r w:rsidRPr="00847FBC">
        <w:rPr>
          <w:rFonts w:ascii="Verdana" w:hAnsi="Verdana"/>
          <w:sz w:val="22"/>
          <w:szCs w:val="22"/>
        </w:rPr>
        <w:tab/>
        <w:t>Ahuja General Store, Station Road,</w:t>
      </w:r>
      <w:r w:rsidR="00CD7514">
        <w:rPr>
          <w:rFonts w:ascii="Verdana" w:hAnsi="Verdana"/>
          <w:sz w:val="22"/>
          <w:szCs w:val="22"/>
        </w:rPr>
        <w:tab/>
      </w:r>
      <w:r w:rsidR="00CD7514">
        <w:rPr>
          <w:rFonts w:ascii="Verdana" w:hAnsi="Verdana"/>
          <w:sz w:val="22"/>
          <w:szCs w:val="22"/>
        </w:rPr>
        <w:tab/>
      </w:r>
      <w:r w:rsidR="00CD7514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CD7514">
        <w:rPr>
          <w:rFonts w:ascii="Verdana" w:hAnsi="Verdana"/>
          <w:sz w:val="22"/>
          <w:szCs w:val="22"/>
        </w:rPr>
        <w:tab/>
      </w:r>
      <w:r w:rsidR="00CD7514">
        <w:rPr>
          <w:rFonts w:ascii="Verdana" w:hAnsi="Verdana"/>
          <w:sz w:val="22"/>
          <w:szCs w:val="22"/>
        </w:rPr>
        <w:tab/>
      </w:r>
      <w:r w:rsidR="00CD7514">
        <w:rPr>
          <w:rFonts w:ascii="Verdana" w:hAnsi="Verdana"/>
          <w:sz w:val="22"/>
          <w:szCs w:val="22"/>
        </w:rPr>
        <w:tab/>
        <w:t xml:space="preserve">Jugsalai, </w:t>
      </w:r>
      <w:r w:rsidRPr="00F62A1E">
        <w:rPr>
          <w:rFonts w:ascii="Verdana" w:hAnsi="Verdana"/>
          <w:sz w:val="22"/>
          <w:szCs w:val="22"/>
        </w:rPr>
        <w:t>Jamshedpur - 831006</w:t>
      </w:r>
    </w:p>
    <w:p w:rsidR="006C3ABC" w:rsidRPr="00847FBC" w:rsidRDefault="006C3ABC" w:rsidP="00ED2805">
      <w:pPr>
        <w:numPr>
          <w:ilvl w:val="0"/>
          <w:numId w:val="45"/>
        </w:numPr>
        <w:spacing w:line="360" w:lineRule="auto"/>
        <w:rPr>
          <w:rFonts w:ascii="Verdana" w:hAnsi="Verdana"/>
          <w:sz w:val="22"/>
          <w:szCs w:val="22"/>
        </w:rPr>
      </w:pPr>
      <w:r w:rsidRPr="00847FBC">
        <w:rPr>
          <w:rFonts w:ascii="Verdana" w:hAnsi="Verdana"/>
          <w:sz w:val="22"/>
          <w:szCs w:val="22"/>
        </w:rPr>
        <w:t>Hobbies</w:t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</w:r>
      <w:r w:rsidRPr="00847FBC">
        <w:rPr>
          <w:rFonts w:ascii="Verdana" w:hAnsi="Verdana"/>
          <w:sz w:val="22"/>
          <w:szCs w:val="22"/>
        </w:rPr>
        <w:tab/>
        <w:t>:</w:t>
      </w:r>
      <w:r w:rsidRPr="00847FBC">
        <w:rPr>
          <w:rFonts w:ascii="Verdana" w:hAnsi="Verdana"/>
          <w:sz w:val="22"/>
          <w:szCs w:val="22"/>
        </w:rPr>
        <w:tab/>
        <w:t xml:space="preserve">Reading newspaper, magazines &amp; listening </w:t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</w:r>
      <w:r w:rsidR="00F62A1E">
        <w:rPr>
          <w:rFonts w:ascii="Verdana" w:hAnsi="Verdana"/>
          <w:sz w:val="22"/>
          <w:szCs w:val="22"/>
        </w:rPr>
        <w:tab/>
        <w:t>to music</w:t>
      </w:r>
    </w:p>
    <w:p w:rsidR="006C3ABC" w:rsidRPr="00847FBC" w:rsidRDefault="006C3ABC" w:rsidP="002258FB">
      <w:pPr>
        <w:pStyle w:val="ListParagraph"/>
        <w:rPr>
          <w:rFonts w:ascii="Verdana" w:hAnsi="Verdana"/>
          <w:b/>
        </w:rPr>
      </w:pPr>
      <w:r w:rsidRPr="00847FBC">
        <w:rPr>
          <w:rFonts w:ascii="Verdana" w:hAnsi="Verdana"/>
        </w:rPr>
        <w:tab/>
      </w:r>
    </w:p>
    <w:sectPr w:rsidR="006C3ABC" w:rsidRPr="00847FBC" w:rsidSect="00F27696">
      <w:headerReference w:type="default" r:id="rId8"/>
      <w:pgSz w:w="12240" w:h="15840"/>
      <w:pgMar w:top="720" w:right="9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F48" w:rsidRDefault="00E34F48" w:rsidP="00401767">
      <w:r>
        <w:separator/>
      </w:r>
    </w:p>
  </w:endnote>
  <w:endnote w:type="continuationSeparator" w:id="1">
    <w:p w:rsidR="00E34F48" w:rsidRDefault="00E34F48" w:rsidP="00401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F48" w:rsidRDefault="00E34F48" w:rsidP="00401767">
      <w:r>
        <w:separator/>
      </w:r>
    </w:p>
  </w:footnote>
  <w:footnote w:type="continuationSeparator" w:id="1">
    <w:p w:rsidR="00E34F48" w:rsidRDefault="00E34F48" w:rsidP="004017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767" w:rsidRDefault="004017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4076700</wp:posOffset>
          </wp:positionH>
          <wp:positionV relativeFrom="paragraph">
            <wp:posOffset>-314325</wp:posOffset>
          </wp:positionV>
          <wp:extent cx="2587625" cy="647700"/>
          <wp:effectExtent l="19050" t="0" r="317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841"/>
    <w:multiLevelType w:val="hybridMultilevel"/>
    <w:tmpl w:val="F2EE3D9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0D6376C"/>
    <w:multiLevelType w:val="multilevel"/>
    <w:tmpl w:val="4E405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872D0C"/>
    <w:multiLevelType w:val="hybridMultilevel"/>
    <w:tmpl w:val="B36A968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11481C69"/>
    <w:multiLevelType w:val="multilevel"/>
    <w:tmpl w:val="1D70D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E61F65"/>
    <w:multiLevelType w:val="hybridMultilevel"/>
    <w:tmpl w:val="28EAE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27B39"/>
    <w:multiLevelType w:val="hybridMultilevel"/>
    <w:tmpl w:val="0CAA4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82BAE"/>
    <w:multiLevelType w:val="multilevel"/>
    <w:tmpl w:val="12E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63258"/>
    <w:multiLevelType w:val="multilevel"/>
    <w:tmpl w:val="E9E6D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243AA"/>
    <w:multiLevelType w:val="hybridMultilevel"/>
    <w:tmpl w:val="0B4266B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201334B0"/>
    <w:multiLevelType w:val="hybridMultilevel"/>
    <w:tmpl w:val="0FDE1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3071C5"/>
    <w:multiLevelType w:val="hybridMultilevel"/>
    <w:tmpl w:val="4A167A5C"/>
    <w:lvl w:ilvl="0" w:tplc="76ECB9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1AE46DB"/>
    <w:multiLevelType w:val="multilevel"/>
    <w:tmpl w:val="E9E6D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011FB"/>
    <w:multiLevelType w:val="hybridMultilevel"/>
    <w:tmpl w:val="9EFA4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313B9B"/>
    <w:multiLevelType w:val="hybridMultilevel"/>
    <w:tmpl w:val="F28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033A"/>
    <w:multiLevelType w:val="hybridMultilevel"/>
    <w:tmpl w:val="EE887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EB35F8"/>
    <w:multiLevelType w:val="hybridMultilevel"/>
    <w:tmpl w:val="5F3E3F96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6">
    <w:nsid w:val="27C31CA0"/>
    <w:multiLevelType w:val="hybridMultilevel"/>
    <w:tmpl w:val="BDC8379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282C5572"/>
    <w:multiLevelType w:val="hybridMultilevel"/>
    <w:tmpl w:val="75B28D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A6E7D28"/>
    <w:multiLevelType w:val="hybridMultilevel"/>
    <w:tmpl w:val="862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F7495"/>
    <w:multiLevelType w:val="hybridMultilevel"/>
    <w:tmpl w:val="A55ADB8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2FFA5086"/>
    <w:multiLevelType w:val="hybridMultilevel"/>
    <w:tmpl w:val="DEF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9D3241"/>
    <w:multiLevelType w:val="hybridMultilevel"/>
    <w:tmpl w:val="2BBE82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35466DC5"/>
    <w:multiLevelType w:val="hybridMultilevel"/>
    <w:tmpl w:val="F4F28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5F112F8"/>
    <w:multiLevelType w:val="multilevel"/>
    <w:tmpl w:val="F4F287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9D6C23"/>
    <w:multiLevelType w:val="hybridMultilevel"/>
    <w:tmpl w:val="8DE04B6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>
    <w:nsid w:val="39121B8C"/>
    <w:multiLevelType w:val="hybridMultilevel"/>
    <w:tmpl w:val="61CEB372"/>
    <w:lvl w:ilvl="0" w:tplc="9476D78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395710F5"/>
    <w:multiLevelType w:val="hybridMultilevel"/>
    <w:tmpl w:val="8964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531E0"/>
    <w:multiLevelType w:val="hybridMultilevel"/>
    <w:tmpl w:val="59FED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F8D35AF"/>
    <w:multiLevelType w:val="hybridMultilevel"/>
    <w:tmpl w:val="7562B61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41AC1FC0"/>
    <w:multiLevelType w:val="hybridMultilevel"/>
    <w:tmpl w:val="4E4054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5EE70C5"/>
    <w:multiLevelType w:val="hybridMultilevel"/>
    <w:tmpl w:val="50C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F26DEB"/>
    <w:multiLevelType w:val="multilevel"/>
    <w:tmpl w:val="E9E6D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3A3981"/>
    <w:multiLevelType w:val="hybridMultilevel"/>
    <w:tmpl w:val="718C6D6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3">
    <w:nsid w:val="550A28A2"/>
    <w:multiLevelType w:val="multilevel"/>
    <w:tmpl w:val="12E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30A89"/>
    <w:multiLevelType w:val="hybridMultilevel"/>
    <w:tmpl w:val="943A2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F87ADE"/>
    <w:multiLevelType w:val="hybridMultilevel"/>
    <w:tmpl w:val="C4A8DA5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62C432CE"/>
    <w:multiLevelType w:val="multilevel"/>
    <w:tmpl w:val="F4F287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E36882"/>
    <w:multiLevelType w:val="hybridMultilevel"/>
    <w:tmpl w:val="0EFEA192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>
    <w:nsid w:val="698907EC"/>
    <w:multiLevelType w:val="hybridMultilevel"/>
    <w:tmpl w:val="CECC16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9F518A0"/>
    <w:multiLevelType w:val="hybridMultilevel"/>
    <w:tmpl w:val="EB8E2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081668D"/>
    <w:multiLevelType w:val="hybridMultilevel"/>
    <w:tmpl w:val="1BBAF9A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>
    <w:nsid w:val="70E00CEF"/>
    <w:multiLevelType w:val="multilevel"/>
    <w:tmpl w:val="E9E6DCE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FE7F4F"/>
    <w:multiLevelType w:val="hybridMultilevel"/>
    <w:tmpl w:val="86D4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30C16"/>
    <w:multiLevelType w:val="multilevel"/>
    <w:tmpl w:val="E9E6DCE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66DCA"/>
    <w:multiLevelType w:val="hybridMultilevel"/>
    <w:tmpl w:val="06FE8C04"/>
    <w:lvl w:ilvl="0" w:tplc="13DC6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4"/>
  </w:num>
  <w:num w:numId="4">
    <w:abstractNumId w:val="27"/>
  </w:num>
  <w:num w:numId="5">
    <w:abstractNumId w:val="35"/>
  </w:num>
  <w:num w:numId="6">
    <w:abstractNumId w:val="21"/>
  </w:num>
  <w:num w:numId="7">
    <w:abstractNumId w:val="39"/>
  </w:num>
  <w:num w:numId="8">
    <w:abstractNumId w:val="9"/>
  </w:num>
  <w:num w:numId="9">
    <w:abstractNumId w:val="20"/>
  </w:num>
  <w:num w:numId="10">
    <w:abstractNumId w:val="22"/>
  </w:num>
  <w:num w:numId="11">
    <w:abstractNumId w:val="13"/>
  </w:num>
  <w:num w:numId="12">
    <w:abstractNumId w:val="18"/>
  </w:num>
  <w:num w:numId="13">
    <w:abstractNumId w:val="26"/>
  </w:num>
  <w:num w:numId="14">
    <w:abstractNumId w:val="14"/>
  </w:num>
  <w:num w:numId="15">
    <w:abstractNumId w:val="12"/>
  </w:num>
  <w:num w:numId="16">
    <w:abstractNumId w:val="42"/>
  </w:num>
  <w:num w:numId="17">
    <w:abstractNumId w:val="25"/>
  </w:num>
  <w:num w:numId="18">
    <w:abstractNumId w:val="10"/>
  </w:num>
  <w:num w:numId="19">
    <w:abstractNumId w:val="32"/>
  </w:num>
  <w:num w:numId="20">
    <w:abstractNumId w:val="8"/>
  </w:num>
  <w:num w:numId="21">
    <w:abstractNumId w:val="0"/>
  </w:num>
  <w:num w:numId="22">
    <w:abstractNumId w:val="15"/>
  </w:num>
  <w:num w:numId="23">
    <w:abstractNumId w:val="16"/>
  </w:num>
  <w:num w:numId="24">
    <w:abstractNumId w:val="2"/>
  </w:num>
  <w:num w:numId="25">
    <w:abstractNumId w:val="17"/>
  </w:num>
  <w:num w:numId="26">
    <w:abstractNumId w:val="29"/>
  </w:num>
  <w:num w:numId="27">
    <w:abstractNumId w:val="44"/>
  </w:num>
  <w:num w:numId="28">
    <w:abstractNumId w:val="6"/>
  </w:num>
  <w:num w:numId="29">
    <w:abstractNumId w:val="1"/>
  </w:num>
  <w:num w:numId="30">
    <w:abstractNumId w:val="3"/>
  </w:num>
  <w:num w:numId="31">
    <w:abstractNumId w:val="33"/>
  </w:num>
  <w:num w:numId="32">
    <w:abstractNumId w:val="23"/>
  </w:num>
  <w:num w:numId="33">
    <w:abstractNumId w:val="36"/>
  </w:num>
  <w:num w:numId="34">
    <w:abstractNumId w:val="7"/>
  </w:num>
  <w:num w:numId="35">
    <w:abstractNumId w:val="31"/>
  </w:num>
  <w:num w:numId="36">
    <w:abstractNumId w:val="11"/>
  </w:num>
  <w:num w:numId="37">
    <w:abstractNumId w:val="43"/>
  </w:num>
  <w:num w:numId="38">
    <w:abstractNumId w:val="41"/>
  </w:num>
  <w:num w:numId="39">
    <w:abstractNumId w:val="38"/>
  </w:num>
  <w:num w:numId="40">
    <w:abstractNumId w:val="30"/>
  </w:num>
  <w:num w:numId="41">
    <w:abstractNumId w:val="24"/>
  </w:num>
  <w:num w:numId="42">
    <w:abstractNumId w:val="28"/>
  </w:num>
  <w:num w:numId="43">
    <w:abstractNumId w:val="37"/>
  </w:num>
  <w:num w:numId="44">
    <w:abstractNumId w:val="40"/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79A"/>
    <w:rsid w:val="00006D05"/>
    <w:rsid w:val="00015CDD"/>
    <w:rsid w:val="00025C4D"/>
    <w:rsid w:val="00054F4E"/>
    <w:rsid w:val="000661A2"/>
    <w:rsid w:val="00082C40"/>
    <w:rsid w:val="00085357"/>
    <w:rsid w:val="00085D20"/>
    <w:rsid w:val="000930BB"/>
    <w:rsid w:val="000A0F1E"/>
    <w:rsid w:val="000A4BE8"/>
    <w:rsid w:val="000A5F28"/>
    <w:rsid w:val="000D3F00"/>
    <w:rsid w:val="000D7CD5"/>
    <w:rsid w:val="000E006A"/>
    <w:rsid w:val="000E4E82"/>
    <w:rsid w:val="000F7BF6"/>
    <w:rsid w:val="000F7FD9"/>
    <w:rsid w:val="001018E9"/>
    <w:rsid w:val="0011243B"/>
    <w:rsid w:val="001131B6"/>
    <w:rsid w:val="00130416"/>
    <w:rsid w:val="001405DE"/>
    <w:rsid w:val="00145952"/>
    <w:rsid w:val="00151B7E"/>
    <w:rsid w:val="00164C51"/>
    <w:rsid w:val="00180C28"/>
    <w:rsid w:val="00187D07"/>
    <w:rsid w:val="0019346F"/>
    <w:rsid w:val="001A7A1D"/>
    <w:rsid w:val="001B798A"/>
    <w:rsid w:val="001C1141"/>
    <w:rsid w:val="001C2026"/>
    <w:rsid w:val="001C269A"/>
    <w:rsid w:val="001C793D"/>
    <w:rsid w:val="001C79F1"/>
    <w:rsid w:val="001D194F"/>
    <w:rsid w:val="001D6C78"/>
    <w:rsid w:val="001E3A8F"/>
    <w:rsid w:val="001F2059"/>
    <w:rsid w:val="002004FE"/>
    <w:rsid w:val="00201AE0"/>
    <w:rsid w:val="0021331A"/>
    <w:rsid w:val="002258FB"/>
    <w:rsid w:val="0026712F"/>
    <w:rsid w:val="00267147"/>
    <w:rsid w:val="0026745D"/>
    <w:rsid w:val="00274BCC"/>
    <w:rsid w:val="00277B98"/>
    <w:rsid w:val="00285A07"/>
    <w:rsid w:val="00286733"/>
    <w:rsid w:val="00294E39"/>
    <w:rsid w:val="00296272"/>
    <w:rsid w:val="002B73B7"/>
    <w:rsid w:val="002D238D"/>
    <w:rsid w:val="002D31F0"/>
    <w:rsid w:val="002D38BB"/>
    <w:rsid w:val="002E5B55"/>
    <w:rsid w:val="00305FA3"/>
    <w:rsid w:val="00311D41"/>
    <w:rsid w:val="00321063"/>
    <w:rsid w:val="003218C1"/>
    <w:rsid w:val="0035433B"/>
    <w:rsid w:val="00361E64"/>
    <w:rsid w:val="00372B3B"/>
    <w:rsid w:val="00382E3C"/>
    <w:rsid w:val="003A4004"/>
    <w:rsid w:val="003C4C80"/>
    <w:rsid w:val="003C689E"/>
    <w:rsid w:val="003D1955"/>
    <w:rsid w:val="003D7892"/>
    <w:rsid w:val="003E3A13"/>
    <w:rsid w:val="003E6E67"/>
    <w:rsid w:val="003F0B05"/>
    <w:rsid w:val="003F3B46"/>
    <w:rsid w:val="00401767"/>
    <w:rsid w:val="00413625"/>
    <w:rsid w:val="00423334"/>
    <w:rsid w:val="004244EC"/>
    <w:rsid w:val="00447533"/>
    <w:rsid w:val="00452B40"/>
    <w:rsid w:val="00462316"/>
    <w:rsid w:val="00477CD7"/>
    <w:rsid w:val="00484AF3"/>
    <w:rsid w:val="004A0562"/>
    <w:rsid w:val="004A3F35"/>
    <w:rsid w:val="004B7390"/>
    <w:rsid w:val="005044F3"/>
    <w:rsid w:val="005228BC"/>
    <w:rsid w:val="005301EE"/>
    <w:rsid w:val="00530E3F"/>
    <w:rsid w:val="00533FA4"/>
    <w:rsid w:val="005465EF"/>
    <w:rsid w:val="00573ADD"/>
    <w:rsid w:val="00587958"/>
    <w:rsid w:val="005904C1"/>
    <w:rsid w:val="005B7E35"/>
    <w:rsid w:val="005C4963"/>
    <w:rsid w:val="005F3CF1"/>
    <w:rsid w:val="00601DA7"/>
    <w:rsid w:val="00601E89"/>
    <w:rsid w:val="00602036"/>
    <w:rsid w:val="0060779E"/>
    <w:rsid w:val="00607F2E"/>
    <w:rsid w:val="006113D7"/>
    <w:rsid w:val="00626157"/>
    <w:rsid w:val="00626536"/>
    <w:rsid w:val="006405FD"/>
    <w:rsid w:val="00655161"/>
    <w:rsid w:val="00666CD4"/>
    <w:rsid w:val="006835DD"/>
    <w:rsid w:val="006859DB"/>
    <w:rsid w:val="00686A30"/>
    <w:rsid w:val="0069328C"/>
    <w:rsid w:val="00697749"/>
    <w:rsid w:val="006B3A8E"/>
    <w:rsid w:val="006C3ABC"/>
    <w:rsid w:val="006C5E8E"/>
    <w:rsid w:val="006D67F1"/>
    <w:rsid w:val="00711B9A"/>
    <w:rsid w:val="0073080E"/>
    <w:rsid w:val="007328F5"/>
    <w:rsid w:val="007365E2"/>
    <w:rsid w:val="007430FD"/>
    <w:rsid w:val="007478BF"/>
    <w:rsid w:val="0078336C"/>
    <w:rsid w:val="0078559E"/>
    <w:rsid w:val="007B45E1"/>
    <w:rsid w:val="007C418A"/>
    <w:rsid w:val="007F194D"/>
    <w:rsid w:val="00822877"/>
    <w:rsid w:val="00847FBC"/>
    <w:rsid w:val="00873643"/>
    <w:rsid w:val="008776F3"/>
    <w:rsid w:val="00883D78"/>
    <w:rsid w:val="008C0DD6"/>
    <w:rsid w:val="008C0EDF"/>
    <w:rsid w:val="008C2615"/>
    <w:rsid w:val="008D0D09"/>
    <w:rsid w:val="008D5CB1"/>
    <w:rsid w:val="008E5148"/>
    <w:rsid w:val="00904D2B"/>
    <w:rsid w:val="009101EA"/>
    <w:rsid w:val="00911C87"/>
    <w:rsid w:val="00923690"/>
    <w:rsid w:val="00923A02"/>
    <w:rsid w:val="00925B1C"/>
    <w:rsid w:val="009265CD"/>
    <w:rsid w:val="00932D33"/>
    <w:rsid w:val="009453D3"/>
    <w:rsid w:val="0095128F"/>
    <w:rsid w:val="00975398"/>
    <w:rsid w:val="0099129B"/>
    <w:rsid w:val="009C279A"/>
    <w:rsid w:val="009C2BB5"/>
    <w:rsid w:val="009C38F3"/>
    <w:rsid w:val="009C640D"/>
    <w:rsid w:val="009E6207"/>
    <w:rsid w:val="009E7D85"/>
    <w:rsid w:val="009F72D1"/>
    <w:rsid w:val="00A10CC6"/>
    <w:rsid w:val="00A131CA"/>
    <w:rsid w:val="00A2443A"/>
    <w:rsid w:val="00A36053"/>
    <w:rsid w:val="00A4049E"/>
    <w:rsid w:val="00A64D8F"/>
    <w:rsid w:val="00A82DE8"/>
    <w:rsid w:val="00AA1BE9"/>
    <w:rsid w:val="00AA1F5A"/>
    <w:rsid w:val="00AB3C66"/>
    <w:rsid w:val="00AB4EDF"/>
    <w:rsid w:val="00AC13F1"/>
    <w:rsid w:val="00AC4ADD"/>
    <w:rsid w:val="00AD0B50"/>
    <w:rsid w:val="00AD3686"/>
    <w:rsid w:val="00AE50B6"/>
    <w:rsid w:val="00B31A63"/>
    <w:rsid w:val="00B34D9D"/>
    <w:rsid w:val="00B34E0A"/>
    <w:rsid w:val="00B51C2F"/>
    <w:rsid w:val="00B5231C"/>
    <w:rsid w:val="00B65CB1"/>
    <w:rsid w:val="00B82A6C"/>
    <w:rsid w:val="00B850C0"/>
    <w:rsid w:val="00B90EAF"/>
    <w:rsid w:val="00BC501C"/>
    <w:rsid w:val="00BD0474"/>
    <w:rsid w:val="00BD2991"/>
    <w:rsid w:val="00BE5D49"/>
    <w:rsid w:val="00BF1317"/>
    <w:rsid w:val="00BF34D2"/>
    <w:rsid w:val="00BF35A5"/>
    <w:rsid w:val="00C01082"/>
    <w:rsid w:val="00C34D51"/>
    <w:rsid w:val="00C4053A"/>
    <w:rsid w:val="00C47DC3"/>
    <w:rsid w:val="00C60232"/>
    <w:rsid w:val="00C6218E"/>
    <w:rsid w:val="00C72FAA"/>
    <w:rsid w:val="00CB48EF"/>
    <w:rsid w:val="00CB4C62"/>
    <w:rsid w:val="00CC1357"/>
    <w:rsid w:val="00CC3F7C"/>
    <w:rsid w:val="00CD7514"/>
    <w:rsid w:val="00CE6DD3"/>
    <w:rsid w:val="00D061D1"/>
    <w:rsid w:val="00D167BC"/>
    <w:rsid w:val="00D222D2"/>
    <w:rsid w:val="00D607CB"/>
    <w:rsid w:val="00DB3F49"/>
    <w:rsid w:val="00DC6389"/>
    <w:rsid w:val="00DE364D"/>
    <w:rsid w:val="00DF6A09"/>
    <w:rsid w:val="00DF705A"/>
    <w:rsid w:val="00E07B95"/>
    <w:rsid w:val="00E2157D"/>
    <w:rsid w:val="00E26DA1"/>
    <w:rsid w:val="00E34F48"/>
    <w:rsid w:val="00E37215"/>
    <w:rsid w:val="00E66F89"/>
    <w:rsid w:val="00E67DC2"/>
    <w:rsid w:val="00E70C88"/>
    <w:rsid w:val="00E92E7A"/>
    <w:rsid w:val="00EB4D23"/>
    <w:rsid w:val="00ED2805"/>
    <w:rsid w:val="00EE0D0A"/>
    <w:rsid w:val="00EE6923"/>
    <w:rsid w:val="00F03F2E"/>
    <w:rsid w:val="00F2105B"/>
    <w:rsid w:val="00F27696"/>
    <w:rsid w:val="00F27C19"/>
    <w:rsid w:val="00F31C9C"/>
    <w:rsid w:val="00F62A1E"/>
    <w:rsid w:val="00F75DC4"/>
    <w:rsid w:val="00F9353D"/>
    <w:rsid w:val="00F96EAC"/>
    <w:rsid w:val="00FB4000"/>
    <w:rsid w:val="00FB46BC"/>
    <w:rsid w:val="00FC1EF6"/>
    <w:rsid w:val="00FE0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27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5231C"/>
    <w:rPr>
      <w:rFonts w:ascii="Cambria" w:hAnsi="Cambria"/>
      <w:b/>
      <w:kern w:val="32"/>
      <w:sz w:val="32"/>
      <w:lang w:val="en-US" w:eastAsia="en-US"/>
    </w:rPr>
  </w:style>
  <w:style w:type="character" w:styleId="Hyperlink">
    <w:name w:val="Hyperlink"/>
    <w:uiPriority w:val="99"/>
    <w:rsid w:val="009C279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C279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B5231C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361E64"/>
    <w:rPr>
      <w:rFonts w:ascii="Tahoma" w:hAnsi="Tahoma"/>
      <w:sz w:val="16"/>
      <w:szCs w:val="16"/>
      <w:lang w:val="en-IN" w:eastAsia="en-IN"/>
    </w:rPr>
  </w:style>
  <w:style w:type="character" w:customStyle="1" w:styleId="BalloonTextChar">
    <w:name w:val="Balloon Text Char"/>
    <w:link w:val="BalloonText"/>
    <w:uiPriority w:val="99"/>
    <w:locked/>
    <w:rsid w:val="00361E64"/>
    <w:rPr>
      <w:rFonts w:ascii="Tahoma" w:hAnsi="Tahoma"/>
      <w:sz w:val="16"/>
    </w:rPr>
  </w:style>
  <w:style w:type="paragraph" w:styleId="BodyText">
    <w:name w:val="Body Text"/>
    <w:basedOn w:val="Normal"/>
    <w:link w:val="BodyTextChar"/>
    <w:uiPriority w:val="99"/>
    <w:rsid w:val="007328F5"/>
    <w:pPr>
      <w:jc w:val="both"/>
    </w:pPr>
    <w:rPr>
      <w:rFonts w:ascii="Garamond" w:hAnsi="Garamond"/>
      <w:i/>
      <w:iCs/>
      <w:sz w:val="22"/>
      <w:lang w:val="en-IN" w:eastAsia="en-IN"/>
    </w:rPr>
  </w:style>
  <w:style w:type="character" w:customStyle="1" w:styleId="BodyTextChar">
    <w:name w:val="Body Text Char"/>
    <w:link w:val="BodyText"/>
    <w:uiPriority w:val="99"/>
    <w:locked/>
    <w:rsid w:val="007328F5"/>
    <w:rPr>
      <w:rFonts w:ascii="Garamond" w:hAnsi="Garamond"/>
      <w:i/>
      <w:sz w:val="24"/>
    </w:rPr>
  </w:style>
  <w:style w:type="table" w:styleId="TableGrid">
    <w:name w:val="Table Grid"/>
    <w:basedOn w:val="TableNormal"/>
    <w:uiPriority w:val="99"/>
    <w:rsid w:val="00FE0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587958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2106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Emphasis">
    <w:name w:val="Emphasis"/>
    <w:qFormat/>
    <w:locked/>
    <w:rsid w:val="00477CD7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401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76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5513-B46F-467E-86FE-48CB129C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Prateek      Jain</vt:lpstr>
    </vt:vector>
  </TitlesOfParts>
  <Company>ibs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Prateek      Jain</dc:title>
  <dc:subject/>
  <dc:creator>ibs</dc:creator>
  <cp:keywords/>
  <dc:description/>
  <cp:lastModifiedBy>fujitsu</cp:lastModifiedBy>
  <cp:revision>55</cp:revision>
  <cp:lastPrinted>2015-09-29T13:00:00Z</cp:lastPrinted>
  <dcterms:created xsi:type="dcterms:W3CDTF">2013-01-16T16:47:00Z</dcterms:created>
  <dcterms:modified xsi:type="dcterms:W3CDTF">2019-01-25T06:58:00Z</dcterms:modified>
</cp:coreProperties>
</file>