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B5" w:rsidRPr="002331BD" w:rsidRDefault="002331BD" w:rsidP="002331BD">
      <w:pPr>
        <w:shd w:val="clear" w:color="auto" w:fill="F9D16D"/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 w:rsidRPr="002331BD">
        <w:rPr>
          <w:rFonts w:ascii="Cambria" w:hAnsi="Cambria"/>
          <w:b/>
          <w:sz w:val="26"/>
          <w:szCs w:val="26"/>
        </w:rPr>
        <w:t xml:space="preserve">Balasubrahmanyam Avvaru </w:t>
      </w:r>
      <w:r w:rsidRPr="002331BD">
        <w:rPr>
          <w:rFonts w:ascii="Cambria" w:hAnsi="Cambria"/>
          <w:sz w:val="26"/>
          <w:szCs w:val="26"/>
        </w:rPr>
        <w:t>(M. Chem. Engg., Ph.D)</w:t>
      </w:r>
    </w:p>
    <w:p w:rsidR="0071232B" w:rsidRPr="004625DE" w:rsidRDefault="00FB2711" w:rsidP="00FB2711">
      <w:pPr>
        <w:shd w:val="clear" w:color="auto" w:fill="5B63B7" w:themeFill="text2" w:themeFillTint="99"/>
        <w:tabs>
          <w:tab w:val="left" w:pos="1005"/>
          <w:tab w:val="center" w:pos="4961"/>
        </w:tabs>
        <w:spacing w:after="0" w:line="240" w:lineRule="auto"/>
        <w:rPr>
          <w:rFonts w:ascii="Cambria" w:hAnsi="Cambria"/>
          <w:color w:val="FFFFFF" w:themeColor="background1"/>
        </w:rPr>
      </w:pPr>
      <w:r>
        <w:rPr>
          <w:rFonts w:ascii="Cambria" w:hAnsi="Cambria"/>
          <w:color w:val="FFFFFF" w:themeColor="background1"/>
        </w:rPr>
        <w:tab/>
      </w:r>
      <w:r>
        <w:rPr>
          <w:rFonts w:ascii="Cambria" w:hAnsi="Cambria"/>
          <w:color w:val="FFFFFF" w:themeColor="background1"/>
        </w:rPr>
        <w:tab/>
      </w:r>
      <w:r w:rsidR="003114F8" w:rsidRPr="004625DE">
        <w:rPr>
          <w:rFonts w:ascii="Cambria" w:hAnsi="Cambria"/>
          <w:color w:val="FFFFFF" w:themeColor="background1"/>
        </w:rPr>
        <w:t>Phone</w:t>
      </w:r>
      <w:r w:rsidR="00080DB5" w:rsidRPr="004625DE">
        <w:rPr>
          <w:rFonts w:ascii="Cambria" w:hAnsi="Cambria"/>
          <w:color w:val="FFFFFF" w:themeColor="background1"/>
        </w:rPr>
        <w:t>:</w:t>
      </w:r>
      <w:r w:rsidR="00732918" w:rsidRPr="004625DE">
        <w:rPr>
          <w:rFonts w:ascii="Cambria" w:hAnsi="Cambria"/>
          <w:color w:val="FFFFFF" w:themeColor="background1"/>
        </w:rPr>
        <w:t>+91-</w:t>
      </w:r>
      <w:r w:rsidR="00053081" w:rsidRPr="004625DE">
        <w:rPr>
          <w:rFonts w:ascii="Cambria" w:hAnsi="Cambria"/>
          <w:color w:val="FFFFFF" w:themeColor="background1"/>
        </w:rPr>
        <w:t>8451940760</w:t>
      </w:r>
      <w:r w:rsidR="00B1137B" w:rsidRPr="004625DE">
        <w:rPr>
          <w:rFonts w:ascii="Cambria" w:hAnsi="Cambria"/>
          <w:color w:val="FFFFFF" w:themeColor="background1"/>
        </w:rPr>
        <w:t xml:space="preserve">, </w:t>
      </w:r>
      <w:r w:rsidR="00080DB5" w:rsidRPr="004625DE">
        <w:rPr>
          <w:rFonts w:ascii="Cambria" w:hAnsi="Cambria"/>
          <w:color w:val="FFFFFF" w:themeColor="background1"/>
        </w:rPr>
        <w:t>E-Mail:</w:t>
      </w:r>
      <w:r w:rsidR="00053081" w:rsidRPr="004625DE">
        <w:rPr>
          <w:rFonts w:ascii="Cambria" w:hAnsi="Cambria" w:cs="Times New Roman"/>
          <w:color w:val="FFFFFF" w:themeColor="background1"/>
        </w:rPr>
        <w:t>balu1303@gmail.com</w:t>
      </w:r>
    </w:p>
    <w:p w:rsidR="00961CA1" w:rsidRPr="004625DE" w:rsidRDefault="003114F8" w:rsidP="00B1137B">
      <w:pPr>
        <w:shd w:val="clear" w:color="auto" w:fill="5B63B7" w:themeFill="text2" w:themeFillTint="99"/>
        <w:spacing w:after="0" w:line="240" w:lineRule="auto"/>
        <w:jc w:val="center"/>
        <w:rPr>
          <w:rFonts w:ascii="Cambria" w:hAnsi="Cambria" w:cs="Times New Roman"/>
          <w:color w:val="FFFFFF" w:themeColor="background1"/>
        </w:rPr>
      </w:pPr>
      <w:r w:rsidRPr="004625DE">
        <w:rPr>
          <w:rFonts w:ascii="Cambria" w:hAnsi="Cambria"/>
          <w:color w:val="FFFFFF" w:themeColor="background1"/>
        </w:rPr>
        <w:t>LinkedIn</w:t>
      </w:r>
      <w:r w:rsidRPr="004625DE">
        <w:rPr>
          <w:rFonts w:ascii="Cambria" w:hAnsi="Cambria" w:cs="Times New Roman"/>
          <w:color w:val="FFFFFF" w:themeColor="background1"/>
        </w:rPr>
        <w:t xml:space="preserve">: </w:t>
      </w:r>
      <w:hyperlink r:id="rId8" w:history="1">
        <w:r w:rsidR="00CC55C5" w:rsidRPr="004625DE">
          <w:rPr>
            <w:rStyle w:val="Hyperlink"/>
            <w:rFonts w:ascii="Cambria" w:hAnsi="Cambria" w:cs="Times New Roman"/>
            <w:color w:val="FFFFFF" w:themeColor="background1"/>
            <w:u w:val="none"/>
          </w:rPr>
          <w:t>https://www.linkedin.com/in/avvaru</w:t>
        </w:r>
      </w:hyperlink>
      <w:r w:rsidR="00CC55C5" w:rsidRPr="004625DE">
        <w:rPr>
          <w:rFonts w:ascii="Cambria" w:hAnsi="Cambria" w:cs="Times New Roman"/>
          <w:color w:val="FFFFFF" w:themeColor="background1"/>
        </w:rPr>
        <w:t>-balasubrahmanyam-ph-b06a5a12</w:t>
      </w:r>
    </w:p>
    <w:p w:rsidR="002E3882" w:rsidRPr="004625DE" w:rsidRDefault="002E3882" w:rsidP="002E3882">
      <w:pPr>
        <w:spacing w:after="0" w:line="240" w:lineRule="auto"/>
        <w:jc w:val="center"/>
        <w:rPr>
          <w:rFonts w:ascii="Cambria" w:hAnsi="Cambria"/>
          <w:b/>
          <w:spacing w:val="-4"/>
        </w:rPr>
      </w:pPr>
      <w:r w:rsidRPr="004625DE">
        <w:rPr>
          <w:rFonts w:ascii="Cambria" w:hAnsi="Cambria"/>
          <w:b/>
          <w:spacing w:val="-4"/>
        </w:rPr>
        <w:t>Senior Professional</w:t>
      </w:r>
    </w:p>
    <w:p w:rsidR="002B203C" w:rsidRPr="004625DE" w:rsidRDefault="002331BD" w:rsidP="0000020B">
      <w:pPr>
        <w:spacing w:before="120" w:line="276" w:lineRule="auto"/>
        <w:ind w:firstLine="360"/>
        <w:jc w:val="both"/>
        <w:rPr>
          <w:rFonts w:ascii="Cambria" w:hAnsi="Cambria"/>
          <w:b/>
          <w:i/>
          <w:color w:val="FF0000"/>
          <w:spacing w:val="-4"/>
          <w:u w:val="single"/>
        </w:rPr>
      </w:pPr>
      <w:r w:rsidRPr="004625DE">
        <w:rPr>
          <w:rFonts w:ascii="Cambria" w:hAnsi="Cambria"/>
        </w:rPr>
        <w:t>A multi skilled chemi</w:t>
      </w:r>
      <w:r w:rsidR="0000020B" w:rsidRPr="004625DE">
        <w:rPr>
          <w:rFonts w:ascii="Cambria" w:hAnsi="Cambria"/>
        </w:rPr>
        <w:t>cal engineer/scientist having 11</w:t>
      </w:r>
      <w:r w:rsidRPr="004625DE">
        <w:rPr>
          <w:rFonts w:ascii="Cambria" w:hAnsi="Cambria"/>
        </w:rPr>
        <w:t xml:space="preserve"> years of industrial experience in R&amp;D</w:t>
      </w:r>
      <w:r w:rsidR="002B7EDD">
        <w:rPr>
          <w:rFonts w:ascii="Cambria" w:hAnsi="Cambria"/>
        </w:rPr>
        <w:t xml:space="preserve"> programs of Refinery/ FMCG/ Speciality &amp; Fine </w:t>
      </w:r>
      <w:r w:rsidRPr="004625DE">
        <w:rPr>
          <w:rFonts w:ascii="Cambria" w:hAnsi="Cambria"/>
        </w:rPr>
        <w:t xml:space="preserve">chemical industries. Broad experience in optimizing process-product-technology design. Proven research capabilities, coordinating, managing the R&amp;D projects in MNC organization </w:t>
      </w:r>
      <w:r w:rsidR="0000020B" w:rsidRPr="004625DE">
        <w:rPr>
          <w:rFonts w:ascii="Cambria" w:hAnsi="Cambria"/>
        </w:rPr>
        <w:t xml:space="preserve">through stage gate process </w:t>
      </w:r>
      <w:r w:rsidRPr="004625DE">
        <w:rPr>
          <w:rFonts w:ascii="Cambria" w:hAnsi="Cambria"/>
        </w:rPr>
        <w:t>with effective interpe</w:t>
      </w:r>
      <w:r w:rsidR="0000020B" w:rsidRPr="004625DE">
        <w:rPr>
          <w:rFonts w:ascii="Cambria" w:hAnsi="Cambria"/>
        </w:rPr>
        <w:t>rsonal and communication skill</w:t>
      </w:r>
      <w:r w:rsidR="00975B62">
        <w:rPr>
          <w:rFonts w:ascii="Cambria" w:hAnsi="Cambria"/>
        </w:rPr>
        <w:t>s</w:t>
      </w:r>
      <w:r w:rsidR="0000020B" w:rsidRPr="004625DE">
        <w:rPr>
          <w:rFonts w:ascii="Cambria" w:hAnsi="Cambria"/>
        </w:rPr>
        <w:t>.</w:t>
      </w:r>
    </w:p>
    <w:p w:rsidR="00080DB5" w:rsidRPr="004625DE" w:rsidRDefault="00872079" w:rsidP="00AA3E0F">
      <w:pPr>
        <w:pBdr>
          <w:bottom w:val="threeDEmboss" w:sz="24" w:space="0" w:color="F9D16D"/>
        </w:pBdr>
        <w:spacing w:after="0" w:line="240" w:lineRule="auto"/>
        <w:rPr>
          <w:rFonts w:ascii="Cambria" w:hAnsi="Cambria"/>
        </w:rPr>
      </w:pPr>
      <w:r w:rsidRPr="004625DE">
        <w:rPr>
          <w:rFonts w:ascii="Cambria" w:hAnsi="Cambria"/>
          <w:b/>
        </w:rPr>
        <w:t>PROFILE SUMMARY</w:t>
      </w:r>
    </w:p>
    <w:p w:rsidR="00085A00" w:rsidRPr="004625DE" w:rsidRDefault="0000020B" w:rsidP="00085A00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 w:cs="Tahoma"/>
          <w:b/>
          <w:spacing w:val="-4"/>
          <w:lang w:eastAsia="en-GB"/>
        </w:rPr>
      </w:pPr>
      <w:r w:rsidRPr="004625DE">
        <w:rPr>
          <w:rFonts w:ascii="Cambria" w:hAnsi="Cambria" w:cs="Tahoma"/>
          <w:spacing w:val="-4"/>
          <w:lang w:eastAsia="en-GB"/>
        </w:rPr>
        <w:t>Proven competency</w:t>
      </w:r>
      <w:r w:rsidR="00085A00" w:rsidRPr="004625DE">
        <w:rPr>
          <w:rFonts w:ascii="Cambria" w:hAnsi="Cambria" w:cs="Tahoma"/>
          <w:spacing w:val="-4"/>
          <w:lang w:eastAsia="en-GB"/>
        </w:rPr>
        <w:t xml:space="preserve"> in</w:t>
      </w:r>
      <w:r w:rsidRPr="004625DE">
        <w:rPr>
          <w:rFonts w:ascii="Cambria" w:hAnsi="Cambria" w:cs="Tahoma"/>
          <w:spacing w:val="-4"/>
          <w:lang w:eastAsia="en-GB"/>
        </w:rPr>
        <w:t xml:space="preserve"> ideation of new </w:t>
      </w:r>
      <w:r w:rsidR="00FA2B50" w:rsidRPr="004625DE">
        <w:rPr>
          <w:rFonts w:ascii="Cambria" w:hAnsi="Cambria" w:cs="Tahoma"/>
          <w:spacing w:val="-4"/>
          <w:lang w:eastAsia="en-GB"/>
        </w:rPr>
        <w:t>product/</w:t>
      </w:r>
      <w:r w:rsidRPr="004625DE">
        <w:rPr>
          <w:rFonts w:ascii="Cambria" w:hAnsi="Cambria" w:cs="Tahoma"/>
          <w:spacing w:val="-4"/>
          <w:lang w:eastAsia="en-GB"/>
        </w:rPr>
        <w:t xml:space="preserve">projects, </w:t>
      </w:r>
      <w:r w:rsidR="00D316C6" w:rsidRPr="004625DE">
        <w:rPr>
          <w:rFonts w:ascii="Cambria" w:hAnsi="Cambria" w:cs="Tahoma"/>
          <w:spacing w:val="-4"/>
          <w:lang w:eastAsia="en-GB"/>
        </w:rPr>
        <w:t>establishing the p</w:t>
      </w:r>
      <w:r w:rsidR="002B7EDD">
        <w:rPr>
          <w:rFonts w:ascii="Cambria" w:hAnsi="Cambria" w:cs="Tahoma"/>
          <w:spacing w:val="-4"/>
          <w:lang w:eastAsia="en-GB"/>
        </w:rPr>
        <w:t xml:space="preserve">roof of concept experiments/ </w:t>
      </w:r>
      <w:r w:rsidR="00D316C6" w:rsidRPr="004625DE">
        <w:rPr>
          <w:rFonts w:ascii="Cambria" w:hAnsi="Cambria" w:cs="Tahoma"/>
          <w:spacing w:val="-4"/>
          <w:lang w:eastAsia="en-GB"/>
        </w:rPr>
        <w:t>project execution</w:t>
      </w:r>
      <w:r w:rsidR="002B7EDD">
        <w:rPr>
          <w:rFonts w:ascii="Cambria" w:hAnsi="Cambria" w:cs="Tahoma"/>
          <w:spacing w:val="-4"/>
          <w:lang w:eastAsia="en-GB"/>
        </w:rPr>
        <w:t xml:space="preserve">/ </w:t>
      </w:r>
      <w:r w:rsidR="00D316C6" w:rsidRPr="004625DE">
        <w:rPr>
          <w:rFonts w:ascii="Cambria" w:hAnsi="Cambria" w:cs="Tahoma"/>
          <w:spacing w:val="-4"/>
          <w:lang w:eastAsia="en-GB"/>
        </w:rPr>
        <w:t>implementation</w:t>
      </w:r>
      <w:r w:rsidR="00FA2B50" w:rsidRPr="004625DE">
        <w:rPr>
          <w:rFonts w:ascii="Cambria" w:hAnsi="Cambria" w:cs="Tahoma"/>
          <w:spacing w:val="-4"/>
          <w:lang w:eastAsia="en-GB"/>
        </w:rPr>
        <w:t xml:space="preserve"> through due diligence from various stake holders such as business and technical teams. </w:t>
      </w:r>
    </w:p>
    <w:p w:rsidR="00FA2B50" w:rsidRPr="004625DE" w:rsidRDefault="00FA2B50" w:rsidP="00085A00">
      <w:pPr>
        <w:pStyle w:val="ListParagraph"/>
        <w:numPr>
          <w:ilvl w:val="0"/>
          <w:numId w:val="1"/>
        </w:numPr>
        <w:spacing w:before="20" w:after="20" w:line="240" w:lineRule="auto"/>
        <w:jc w:val="both"/>
        <w:rPr>
          <w:rFonts w:ascii="Cambria" w:hAnsi="Cambria" w:cs="Tahoma"/>
          <w:b/>
          <w:spacing w:val="-4"/>
          <w:lang w:eastAsia="en-GB"/>
        </w:rPr>
      </w:pPr>
      <w:r w:rsidRPr="004625DE">
        <w:rPr>
          <w:rFonts w:ascii="Cambria" w:hAnsi="Cambria" w:cs="Tahoma"/>
          <w:spacing w:val="-4"/>
          <w:lang w:eastAsia="en-GB"/>
        </w:rPr>
        <w:t xml:space="preserve">Experience in Process </w:t>
      </w:r>
      <w:r w:rsidR="002B7EDD">
        <w:rPr>
          <w:rFonts w:ascii="Cambria" w:hAnsi="Cambria" w:cs="Tahoma"/>
          <w:spacing w:val="-4"/>
          <w:lang w:eastAsia="en-GB"/>
        </w:rPr>
        <w:t>modelling &amp;</w:t>
      </w:r>
      <w:r w:rsidRPr="004625DE">
        <w:rPr>
          <w:rFonts w:ascii="Cambria" w:hAnsi="Cambria" w:cs="Tahoma"/>
          <w:spacing w:val="-4"/>
          <w:lang w:eastAsia="en-GB"/>
        </w:rPr>
        <w:t>development and scaleup, equipment sizing and selection. Scaleup from lab scale to</w:t>
      </w:r>
      <w:r w:rsidR="007E4C9E" w:rsidRPr="004625DE">
        <w:rPr>
          <w:rFonts w:ascii="Cambria" w:hAnsi="Cambria" w:cs="Tahoma"/>
          <w:spacing w:val="-4"/>
          <w:lang w:eastAsia="en-GB"/>
        </w:rPr>
        <w:t xml:space="preserve"> pilot scale</w:t>
      </w:r>
      <w:r w:rsidR="00C004AB" w:rsidRPr="004625DE">
        <w:rPr>
          <w:rFonts w:ascii="Cambria" w:hAnsi="Cambria" w:cs="Tahoma"/>
          <w:spacing w:val="-4"/>
          <w:lang w:eastAsia="en-GB"/>
        </w:rPr>
        <w:t xml:space="preserve"> (technology transfer),</w:t>
      </w:r>
      <w:r w:rsidR="007E4C9E" w:rsidRPr="004625DE">
        <w:rPr>
          <w:rFonts w:ascii="Cambria" w:hAnsi="Cambria" w:cs="Tahoma"/>
          <w:spacing w:val="-4"/>
          <w:lang w:eastAsia="en-GB"/>
        </w:rPr>
        <w:t xml:space="preserve"> writing proposals for</w:t>
      </w:r>
      <w:r w:rsidRPr="004625DE">
        <w:rPr>
          <w:rFonts w:ascii="Cambria" w:hAnsi="Cambria" w:cs="Tahoma"/>
          <w:spacing w:val="-4"/>
          <w:lang w:eastAsia="en-GB"/>
        </w:rPr>
        <w:t xml:space="preserve"> commercial scale operations. </w:t>
      </w:r>
    </w:p>
    <w:p w:rsidR="00D360FE" w:rsidRPr="004625DE" w:rsidRDefault="0000020B" w:rsidP="004D55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lang w:eastAsia="en-GB"/>
        </w:rPr>
      </w:pPr>
      <w:r w:rsidRPr="003413D7">
        <w:rPr>
          <w:rFonts w:ascii="Cambria" w:hAnsi="Cambria" w:cs="Tahoma"/>
          <w:lang w:val="en-US" w:eastAsia="en-GB"/>
        </w:rPr>
        <w:t>Building R&amp;D</w:t>
      </w:r>
      <w:r w:rsidR="004D5531" w:rsidRPr="003413D7">
        <w:rPr>
          <w:rFonts w:ascii="Cambria" w:hAnsi="Cambria" w:cs="Tahoma"/>
          <w:lang w:val="en-US" w:eastAsia="en-GB"/>
        </w:rPr>
        <w:t xml:space="preserve"> Excellence</w:t>
      </w:r>
      <w:r w:rsidR="004D5531" w:rsidRPr="004625DE">
        <w:rPr>
          <w:rFonts w:ascii="Cambria" w:hAnsi="Cambria" w:cs="Tahoma"/>
          <w:lang w:val="en-US" w:eastAsia="en-GB"/>
        </w:rPr>
        <w:t>in the team by building skills and competenc</w:t>
      </w:r>
      <w:r w:rsidR="00050B4F" w:rsidRPr="004625DE">
        <w:rPr>
          <w:rFonts w:ascii="Cambria" w:hAnsi="Cambria" w:cs="Tahoma"/>
          <w:lang w:val="en-US" w:eastAsia="en-GB"/>
        </w:rPr>
        <w:t>ies based on skill gap analysis</w:t>
      </w:r>
      <w:r w:rsidR="007E4C9E" w:rsidRPr="004625DE">
        <w:rPr>
          <w:rFonts w:ascii="Cambria" w:hAnsi="Cambria" w:cs="Tahoma"/>
          <w:lang w:val="en-US" w:eastAsia="en-GB"/>
        </w:rPr>
        <w:t xml:space="preserve">. </w:t>
      </w:r>
    </w:p>
    <w:p w:rsidR="007E4C9E" w:rsidRPr="004625DE" w:rsidRDefault="007E4C9E" w:rsidP="004D55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lang w:eastAsia="en-GB"/>
        </w:rPr>
      </w:pPr>
      <w:r w:rsidRPr="004625DE">
        <w:rPr>
          <w:rFonts w:ascii="Cambria" w:hAnsi="Cambria" w:cs="Tahoma"/>
          <w:lang w:val="en-US" w:eastAsia="en-GB"/>
        </w:rPr>
        <w:t>Generating Intellectual property</w:t>
      </w:r>
      <w:r w:rsidR="006B4001">
        <w:rPr>
          <w:rFonts w:ascii="Cambria" w:hAnsi="Cambria" w:cs="Tahoma"/>
          <w:lang w:val="en-US" w:eastAsia="en-GB"/>
        </w:rPr>
        <w:t xml:space="preserve"> rights</w:t>
      </w:r>
      <w:r w:rsidRPr="004625DE">
        <w:rPr>
          <w:rFonts w:ascii="Cambria" w:hAnsi="Cambria" w:cs="Tahoma"/>
          <w:lang w:val="en-US" w:eastAsia="en-GB"/>
        </w:rPr>
        <w:t xml:space="preserve"> in the form of patents and publishing papers in various international</w:t>
      </w:r>
      <w:r w:rsidR="00B1137B" w:rsidRPr="004625DE">
        <w:rPr>
          <w:rFonts w:ascii="Cambria" w:hAnsi="Cambria" w:cs="Tahoma"/>
          <w:lang w:val="en-US" w:eastAsia="en-GB"/>
        </w:rPr>
        <w:t xml:space="preserve"> jou</w:t>
      </w:r>
      <w:r w:rsidRPr="004625DE">
        <w:rPr>
          <w:rFonts w:ascii="Cambria" w:hAnsi="Cambria" w:cs="Tahoma"/>
          <w:lang w:val="en-US" w:eastAsia="en-GB"/>
        </w:rPr>
        <w:t>r</w:t>
      </w:r>
      <w:r w:rsidR="00B1137B" w:rsidRPr="004625DE">
        <w:rPr>
          <w:rFonts w:ascii="Cambria" w:hAnsi="Cambria" w:cs="Tahoma"/>
          <w:lang w:val="en-US" w:eastAsia="en-GB"/>
        </w:rPr>
        <w:t>n</w:t>
      </w:r>
      <w:r w:rsidRPr="004625DE">
        <w:rPr>
          <w:rFonts w:ascii="Cambria" w:hAnsi="Cambria" w:cs="Tahoma"/>
          <w:lang w:val="en-US" w:eastAsia="en-GB"/>
        </w:rPr>
        <w:t>als</w:t>
      </w:r>
      <w:r w:rsidR="00B1137B" w:rsidRPr="004625DE">
        <w:rPr>
          <w:rFonts w:ascii="Cambria" w:hAnsi="Cambria" w:cs="Tahoma"/>
          <w:lang w:val="en-US" w:eastAsia="en-GB"/>
        </w:rPr>
        <w:t xml:space="preserve"> and reviewer for various </w:t>
      </w:r>
      <w:r w:rsidR="00833ABA">
        <w:rPr>
          <w:rFonts w:ascii="Cambria" w:hAnsi="Cambria" w:cs="Tahoma"/>
          <w:lang w:val="en-US" w:eastAsia="en-GB"/>
        </w:rPr>
        <w:t>reputed scientific</w:t>
      </w:r>
      <w:r w:rsidR="00B1137B" w:rsidRPr="004625DE">
        <w:rPr>
          <w:rFonts w:ascii="Cambria" w:hAnsi="Cambria" w:cs="Tahoma"/>
          <w:lang w:val="en-US" w:eastAsia="en-GB"/>
        </w:rPr>
        <w:t xml:space="preserve"> journals.</w:t>
      </w:r>
    </w:p>
    <w:p w:rsidR="00C139EA" w:rsidRPr="004625DE" w:rsidRDefault="00C139EA" w:rsidP="004625DE">
      <w:pPr>
        <w:pBdr>
          <w:bottom w:val="threeDEmboss" w:sz="24" w:space="1" w:color="F9D16D"/>
        </w:pBdr>
        <w:spacing w:before="120" w:after="0" w:line="240" w:lineRule="auto"/>
        <w:rPr>
          <w:rFonts w:ascii="Cambria" w:hAnsi="Cambria"/>
          <w:b/>
          <w:noProof/>
          <w:lang w:val="en-IN" w:eastAsia="en-IN"/>
        </w:rPr>
      </w:pPr>
      <w:r w:rsidRPr="004625DE">
        <w:rPr>
          <w:rFonts w:ascii="Cambria" w:hAnsi="Cambria"/>
          <w:b/>
          <w:noProof/>
          <w:lang w:val="en-IN" w:eastAsia="en-IN"/>
        </w:rPr>
        <w:t>CORE COMPETENCIES</w:t>
      </w:r>
    </w:p>
    <w:p w:rsidR="007C66EA" w:rsidRDefault="007E4C9E" w:rsidP="00924CE0">
      <w:pPr>
        <w:pStyle w:val="ListParagraph"/>
        <w:numPr>
          <w:ilvl w:val="0"/>
          <w:numId w:val="21"/>
        </w:numPr>
        <w:shd w:val="clear" w:color="auto" w:fill="F2F2F2"/>
        <w:spacing w:after="0"/>
        <w:ind w:left="426" w:hanging="426"/>
        <w:rPr>
          <w:rFonts w:ascii="Cambria" w:hAnsi="Cambria"/>
        </w:rPr>
      </w:pPr>
      <w:r w:rsidRPr="0049483C">
        <w:rPr>
          <w:rFonts w:ascii="Cambria" w:hAnsi="Cambria"/>
        </w:rPr>
        <w:t>Expertise in process intensification tools such as cavi</w:t>
      </w:r>
      <w:r w:rsidR="007E66B7">
        <w:rPr>
          <w:rFonts w:ascii="Cambria" w:hAnsi="Cambria"/>
        </w:rPr>
        <w:t xml:space="preserve">tation technologies forvarious </w:t>
      </w:r>
      <w:r w:rsidRPr="0049483C">
        <w:rPr>
          <w:rFonts w:ascii="Cambria" w:hAnsi="Cambria"/>
        </w:rPr>
        <w:t>waste water treatment</w:t>
      </w:r>
      <w:r w:rsidR="007E66B7">
        <w:rPr>
          <w:rFonts w:ascii="Cambria" w:hAnsi="Cambria"/>
        </w:rPr>
        <w:t xml:space="preserve">, Oxidative desulphurisation of </w:t>
      </w:r>
      <w:r w:rsidR="002B7EDD">
        <w:rPr>
          <w:rFonts w:ascii="Cambria" w:hAnsi="Cambria"/>
        </w:rPr>
        <w:t xml:space="preserve">liquid </w:t>
      </w:r>
      <w:r w:rsidR="007E66B7">
        <w:rPr>
          <w:rFonts w:ascii="Cambria" w:hAnsi="Cambria"/>
        </w:rPr>
        <w:t xml:space="preserve">fuels, </w:t>
      </w:r>
      <w:r w:rsidR="00B1137B" w:rsidRPr="0049483C">
        <w:rPr>
          <w:rFonts w:ascii="Cambria" w:hAnsi="Cambria"/>
        </w:rPr>
        <w:t>.</w:t>
      </w:r>
    </w:p>
    <w:p w:rsidR="007C66EA" w:rsidRDefault="007E4C9E" w:rsidP="00924CE0">
      <w:pPr>
        <w:pStyle w:val="ListParagraph"/>
        <w:numPr>
          <w:ilvl w:val="0"/>
          <w:numId w:val="21"/>
        </w:numPr>
        <w:shd w:val="clear" w:color="auto" w:fill="F2F2F2"/>
        <w:spacing w:after="0"/>
        <w:ind w:left="426" w:hanging="426"/>
        <w:rPr>
          <w:rFonts w:ascii="Cambria" w:hAnsi="Cambria"/>
        </w:rPr>
      </w:pPr>
      <w:r w:rsidRPr="007C66EA">
        <w:rPr>
          <w:rFonts w:ascii="Cambria" w:hAnsi="Cambria"/>
        </w:rPr>
        <w:t>Expertise in interfactia</w:t>
      </w:r>
      <w:r w:rsidR="007E66B7">
        <w:rPr>
          <w:rFonts w:ascii="Cambria" w:hAnsi="Cambria"/>
        </w:rPr>
        <w:t>l and colloidal science for</w:t>
      </w:r>
      <w:r w:rsidRPr="007C66EA">
        <w:rPr>
          <w:rFonts w:ascii="Cambria" w:hAnsi="Cambria"/>
        </w:rPr>
        <w:t xml:space="preserve"> Refinery</w:t>
      </w:r>
      <w:r w:rsidR="00B1137B" w:rsidRPr="007C66EA">
        <w:rPr>
          <w:rFonts w:ascii="Cambria" w:hAnsi="Cambria"/>
        </w:rPr>
        <w:t xml:space="preserve"> operations</w:t>
      </w:r>
      <w:r w:rsidR="007E66B7">
        <w:rPr>
          <w:rFonts w:ascii="Cambria" w:hAnsi="Cambria"/>
        </w:rPr>
        <w:t>and FMCG product applications.</w:t>
      </w:r>
    </w:p>
    <w:p w:rsidR="00C004AB" w:rsidRDefault="00B1137B" w:rsidP="00924CE0">
      <w:pPr>
        <w:pStyle w:val="ListParagraph"/>
        <w:numPr>
          <w:ilvl w:val="0"/>
          <w:numId w:val="21"/>
        </w:numPr>
        <w:shd w:val="clear" w:color="auto" w:fill="F2F2F2"/>
        <w:spacing w:after="0"/>
        <w:ind w:left="426" w:hanging="426"/>
        <w:rPr>
          <w:rFonts w:ascii="Cambria" w:hAnsi="Cambria"/>
        </w:rPr>
      </w:pPr>
      <w:r w:rsidRPr="007C66EA">
        <w:rPr>
          <w:rFonts w:ascii="Cambria" w:hAnsi="Cambria"/>
        </w:rPr>
        <w:t xml:space="preserve">Expertise in refinery </w:t>
      </w:r>
      <w:r w:rsidR="0049483C" w:rsidRPr="007C66EA">
        <w:rPr>
          <w:rFonts w:ascii="Cambria" w:hAnsi="Cambria"/>
        </w:rPr>
        <w:t xml:space="preserve">processes such as desalting, </w:t>
      </w:r>
      <w:r w:rsidRPr="007C66EA">
        <w:rPr>
          <w:rFonts w:ascii="Cambria" w:hAnsi="Cambria"/>
        </w:rPr>
        <w:t>oxidat</w:t>
      </w:r>
      <w:r w:rsidR="0049483C" w:rsidRPr="007C66EA">
        <w:rPr>
          <w:rFonts w:ascii="Cambria" w:hAnsi="Cambria"/>
        </w:rPr>
        <w:t xml:space="preserve">ive desulphurisation technique, spent caustic effluent treatment methods. </w:t>
      </w:r>
    </w:p>
    <w:p w:rsidR="006B4001" w:rsidRPr="006B4001" w:rsidRDefault="006B4001" w:rsidP="00924CE0">
      <w:pPr>
        <w:pStyle w:val="ListParagraph"/>
        <w:numPr>
          <w:ilvl w:val="0"/>
          <w:numId w:val="21"/>
        </w:numPr>
        <w:shd w:val="clear" w:color="auto" w:fill="F2F2F2"/>
        <w:spacing w:after="0"/>
        <w:ind w:left="426" w:hanging="426"/>
        <w:rPr>
          <w:rFonts w:ascii="Cambria" w:hAnsi="Cambria"/>
        </w:rPr>
      </w:pPr>
      <w:r>
        <w:rPr>
          <w:rFonts w:ascii="Cambria" w:hAnsi="Cambria"/>
        </w:rPr>
        <w:t>Petroleum feedstock charecterisation for various advanced carbon meterials</w:t>
      </w:r>
      <w:r w:rsidR="007E66B7">
        <w:rPr>
          <w:rFonts w:ascii="Cambria" w:hAnsi="Cambria"/>
        </w:rPr>
        <w:t>.</w:t>
      </w:r>
    </w:p>
    <w:p w:rsidR="00682D5C" w:rsidRPr="004625DE" w:rsidRDefault="00B1137B" w:rsidP="004625DE">
      <w:pPr>
        <w:pBdr>
          <w:bottom w:val="threeDEmboss" w:sz="24" w:space="1" w:color="F9D16D"/>
        </w:pBdr>
        <w:spacing w:before="120" w:after="0" w:line="240" w:lineRule="auto"/>
        <w:rPr>
          <w:rFonts w:ascii="Cambria" w:hAnsi="Cambria"/>
          <w:b/>
          <w:noProof/>
          <w:lang w:val="en-IN" w:eastAsia="en-IN"/>
        </w:rPr>
      </w:pPr>
      <w:r w:rsidRPr="004625DE">
        <w:rPr>
          <w:rFonts w:ascii="Cambria" w:hAnsi="Cambria"/>
          <w:b/>
          <w:noProof/>
          <w:lang w:val="en-IN" w:eastAsia="en-IN"/>
        </w:rPr>
        <w:t>INDUSTRIAL</w:t>
      </w:r>
      <w:r w:rsidR="004B77D5" w:rsidRPr="004625DE">
        <w:rPr>
          <w:rFonts w:ascii="Cambria" w:hAnsi="Cambria"/>
          <w:b/>
          <w:noProof/>
          <w:lang w:val="en-IN" w:eastAsia="en-IN"/>
        </w:rPr>
        <w:t xml:space="preserve"> EXEPERIENCE</w:t>
      </w:r>
    </w:p>
    <w:p w:rsidR="00C004AB" w:rsidRPr="006B4001" w:rsidRDefault="00B1137B" w:rsidP="008441CC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Cambria" w:hAnsi="Cambria"/>
          <w:i/>
          <w:lang w:val="en-US"/>
        </w:rPr>
      </w:pPr>
      <w:r w:rsidRPr="006B4001">
        <w:rPr>
          <w:rFonts w:ascii="Cambria" w:hAnsi="Cambria"/>
          <w:b/>
        </w:rPr>
        <w:t>Organization</w:t>
      </w:r>
      <w:r w:rsidRPr="006B4001">
        <w:rPr>
          <w:rFonts w:ascii="Cambria" w:hAnsi="Cambria"/>
          <w:b/>
        </w:rPr>
        <w:tab/>
        <w:t xml:space="preserve">:  </w:t>
      </w:r>
      <w:r w:rsidRPr="006B4001">
        <w:rPr>
          <w:rFonts w:ascii="Cambria" w:hAnsi="Cambria"/>
          <w:b/>
        </w:rPr>
        <w:tab/>
        <w:t xml:space="preserve">Reliance Industries Ltd. </w:t>
      </w:r>
      <w:r w:rsidRPr="006B4001">
        <w:rPr>
          <w:rFonts w:ascii="Cambria" w:hAnsi="Cambria"/>
        </w:rPr>
        <w:t>(</w:t>
      </w:r>
      <w:hyperlink r:id="rId9" w:history="1">
        <w:r w:rsidR="00C004AB" w:rsidRPr="006B4001">
          <w:rPr>
            <w:rStyle w:val="Hyperlink"/>
            <w:rFonts w:ascii="Cambria" w:hAnsi="Cambria"/>
            <w:b/>
          </w:rPr>
          <w:t>www.ril.com</w:t>
        </w:r>
      </w:hyperlink>
      <w:r w:rsidRPr="006B4001">
        <w:rPr>
          <w:rFonts w:ascii="Cambria" w:hAnsi="Cambria"/>
        </w:rPr>
        <w:t>)</w:t>
      </w:r>
    </w:p>
    <w:p w:rsidR="00C004AB" w:rsidRPr="006B4001" w:rsidRDefault="00B1137B" w:rsidP="00C004AB">
      <w:pPr>
        <w:pStyle w:val="ListParagraph"/>
        <w:spacing w:before="120" w:after="0" w:line="276" w:lineRule="auto"/>
        <w:ind w:left="284"/>
        <w:rPr>
          <w:rFonts w:ascii="Cambria" w:hAnsi="Cambria"/>
          <w:i/>
          <w:lang w:val="en-US"/>
        </w:rPr>
      </w:pPr>
      <w:r w:rsidRPr="006B4001">
        <w:rPr>
          <w:rFonts w:ascii="Cambria" w:hAnsi="Cambria"/>
          <w:b/>
        </w:rPr>
        <w:t xml:space="preserve">Designation  </w:t>
      </w:r>
      <w:r w:rsidRPr="006B4001">
        <w:rPr>
          <w:rFonts w:ascii="Cambria" w:hAnsi="Cambria"/>
          <w:b/>
        </w:rPr>
        <w:tab/>
        <w:t>:</w:t>
      </w:r>
      <w:r w:rsidRPr="006B4001">
        <w:rPr>
          <w:rFonts w:ascii="Cambria" w:hAnsi="Cambria"/>
        </w:rPr>
        <w:tab/>
        <w:t>Sr. Scientist/Sr. Manager-(ESPS, RTG, R&amp;D)</w:t>
      </w:r>
    </w:p>
    <w:p w:rsidR="00C004AB" w:rsidRPr="004625DE" w:rsidRDefault="00B1137B" w:rsidP="00C004AB">
      <w:pPr>
        <w:spacing w:after="0" w:line="276" w:lineRule="auto"/>
        <w:ind w:firstLine="284"/>
        <w:rPr>
          <w:rFonts w:ascii="Cambria" w:hAnsi="Cambria"/>
        </w:rPr>
      </w:pPr>
      <w:r w:rsidRPr="006B4001">
        <w:rPr>
          <w:rFonts w:ascii="Cambria" w:hAnsi="Cambria"/>
          <w:b/>
        </w:rPr>
        <w:t xml:space="preserve">Period             </w:t>
      </w:r>
      <w:r w:rsidRPr="006B4001">
        <w:rPr>
          <w:rFonts w:ascii="Cambria" w:hAnsi="Cambria"/>
          <w:b/>
        </w:rPr>
        <w:tab/>
        <w:t>:</w:t>
      </w:r>
      <w:r w:rsidRPr="006B4001">
        <w:rPr>
          <w:rFonts w:ascii="Cambria" w:hAnsi="Cambria"/>
        </w:rPr>
        <w:tab/>
        <w:t>Dec-2012 to till date</w:t>
      </w:r>
    </w:p>
    <w:p w:rsidR="00B1137B" w:rsidRPr="004625DE" w:rsidRDefault="00541620" w:rsidP="00C004AB">
      <w:pPr>
        <w:spacing w:after="0" w:line="276" w:lineRule="auto"/>
        <w:ind w:firstLine="284"/>
        <w:rPr>
          <w:rFonts w:ascii="Cambria" w:hAnsi="Cambria"/>
        </w:rPr>
      </w:pPr>
      <w:r w:rsidRPr="004625DE">
        <w:rPr>
          <w:rFonts w:ascii="Cambria" w:hAnsi="Cambria"/>
          <w:b/>
        </w:rPr>
        <w:t xml:space="preserve">Acheivements </w:t>
      </w:r>
      <w:r w:rsidR="00B1137B" w:rsidRPr="004625DE">
        <w:rPr>
          <w:rFonts w:ascii="Cambria" w:hAnsi="Cambria"/>
          <w:b/>
        </w:rPr>
        <w:t>at RIL:</w:t>
      </w:r>
    </w:p>
    <w:p w:rsidR="0049483C" w:rsidRDefault="00B1137B" w:rsidP="0049483C">
      <w:pPr>
        <w:pStyle w:val="ListParagraph"/>
        <w:numPr>
          <w:ilvl w:val="0"/>
          <w:numId w:val="19"/>
        </w:numPr>
        <w:spacing w:after="100" w:afterAutospacing="1" w:line="276" w:lineRule="auto"/>
        <w:ind w:left="567" w:hanging="283"/>
        <w:jc w:val="both"/>
        <w:rPr>
          <w:rFonts w:ascii="Cambria" w:hAnsi="Cambria"/>
        </w:rPr>
      </w:pPr>
      <w:r w:rsidRPr="004625DE">
        <w:rPr>
          <w:rFonts w:ascii="Cambria" w:hAnsi="Cambria"/>
        </w:rPr>
        <w:t>Applications of Cavitation technology for petroleum refining industry; e.g., Spent caustic effluent treatment process (Merox process spent caustic &amp; Cracker spent caustic), PTA effluent treatment &amp; Oxidative-desulphurization etc.</w:t>
      </w:r>
    </w:p>
    <w:p w:rsidR="0049483C" w:rsidRDefault="00B1137B" w:rsidP="0049483C">
      <w:pPr>
        <w:pStyle w:val="ListParagraph"/>
        <w:numPr>
          <w:ilvl w:val="0"/>
          <w:numId w:val="19"/>
        </w:numPr>
        <w:spacing w:after="100" w:afterAutospacing="1" w:line="276" w:lineRule="auto"/>
        <w:ind w:left="567" w:hanging="283"/>
        <w:jc w:val="both"/>
        <w:rPr>
          <w:rFonts w:ascii="Cambria" w:hAnsi="Cambria"/>
        </w:rPr>
      </w:pPr>
      <w:r w:rsidRPr="0049483C">
        <w:rPr>
          <w:rFonts w:ascii="Cambria" w:hAnsi="Cambria"/>
        </w:rPr>
        <w:t>Advanced carbon materials from various Petroleum &amp; Petrochemical feed stocks (Naphtha cracker pyrolysis tar) for the producti</w:t>
      </w:r>
      <w:r w:rsidR="00541620" w:rsidRPr="0049483C">
        <w:rPr>
          <w:rFonts w:ascii="Cambria" w:hAnsi="Cambria"/>
        </w:rPr>
        <w:t>on of Needle coke, Graphite etc.</w:t>
      </w:r>
    </w:p>
    <w:p w:rsidR="0049483C" w:rsidRDefault="00B1137B" w:rsidP="0049483C">
      <w:pPr>
        <w:pStyle w:val="ListParagraph"/>
        <w:numPr>
          <w:ilvl w:val="0"/>
          <w:numId w:val="19"/>
        </w:numPr>
        <w:spacing w:after="100" w:afterAutospacing="1" w:line="276" w:lineRule="auto"/>
        <w:ind w:left="567" w:hanging="283"/>
        <w:jc w:val="both"/>
        <w:rPr>
          <w:rFonts w:ascii="Cambria" w:hAnsi="Cambria"/>
        </w:rPr>
      </w:pPr>
      <w:r w:rsidRPr="0049483C">
        <w:rPr>
          <w:rFonts w:ascii="Cambria" w:hAnsi="Cambria"/>
        </w:rPr>
        <w:t>Developed a new Flocculent (Poly-aluminium chloride) based technology for the effective treatment of re</w:t>
      </w:r>
      <w:r w:rsidR="00541620" w:rsidRPr="0049483C">
        <w:rPr>
          <w:rFonts w:ascii="Cambria" w:hAnsi="Cambria"/>
        </w:rPr>
        <w:t>finery de-salter brine effluent</w:t>
      </w:r>
      <w:r w:rsidR="007E66B7">
        <w:rPr>
          <w:rFonts w:ascii="Cambria" w:hAnsi="Cambria"/>
        </w:rPr>
        <w:t>.</w:t>
      </w:r>
    </w:p>
    <w:p w:rsidR="0049483C" w:rsidRDefault="00B1137B" w:rsidP="0049483C">
      <w:pPr>
        <w:pStyle w:val="ListParagraph"/>
        <w:numPr>
          <w:ilvl w:val="0"/>
          <w:numId w:val="19"/>
        </w:numPr>
        <w:spacing w:after="100" w:afterAutospacing="1" w:line="276" w:lineRule="auto"/>
        <w:ind w:left="567" w:hanging="283"/>
        <w:jc w:val="both"/>
        <w:rPr>
          <w:rFonts w:ascii="Cambria" w:hAnsi="Cambria"/>
        </w:rPr>
      </w:pPr>
      <w:r w:rsidRPr="0049483C">
        <w:rPr>
          <w:rFonts w:ascii="Cambria" w:hAnsi="Cambria"/>
          <w:b/>
        </w:rPr>
        <w:t>Out of the box idea award winner</w:t>
      </w:r>
      <w:r w:rsidRPr="0049483C">
        <w:rPr>
          <w:rFonts w:ascii="Cambria" w:hAnsi="Cambria"/>
        </w:rPr>
        <w:t>, RTG, R&amp;</w:t>
      </w:r>
      <w:r w:rsidR="00541620" w:rsidRPr="0049483C">
        <w:rPr>
          <w:rFonts w:ascii="Cambria" w:hAnsi="Cambria"/>
        </w:rPr>
        <w:t>D-Rewards &amp; Recognition 2015-16</w:t>
      </w:r>
    </w:p>
    <w:p w:rsidR="0049483C" w:rsidRDefault="00B1137B" w:rsidP="0049483C">
      <w:pPr>
        <w:pStyle w:val="ListParagraph"/>
        <w:numPr>
          <w:ilvl w:val="0"/>
          <w:numId w:val="19"/>
        </w:numPr>
        <w:spacing w:after="100" w:afterAutospacing="1" w:line="276" w:lineRule="auto"/>
        <w:ind w:left="567" w:hanging="283"/>
        <w:jc w:val="both"/>
        <w:rPr>
          <w:rFonts w:ascii="Cambria" w:hAnsi="Cambria"/>
        </w:rPr>
      </w:pPr>
      <w:r w:rsidRPr="0049483C">
        <w:rPr>
          <w:rFonts w:ascii="Cambria" w:hAnsi="Cambria"/>
        </w:rPr>
        <w:t xml:space="preserve">Team member </w:t>
      </w:r>
      <w:r w:rsidRPr="0049483C">
        <w:rPr>
          <w:rFonts w:ascii="Cambria" w:hAnsi="Cambria"/>
          <w:b/>
        </w:rPr>
        <w:t xml:space="preserve">(Desalter brine effluent treatment </w:t>
      </w:r>
      <w:r w:rsidRPr="0049483C">
        <w:rPr>
          <w:rFonts w:ascii="Cambria" w:hAnsi="Cambria"/>
        </w:rPr>
        <w:t>project</w:t>
      </w:r>
      <w:r w:rsidRPr="0049483C">
        <w:rPr>
          <w:rFonts w:ascii="Cambria" w:hAnsi="Cambria"/>
          <w:b/>
        </w:rPr>
        <w:t>)-</w:t>
      </w:r>
      <w:r w:rsidRPr="0049483C">
        <w:rPr>
          <w:rFonts w:ascii="Cambria" w:hAnsi="Cambria"/>
        </w:rPr>
        <w:t xml:space="preserve"> Received a special award from Technology COE, 2016-2017</w:t>
      </w:r>
    </w:p>
    <w:p w:rsidR="00B1137B" w:rsidRDefault="00B1137B" w:rsidP="00975B62">
      <w:pPr>
        <w:pStyle w:val="ListParagraph"/>
        <w:numPr>
          <w:ilvl w:val="0"/>
          <w:numId w:val="19"/>
        </w:numPr>
        <w:spacing w:after="120" w:line="276" w:lineRule="auto"/>
        <w:ind w:left="568" w:hanging="284"/>
        <w:jc w:val="both"/>
        <w:rPr>
          <w:rFonts w:ascii="Cambria" w:hAnsi="Cambria"/>
        </w:rPr>
      </w:pPr>
      <w:r w:rsidRPr="0049483C">
        <w:rPr>
          <w:rFonts w:ascii="Cambria" w:hAnsi="Cambria"/>
        </w:rPr>
        <w:t xml:space="preserve">Power user of </w:t>
      </w:r>
      <w:r w:rsidRPr="0049483C">
        <w:rPr>
          <w:rFonts w:ascii="Cambria" w:hAnsi="Cambria"/>
          <w:b/>
        </w:rPr>
        <w:t>NPDI</w:t>
      </w:r>
      <w:r w:rsidRPr="0049483C">
        <w:rPr>
          <w:rFonts w:ascii="Cambria" w:hAnsi="Cambria"/>
        </w:rPr>
        <w:t xml:space="preserve"> process in RTG, RIL (as a Business Transformation initiative)</w:t>
      </w:r>
    </w:p>
    <w:p w:rsidR="00975B62" w:rsidRPr="0049483C" w:rsidRDefault="00975B62" w:rsidP="00975B62">
      <w:pPr>
        <w:pStyle w:val="ListParagraph"/>
        <w:spacing w:after="120" w:line="276" w:lineRule="auto"/>
        <w:ind w:left="568"/>
        <w:jc w:val="both"/>
        <w:rPr>
          <w:rFonts w:ascii="Cambria" w:hAnsi="Cambria"/>
        </w:rPr>
      </w:pPr>
    </w:p>
    <w:p w:rsidR="00C004AB" w:rsidRPr="005162DD" w:rsidRDefault="00541620" w:rsidP="00975B62">
      <w:pPr>
        <w:pStyle w:val="ListParagraph"/>
        <w:numPr>
          <w:ilvl w:val="0"/>
          <w:numId w:val="9"/>
        </w:numPr>
        <w:spacing w:before="160" w:after="0" w:line="276" w:lineRule="auto"/>
        <w:ind w:left="284" w:hanging="284"/>
        <w:jc w:val="both"/>
        <w:rPr>
          <w:rFonts w:ascii="Cambria" w:hAnsi="Cambria"/>
          <w:lang w:val="en-US"/>
        </w:rPr>
      </w:pPr>
      <w:r w:rsidRPr="005162DD">
        <w:rPr>
          <w:rFonts w:ascii="Cambria" w:hAnsi="Cambria"/>
          <w:b/>
        </w:rPr>
        <w:t>Organization</w:t>
      </w:r>
      <w:r w:rsidRPr="005162DD">
        <w:rPr>
          <w:rFonts w:ascii="Cambria" w:hAnsi="Cambria"/>
          <w:b/>
        </w:rPr>
        <w:tab/>
        <w:t xml:space="preserve">:  </w:t>
      </w:r>
      <w:r w:rsidRPr="005162DD">
        <w:rPr>
          <w:rFonts w:ascii="Cambria" w:hAnsi="Cambria"/>
          <w:b/>
        </w:rPr>
        <w:tab/>
        <w:t>Hindustan Unilever Research Centre, Bangalore. (</w:t>
      </w:r>
      <w:hyperlink r:id="rId10" w:history="1">
        <w:r w:rsidR="00C004AB" w:rsidRPr="005162DD">
          <w:rPr>
            <w:rStyle w:val="Hyperlink"/>
            <w:rFonts w:ascii="Cambria" w:hAnsi="Cambria"/>
            <w:b/>
          </w:rPr>
          <w:t>www.hul.co.in</w:t>
        </w:r>
      </w:hyperlink>
      <w:r w:rsidRPr="005162DD">
        <w:rPr>
          <w:rFonts w:ascii="Cambria" w:hAnsi="Cambria"/>
          <w:b/>
        </w:rPr>
        <w:t>)</w:t>
      </w:r>
    </w:p>
    <w:p w:rsidR="00C004AB" w:rsidRPr="005162DD" w:rsidRDefault="00541620" w:rsidP="00C004AB">
      <w:pPr>
        <w:pStyle w:val="ListParagraph"/>
        <w:spacing w:before="120" w:after="0" w:line="276" w:lineRule="auto"/>
        <w:ind w:left="284"/>
        <w:jc w:val="both"/>
        <w:rPr>
          <w:rFonts w:ascii="Cambria" w:hAnsi="Cambria"/>
        </w:rPr>
      </w:pPr>
      <w:r w:rsidRPr="005162DD">
        <w:rPr>
          <w:rFonts w:ascii="Cambria" w:hAnsi="Cambria"/>
          <w:b/>
        </w:rPr>
        <w:t xml:space="preserve">Designation  </w:t>
      </w:r>
      <w:r w:rsidRPr="005162DD">
        <w:rPr>
          <w:rFonts w:ascii="Cambria" w:hAnsi="Cambria"/>
          <w:b/>
        </w:rPr>
        <w:tab/>
        <w:t>:</w:t>
      </w:r>
      <w:r w:rsidRPr="005162DD">
        <w:rPr>
          <w:rFonts w:ascii="Cambria" w:hAnsi="Cambria"/>
        </w:rPr>
        <w:tab/>
        <w:t xml:space="preserve">Research </w:t>
      </w:r>
      <w:r w:rsidR="00C004AB" w:rsidRPr="005162DD">
        <w:rPr>
          <w:rFonts w:ascii="Cambria" w:hAnsi="Cambria"/>
        </w:rPr>
        <w:t>Scientist-Process Science</w:t>
      </w:r>
    </w:p>
    <w:p w:rsidR="00C004AB" w:rsidRPr="005162DD" w:rsidRDefault="00541620" w:rsidP="00C004AB">
      <w:pPr>
        <w:pStyle w:val="ListParagraph"/>
        <w:spacing w:before="120" w:after="0" w:line="276" w:lineRule="auto"/>
        <w:ind w:left="284"/>
        <w:jc w:val="both"/>
        <w:rPr>
          <w:rFonts w:ascii="Cambria" w:hAnsi="Cambria"/>
        </w:rPr>
      </w:pPr>
      <w:r w:rsidRPr="005162DD">
        <w:rPr>
          <w:rFonts w:ascii="Cambria" w:hAnsi="Cambria"/>
          <w:b/>
        </w:rPr>
        <w:t xml:space="preserve">Period             </w:t>
      </w:r>
      <w:r w:rsidRPr="005162DD">
        <w:rPr>
          <w:rFonts w:ascii="Cambria" w:hAnsi="Cambria"/>
          <w:b/>
        </w:rPr>
        <w:tab/>
        <w:t>:</w:t>
      </w:r>
      <w:r w:rsidRPr="005162DD">
        <w:rPr>
          <w:rFonts w:ascii="Cambria" w:hAnsi="Cambria"/>
        </w:rPr>
        <w:tab/>
        <w:t>Mar-2010 to Sept-2012</w:t>
      </w:r>
    </w:p>
    <w:p w:rsidR="00541620" w:rsidRPr="005162DD" w:rsidRDefault="00541620" w:rsidP="00C004AB">
      <w:pPr>
        <w:pStyle w:val="ListParagraph"/>
        <w:spacing w:before="120" w:after="0" w:line="276" w:lineRule="auto"/>
        <w:ind w:left="284"/>
        <w:jc w:val="both"/>
        <w:rPr>
          <w:rFonts w:ascii="Cambria" w:hAnsi="Cambria"/>
          <w:lang w:val="en-US"/>
        </w:rPr>
      </w:pPr>
      <w:r w:rsidRPr="005162DD">
        <w:rPr>
          <w:rFonts w:ascii="Cambria" w:hAnsi="Cambria"/>
          <w:b/>
        </w:rPr>
        <w:t>Achivements at HURC-</w:t>
      </w:r>
    </w:p>
    <w:p w:rsidR="0049483C" w:rsidRPr="005162DD" w:rsidRDefault="00541620" w:rsidP="0049483C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Cambria" w:hAnsi="Cambria"/>
        </w:rPr>
      </w:pPr>
      <w:r w:rsidRPr="005162DD">
        <w:rPr>
          <w:rFonts w:ascii="Cambria" w:hAnsi="Cambria"/>
        </w:rPr>
        <w:lastRenderedPageBreak/>
        <w:t xml:space="preserve">Expertise in Interfacial and Colloidal (Surface) Science: Home &amp; Personal Care products </w:t>
      </w:r>
      <w:r w:rsidRPr="005162DD">
        <w:rPr>
          <w:rFonts w:ascii="Cambria" w:hAnsi="Cambria"/>
          <w:b/>
        </w:rPr>
        <w:t>-</w:t>
      </w:r>
      <w:r w:rsidRPr="005162DD">
        <w:rPr>
          <w:rFonts w:ascii="Cambria" w:hAnsi="Cambria"/>
        </w:rPr>
        <w:t xml:space="preserve"> Worked on various surfactant technologies such as LABSA (Linear alkyl benzene sulphonic acid), poly acrylates, alkyl hydroxymates and mixed surfactant technologies (LAS/PAS/MES) </w:t>
      </w:r>
      <w:r w:rsidR="00C004AB" w:rsidRPr="005162DD">
        <w:rPr>
          <w:rFonts w:ascii="Cambria" w:hAnsi="Cambria"/>
        </w:rPr>
        <w:t>for</w:t>
      </w:r>
      <w:r w:rsidR="007E66B7" w:rsidRPr="005162DD">
        <w:rPr>
          <w:rFonts w:ascii="Cambria" w:hAnsi="Cambria"/>
        </w:rPr>
        <w:t xml:space="preserve"> designing of</w:t>
      </w:r>
      <w:r w:rsidR="00C004AB" w:rsidRPr="005162DD">
        <w:rPr>
          <w:rFonts w:ascii="Cambria" w:hAnsi="Cambria"/>
        </w:rPr>
        <w:t xml:space="preserve"> detergent powders &amp; liquids</w:t>
      </w:r>
      <w:r w:rsidR="007E66B7" w:rsidRPr="005162DD">
        <w:rPr>
          <w:rFonts w:ascii="Cambria" w:hAnsi="Cambria"/>
        </w:rPr>
        <w:t>.</w:t>
      </w:r>
    </w:p>
    <w:p w:rsidR="00541620" w:rsidRPr="005162DD" w:rsidRDefault="00DF6964" w:rsidP="0049483C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rFonts w:ascii="Cambria" w:hAnsi="Cambria"/>
        </w:rPr>
      </w:pPr>
      <w:r>
        <w:rPr>
          <w:rFonts w:ascii="Cambria" w:hAnsi="Cambria"/>
        </w:rPr>
        <w:t>Lead three member team-</w:t>
      </w:r>
      <w:r w:rsidR="00C004AB" w:rsidRPr="005162DD">
        <w:rPr>
          <w:rFonts w:ascii="Cambria" w:hAnsi="Cambria"/>
        </w:rPr>
        <w:t>Designed and co</w:t>
      </w:r>
      <w:bookmarkStart w:id="0" w:name="_GoBack"/>
      <w:bookmarkEnd w:id="0"/>
      <w:r w:rsidR="00C004AB" w:rsidRPr="005162DD">
        <w:rPr>
          <w:rFonts w:ascii="Cambria" w:hAnsi="Cambria"/>
        </w:rPr>
        <w:t>mmissioned the</w:t>
      </w:r>
      <w:r w:rsidR="00541620" w:rsidRPr="005162DD">
        <w:rPr>
          <w:rFonts w:ascii="Cambria" w:hAnsi="Cambria"/>
        </w:rPr>
        <w:t xml:space="preserve"> Tea processing pilot plant, equipment sizing/selectio</w:t>
      </w:r>
      <w:r w:rsidR="00C004AB" w:rsidRPr="005162DD">
        <w:rPr>
          <w:rFonts w:ascii="Cambria" w:hAnsi="Cambria"/>
        </w:rPr>
        <w:t>n. Designed and commissioned 1 k</w:t>
      </w:r>
      <w:r w:rsidR="00541620" w:rsidRPr="005162DD">
        <w:rPr>
          <w:rFonts w:ascii="Cambria" w:hAnsi="Cambria"/>
        </w:rPr>
        <w:t>L capacity skid mounted distillation unit for com</w:t>
      </w:r>
      <w:r w:rsidR="00C004AB" w:rsidRPr="005162DD">
        <w:rPr>
          <w:rFonts w:ascii="Cambria" w:hAnsi="Cambria"/>
        </w:rPr>
        <w:t>mercial production of tea aroma</w:t>
      </w:r>
      <w:r w:rsidR="007E66B7" w:rsidRPr="005162DD">
        <w:rPr>
          <w:rFonts w:ascii="Cambria" w:hAnsi="Cambria"/>
        </w:rPr>
        <w:t xml:space="preserve"> from its moisture condensate.</w:t>
      </w:r>
    </w:p>
    <w:p w:rsidR="00C004AB" w:rsidRPr="004625DE" w:rsidRDefault="00541620" w:rsidP="00975B62">
      <w:pPr>
        <w:numPr>
          <w:ilvl w:val="0"/>
          <w:numId w:val="9"/>
        </w:numPr>
        <w:spacing w:before="160" w:after="0" w:line="276" w:lineRule="auto"/>
        <w:ind w:left="284" w:hanging="284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>Organization</w:t>
      </w:r>
      <w:r w:rsidRPr="004625DE">
        <w:rPr>
          <w:rFonts w:ascii="Cambria" w:hAnsi="Cambria"/>
          <w:b/>
        </w:rPr>
        <w:tab/>
        <w:t xml:space="preserve">:  </w:t>
      </w:r>
      <w:r w:rsidRPr="004625DE">
        <w:rPr>
          <w:rFonts w:ascii="Cambria" w:hAnsi="Cambria"/>
          <w:b/>
        </w:rPr>
        <w:tab/>
        <w:t>Gujarat Fluoro Chemicals Ltd., Vadodara (</w:t>
      </w:r>
      <w:hyperlink r:id="rId11" w:history="1">
        <w:r w:rsidR="00C004AB" w:rsidRPr="004625DE">
          <w:rPr>
            <w:rStyle w:val="Hyperlink"/>
            <w:rFonts w:ascii="Cambria" w:hAnsi="Cambria"/>
            <w:b/>
          </w:rPr>
          <w:t>www.gfl.co.in</w:t>
        </w:r>
      </w:hyperlink>
      <w:r w:rsidR="00C004AB" w:rsidRPr="004625DE">
        <w:rPr>
          <w:rFonts w:ascii="Cambria" w:hAnsi="Cambria"/>
          <w:b/>
        </w:rPr>
        <w:t>)</w:t>
      </w:r>
    </w:p>
    <w:p w:rsidR="004625DE" w:rsidRPr="004625DE" w:rsidRDefault="00541620" w:rsidP="004625DE">
      <w:pPr>
        <w:spacing w:after="0" w:line="276" w:lineRule="auto"/>
        <w:ind w:left="284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 xml:space="preserve">Designation  </w:t>
      </w:r>
      <w:r w:rsidRPr="004625DE">
        <w:rPr>
          <w:rFonts w:ascii="Cambria" w:hAnsi="Cambria"/>
          <w:b/>
        </w:rPr>
        <w:tab/>
        <w:t>:</w:t>
      </w:r>
      <w:r w:rsidR="004625DE" w:rsidRPr="004625DE">
        <w:rPr>
          <w:rFonts w:ascii="Cambria" w:hAnsi="Cambria"/>
        </w:rPr>
        <w:tab/>
        <w:t>Manger (Technical services)</w:t>
      </w:r>
    </w:p>
    <w:p w:rsidR="004625DE" w:rsidRPr="004625DE" w:rsidRDefault="00541620" w:rsidP="004625DE">
      <w:pPr>
        <w:spacing w:after="0" w:line="276" w:lineRule="auto"/>
        <w:ind w:left="284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 xml:space="preserve">Period             </w:t>
      </w:r>
      <w:r w:rsidRPr="004625DE">
        <w:rPr>
          <w:rFonts w:ascii="Cambria" w:hAnsi="Cambria"/>
          <w:b/>
        </w:rPr>
        <w:tab/>
        <w:t>:</w:t>
      </w:r>
      <w:r w:rsidR="004625DE" w:rsidRPr="004625DE">
        <w:rPr>
          <w:rFonts w:ascii="Cambria" w:hAnsi="Cambria"/>
        </w:rPr>
        <w:tab/>
        <w:t>Jan-2009 to March-2010</w:t>
      </w:r>
    </w:p>
    <w:p w:rsidR="00541620" w:rsidRPr="004625DE" w:rsidRDefault="004625DE" w:rsidP="004625DE">
      <w:pPr>
        <w:spacing w:after="0" w:line="276" w:lineRule="auto"/>
        <w:ind w:left="284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>Achievements</w:t>
      </w:r>
      <w:r w:rsidR="00541620" w:rsidRPr="004625DE">
        <w:rPr>
          <w:rFonts w:ascii="Cambria" w:hAnsi="Cambria"/>
          <w:b/>
        </w:rPr>
        <w:t xml:space="preserve"> GFL</w:t>
      </w:r>
      <w:r w:rsidR="00541620" w:rsidRPr="004625DE">
        <w:rPr>
          <w:rFonts w:ascii="Cambria" w:hAnsi="Cambria"/>
        </w:rPr>
        <w:t>: (Manager in Process Research &amp; Engineering Department)</w:t>
      </w:r>
    </w:p>
    <w:p w:rsidR="0049483C" w:rsidRDefault="007E66B7" w:rsidP="0049483C">
      <w:pPr>
        <w:pStyle w:val="ListParagraph"/>
        <w:numPr>
          <w:ilvl w:val="0"/>
          <w:numId w:val="17"/>
        </w:numPr>
        <w:spacing w:after="0" w:line="276" w:lineRule="auto"/>
        <w:ind w:left="567" w:hanging="283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as a group/project leader- </w:t>
      </w:r>
      <w:r w:rsidR="00541620" w:rsidRPr="0049483C">
        <w:rPr>
          <w:rFonts w:ascii="Cambria" w:hAnsi="Cambria"/>
        </w:rPr>
        <w:t>carried out an extensive literatur</w:t>
      </w:r>
      <w:r w:rsidR="004625DE" w:rsidRPr="0049483C">
        <w:rPr>
          <w:rFonts w:ascii="Cambria" w:hAnsi="Cambria"/>
        </w:rPr>
        <w:t>e survey for various fluorine</w:t>
      </w:r>
      <w:r w:rsidR="00541620" w:rsidRPr="0049483C">
        <w:rPr>
          <w:rFonts w:ascii="Cambria" w:hAnsi="Cambria"/>
        </w:rPr>
        <w:t xml:space="preserve"> based products, preparing the process manufacturing and technical reports.</w:t>
      </w:r>
    </w:p>
    <w:p w:rsidR="004625DE" w:rsidRPr="007C66EA" w:rsidRDefault="00541620" w:rsidP="00483FDA">
      <w:pPr>
        <w:pStyle w:val="ListParagraph"/>
        <w:numPr>
          <w:ilvl w:val="0"/>
          <w:numId w:val="17"/>
        </w:numPr>
        <w:spacing w:after="0" w:line="276" w:lineRule="auto"/>
        <w:ind w:left="567" w:hanging="283"/>
        <w:jc w:val="both"/>
        <w:rPr>
          <w:rFonts w:ascii="Cambria" w:hAnsi="Cambria"/>
        </w:rPr>
      </w:pPr>
      <w:r w:rsidRPr="007C66EA">
        <w:rPr>
          <w:rFonts w:ascii="Cambria" w:hAnsi="Cambria"/>
        </w:rPr>
        <w:t>Design</w:t>
      </w:r>
      <w:r w:rsidR="004625DE" w:rsidRPr="007C66EA">
        <w:rPr>
          <w:rFonts w:ascii="Cambria" w:hAnsi="Cambria"/>
        </w:rPr>
        <w:t>ed</w:t>
      </w:r>
      <w:r w:rsidRPr="007C66EA">
        <w:rPr>
          <w:rFonts w:ascii="Cambria" w:hAnsi="Cambria"/>
        </w:rPr>
        <w:t xml:space="preserve"> mult</w:t>
      </w:r>
      <w:r w:rsidR="004625DE" w:rsidRPr="007C66EA">
        <w:rPr>
          <w:rFonts w:ascii="Cambria" w:hAnsi="Cambria"/>
        </w:rPr>
        <w:t>iphase batch reactors &amp; provided</w:t>
      </w:r>
      <w:r w:rsidRPr="007C66EA">
        <w:rPr>
          <w:rFonts w:ascii="Cambria" w:hAnsi="Cambria"/>
        </w:rPr>
        <w:t xml:space="preserve"> technical services to the pilot and semi-commercial production plants.</w:t>
      </w:r>
      <w:r w:rsidR="004625DE" w:rsidRPr="007C66EA">
        <w:rPr>
          <w:rFonts w:ascii="Cambria" w:hAnsi="Cambria"/>
        </w:rPr>
        <w:t>Completed project</w:t>
      </w:r>
      <w:r w:rsidR="007E66B7">
        <w:rPr>
          <w:rFonts w:ascii="Cambria" w:hAnsi="Cambria"/>
        </w:rPr>
        <w:t xml:space="preserve"> technology documents for</w:t>
      </w:r>
      <w:r w:rsidR="004625DE" w:rsidRPr="007C66EA">
        <w:rPr>
          <w:rFonts w:ascii="Cambria" w:hAnsi="Cambria"/>
        </w:rPr>
        <w:t xml:space="preserve"> BDFMSC, TFEDMA, TFPropanol</w:t>
      </w:r>
      <w:r w:rsidR="007E66B7">
        <w:rPr>
          <w:rFonts w:ascii="Cambria" w:hAnsi="Cambria"/>
        </w:rPr>
        <w:t>.</w:t>
      </w:r>
    </w:p>
    <w:p w:rsidR="00541620" w:rsidRPr="004625DE" w:rsidRDefault="00541620" w:rsidP="0049483C">
      <w:pPr>
        <w:numPr>
          <w:ilvl w:val="0"/>
          <w:numId w:val="9"/>
        </w:numPr>
        <w:spacing w:before="160" w:after="0" w:line="276" w:lineRule="auto"/>
        <w:ind w:left="284" w:hanging="284"/>
        <w:jc w:val="both"/>
        <w:rPr>
          <w:rFonts w:ascii="Cambria" w:hAnsi="Cambria"/>
          <w:b/>
        </w:rPr>
      </w:pPr>
      <w:r w:rsidRPr="004625DE">
        <w:rPr>
          <w:rFonts w:ascii="Cambria" w:hAnsi="Cambria"/>
          <w:b/>
        </w:rPr>
        <w:t>Organization</w:t>
      </w:r>
      <w:r w:rsidRPr="004625DE">
        <w:rPr>
          <w:rFonts w:ascii="Cambria" w:hAnsi="Cambria"/>
          <w:b/>
        </w:rPr>
        <w:tab/>
        <w:t>:</w:t>
      </w:r>
      <w:r w:rsidRPr="004625DE">
        <w:rPr>
          <w:rFonts w:ascii="Cambria" w:hAnsi="Cambria"/>
          <w:b/>
        </w:rPr>
        <w:tab/>
        <w:t>USV (India) Pvt. Ltd. (</w:t>
      </w:r>
      <w:hyperlink r:id="rId12" w:history="1">
        <w:r w:rsidRPr="004625DE">
          <w:rPr>
            <w:rStyle w:val="Hyperlink"/>
            <w:rFonts w:ascii="Cambria" w:hAnsi="Cambria"/>
            <w:b/>
          </w:rPr>
          <w:t>www.usvindia.co.in</w:t>
        </w:r>
      </w:hyperlink>
      <w:r w:rsidRPr="004625DE">
        <w:rPr>
          <w:rFonts w:ascii="Cambria" w:hAnsi="Cambria"/>
          <w:b/>
        </w:rPr>
        <w:t xml:space="preserve">) </w:t>
      </w:r>
    </w:p>
    <w:p w:rsidR="0049483C" w:rsidRDefault="00541620" w:rsidP="0049483C">
      <w:pPr>
        <w:spacing w:after="0" w:line="276" w:lineRule="auto"/>
        <w:ind w:left="425" w:hanging="141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>Designation</w:t>
      </w:r>
      <w:r w:rsidRPr="004625DE">
        <w:rPr>
          <w:rFonts w:ascii="Cambria" w:hAnsi="Cambria"/>
          <w:b/>
        </w:rPr>
        <w:tab/>
      </w:r>
      <w:r w:rsidRPr="004625DE">
        <w:rPr>
          <w:rFonts w:ascii="Cambria" w:hAnsi="Cambria"/>
        </w:rPr>
        <w:t>:</w:t>
      </w:r>
      <w:r w:rsidRPr="004625DE">
        <w:rPr>
          <w:rFonts w:ascii="Cambria" w:hAnsi="Cambria"/>
        </w:rPr>
        <w:tab/>
        <w:t>Research Engineer (Process Engineer)</w:t>
      </w:r>
    </w:p>
    <w:p w:rsidR="0049483C" w:rsidRDefault="00541620" w:rsidP="0049483C">
      <w:pPr>
        <w:spacing w:after="0" w:line="276" w:lineRule="auto"/>
        <w:ind w:left="425" w:hanging="141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>Period</w:t>
      </w:r>
      <w:r w:rsidRPr="004625DE">
        <w:rPr>
          <w:rFonts w:ascii="Cambria" w:hAnsi="Cambria"/>
          <w:b/>
        </w:rPr>
        <w:tab/>
      </w:r>
      <w:r w:rsidRPr="004625DE">
        <w:rPr>
          <w:rFonts w:ascii="Cambria" w:hAnsi="Cambria"/>
        </w:rPr>
        <w:tab/>
        <w:t>:</w:t>
      </w:r>
      <w:r w:rsidRPr="004625DE">
        <w:rPr>
          <w:rFonts w:ascii="Cambria" w:hAnsi="Cambria"/>
        </w:rPr>
        <w:tab/>
        <w:t>July-2003 to Sept-2004</w:t>
      </w:r>
    </w:p>
    <w:p w:rsidR="0049483C" w:rsidRPr="0049483C" w:rsidRDefault="004625DE" w:rsidP="0049483C">
      <w:pPr>
        <w:spacing w:after="0" w:line="276" w:lineRule="auto"/>
        <w:ind w:left="425" w:hanging="141"/>
        <w:jc w:val="both"/>
        <w:rPr>
          <w:rFonts w:ascii="Cambria" w:hAnsi="Cambria"/>
        </w:rPr>
      </w:pPr>
      <w:r w:rsidRPr="004625DE">
        <w:rPr>
          <w:rFonts w:ascii="Cambria" w:hAnsi="Cambria"/>
          <w:b/>
        </w:rPr>
        <w:t>Achievements at USV (India)</w:t>
      </w:r>
      <w:r w:rsidR="0049483C">
        <w:rPr>
          <w:rFonts w:ascii="Cambria" w:hAnsi="Cambria"/>
          <w:b/>
        </w:rPr>
        <w:t>: (</w:t>
      </w:r>
      <w:r w:rsidR="0049483C" w:rsidRPr="0049483C">
        <w:rPr>
          <w:rFonts w:ascii="Cambria" w:hAnsi="Cambria"/>
        </w:rPr>
        <w:t>Research Engineer in CPRL lab</w:t>
      </w:r>
      <w:r w:rsidR="0049483C">
        <w:rPr>
          <w:rFonts w:ascii="Cambria" w:hAnsi="Cambria"/>
          <w:b/>
        </w:rPr>
        <w:t>)</w:t>
      </w:r>
    </w:p>
    <w:p w:rsidR="0049483C" w:rsidRPr="0049483C" w:rsidRDefault="00541620" w:rsidP="0049483C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Cambria" w:hAnsi="Cambria"/>
          <w:b/>
        </w:rPr>
      </w:pPr>
      <w:r w:rsidRPr="0049483C">
        <w:rPr>
          <w:rFonts w:ascii="Cambria" w:hAnsi="Cambria"/>
        </w:rPr>
        <w:t>Designed &amp; Commissioned multipurpose pilot plant</w:t>
      </w:r>
      <w:r w:rsidR="004625DE" w:rsidRPr="0049483C">
        <w:rPr>
          <w:rFonts w:ascii="Cambria" w:hAnsi="Cambria"/>
        </w:rPr>
        <w:t xml:space="preserve"> for various API products</w:t>
      </w:r>
      <w:r w:rsidRPr="0049483C">
        <w:rPr>
          <w:rFonts w:ascii="Cambria" w:hAnsi="Cambria"/>
        </w:rPr>
        <w:t>,</w:t>
      </w:r>
      <w:r w:rsidR="004625DE" w:rsidRPr="0049483C">
        <w:rPr>
          <w:rFonts w:ascii="Cambria" w:hAnsi="Cambria"/>
        </w:rPr>
        <w:t xml:space="preserve"> in</w:t>
      </w:r>
      <w:r w:rsidRPr="0049483C">
        <w:rPr>
          <w:rFonts w:ascii="Cambria" w:hAnsi="Cambria"/>
        </w:rPr>
        <w:t xml:space="preserve"> consultation with UDHE (India) Ltd.  </w:t>
      </w:r>
    </w:p>
    <w:p w:rsidR="0049483C" w:rsidRPr="0049483C" w:rsidRDefault="00541620" w:rsidP="0049483C">
      <w:pPr>
        <w:pStyle w:val="ListParagraph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Cambria" w:hAnsi="Cambria"/>
          <w:b/>
        </w:rPr>
      </w:pPr>
      <w:r w:rsidRPr="0049483C">
        <w:rPr>
          <w:rFonts w:ascii="Cambria" w:hAnsi="Cambria"/>
        </w:rPr>
        <w:t>Involved in the design of agitators/batch rectors of 1 KL &amp; 2 KL size (Glas</w:t>
      </w:r>
      <w:r w:rsidR="0049483C" w:rsidRPr="0049483C">
        <w:rPr>
          <w:rFonts w:ascii="Cambria" w:hAnsi="Cambria"/>
        </w:rPr>
        <w:t>s lined stirred tank reactor).</w:t>
      </w:r>
    </w:p>
    <w:p w:rsidR="005457BE" w:rsidRPr="004625DE" w:rsidRDefault="0059665D" w:rsidP="0049483C">
      <w:pPr>
        <w:pBdr>
          <w:bottom w:val="threeDEmboss" w:sz="24" w:space="1" w:color="F9D16D"/>
        </w:pBdr>
        <w:spacing w:before="240" w:after="0" w:line="240" w:lineRule="auto"/>
        <w:rPr>
          <w:rFonts w:ascii="Cambria" w:hAnsi="Cambria"/>
          <w:b/>
          <w:noProof/>
          <w:lang w:val="en-IN" w:eastAsia="en-IN"/>
        </w:rPr>
      </w:pPr>
      <w:r w:rsidRPr="004625DE">
        <w:rPr>
          <w:rFonts w:ascii="Cambria" w:hAnsi="Cambria"/>
          <w:b/>
          <w:noProof/>
          <w:lang w:val="en-IN" w:eastAsia="en-IN"/>
        </w:rPr>
        <w:t xml:space="preserve">ACADEMIC </w:t>
      </w:r>
      <w:r w:rsidR="004625DE" w:rsidRPr="004625DE">
        <w:rPr>
          <w:rFonts w:ascii="Cambria" w:hAnsi="Cambria"/>
          <w:b/>
          <w:noProof/>
          <w:lang w:val="en-IN" w:eastAsia="en-IN"/>
        </w:rPr>
        <w:t>RECORDS</w:t>
      </w:r>
      <w:r w:rsidR="005457BE" w:rsidRPr="004625DE">
        <w:rPr>
          <w:rFonts w:ascii="Cambria" w:hAnsi="Cambria"/>
        </w:rPr>
        <w:tab/>
      </w:r>
    </w:p>
    <w:p w:rsidR="004625DE" w:rsidRPr="00193255" w:rsidRDefault="004625DE" w:rsidP="005162DD">
      <w:pPr>
        <w:pStyle w:val="ListParagraph"/>
        <w:numPr>
          <w:ilvl w:val="0"/>
          <w:numId w:val="25"/>
        </w:numPr>
        <w:spacing w:after="0" w:line="276" w:lineRule="auto"/>
        <w:ind w:left="426" w:hanging="425"/>
        <w:jc w:val="both"/>
        <w:rPr>
          <w:rFonts w:ascii="Cambria" w:hAnsi="Cambria"/>
          <w:b/>
          <w:bCs/>
          <w:lang w:val="en-US"/>
        </w:rPr>
      </w:pPr>
      <w:r w:rsidRPr="00193255">
        <w:rPr>
          <w:rFonts w:ascii="Cambria" w:hAnsi="Cambria"/>
          <w:b/>
          <w:bCs/>
        </w:rPr>
        <w:t xml:space="preserve">Ph. D (Tech) in Chemical Engineering, </w:t>
      </w:r>
      <w:r w:rsidRPr="00193255">
        <w:rPr>
          <w:rFonts w:ascii="Cambria" w:hAnsi="Cambria"/>
          <w:b/>
        </w:rPr>
        <w:t>U I C T (</w:t>
      </w:r>
      <w:r w:rsidRPr="00193255">
        <w:rPr>
          <w:rFonts w:ascii="Cambria" w:hAnsi="Cambria"/>
        </w:rPr>
        <w:t>formerly known as</w:t>
      </w:r>
      <w:r w:rsidRPr="00193255">
        <w:rPr>
          <w:rFonts w:ascii="Cambria" w:hAnsi="Cambria"/>
          <w:b/>
        </w:rPr>
        <w:t xml:space="preserve"> UDCT)</w:t>
      </w:r>
      <w:r w:rsidRPr="00193255">
        <w:rPr>
          <w:rFonts w:ascii="Cambria" w:hAnsi="Cambria"/>
        </w:rPr>
        <w:t>, Mumbai University, Mumbai, India, (2004 - 2008).</w:t>
      </w:r>
      <w:r w:rsidRPr="00815CF0">
        <w:rPr>
          <w:rFonts w:ascii="Cambria" w:hAnsi="Cambria"/>
        </w:rPr>
        <w:t>(</w:t>
      </w:r>
      <w:hyperlink r:id="rId13" w:history="1">
        <w:r w:rsidRPr="00193255">
          <w:rPr>
            <w:rStyle w:val="Hyperlink"/>
            <w:rFonts w:ascii="Cambria" w:hAnsi="Cambria"/>
          </w:rPr>
          <w:t>www.udct.org</w:t>
        </w:r>
      </w:hyperlink>
      <w:r w:rsidRPr="00193255">
        <w:rPr>
          <w:rFonts w:ascii="Cambria" w:hAnsi="Cambria"/>
        </w:rPr>
        <w:t>)</w:t>
      </w:r>
    </w:p>
    <w:p w:rsidR="004625DE" w:rsidRPr="004625DE" w:rsidRDefault="004625DE" w:rsidP="004625DE">
      <w:pPr>
        <w:spacing w:after="0" w:line="276" w:lineRule="auto"/>
        <w:ind w:left="357" w:firstLine="363"/>
        <w:jc w:val="both"/>
        <w:rPr>
          <w:rFonts w:ascii="Cambria" w:hAnsi="Cambria"/>
          <w:bCs/>
        </w:rPr>
      </w:pPr>
      <w:r w:rsidRPr="004625DE">
        <w:rPr>
          <w:rFonts w:ascii="Cambria" w:hAnsi="Cambria"/>
          <w:bCs/>
        </w:rPr>
        <w:t>Research Supervisor</w:t>
      </w:r>
      <w:r w:rsidRPr="004625DE">
        <w:rPr>
          <w:rFonts w:ascii="Cambria" w:hAnsi="Cambria"/>
          <w:bCs/>
        </w:rPr>
        <w:tab/>
        <w:t xml:space="preserve">: Prof. Aniruddha B Pandit, UICT </w:t>
      </w:r>
    </w:p>
    <w:p w:rsidR="004625DE" w:rsidRDefault="007E66B7" w:rsidP="004625DE">
      <w:pPr>
        <w:spacing w:after="0" w:line="276" w:lineRule="auto"/>
        <w:ind w:left="357" w:firstLine="363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Thesis</w:t>
      </w:r>
      <w:r w:rsidR="004625DE" w:rsidRPr="004625DE">
        <w:rPr>
          <w:rFonts w:ascii="Cambria" w:hAnsi="Cambria"/>
          <w:bCs/>
        </w:rPr>
        <w:t xml:space="preserve"> Examiner</w:t>
      </w:r>
      <w:r w:rsidR="004625DE" w:rsidRPr="004625DE">
        <w:rPr>
          <w:rFonts w:ascii="Cambria" w:hAnsi="Cambria"/>
          <w:bCs/>
        </w:rPr>
        <w:tab/>
        <w:t>: Prof. Anurag Mehra, HOD, Chem. Engg. Dept., IIT Bombay.</w:t>
      </w:r>
    </w:p>
    <w:p w:rsidR="003819BD" w:rsidRDefault="003819BD" w:rsidP="004625DE">
      <w:pPr>
        <w:spacing w:after="0" w:line="276" w:lineRule="auto"/>
        <w:ind w:left="357" w:firstLine="363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PhD Thesis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  <w:t xml:space="preserve">: </w:t>
      </w:r>
      <w:r w:rsidRPr="002B7EDD">
        <w:rPr>
          <w:rFonts w:ascii="Cambria" w:hAnsi="Cambria"/>
          <w:bCs/>
          <w:i/>
        </w:rPr>
        <w:t>Studies in Cavitation Phenomena: Intensification in Localised Transport</w:t>
      </w:r>
    </w:p>
    <w:p w:rsidR="006A318D" w:rsidRPr="006A318D" w:rsidRDefault="006A318D" w:rsidP="006A318D">
      <w:pPr>
        <w:spacing w:after="0" w:line="276" w:lineRule="auto"/>
        <w:ind w:left="720"/>
        <w:jc w:val="both"/>
        <w:rPr>
          <w:rFonts w:ascii="Cambria" w:hAnsi="Cambria"/>
          <w:b/>
          <w:lang w:val="en-US"/>
        </w:rPr>
      </w:pPr>
      <w:r w:rsidRPr="006A318D">
        <w:rPr>
          <w:rFonts w:ascii="Cambria" w:hAnsi="Cambria"/>
          <w:b/>
        </w:rPr>
        <w:t xml:space="preserve">Part A: </w:t>
      </w:r>
      <w:r w:rsidRPr="006A318D">
        <w:rPr>
          <w:rFonts w:ascii="Cambria" w:hAnsi="Cambria"/>
        </w:rPr>
        <w:t>Modeling of bubble size distribution ofacoustic cavit</w:t>
      </w:r>
      <w:r w:rsidR="00BD32AC">
        <w:rPr>
          <w:rFonts w:ascii="Cambria" w:hAnsi="Cambria"/>
        </w:rPr>
        <w:t xml:space="preserve">ation bubbles </w:t>
      </w:r>
      <w:r>
        <w:rPr>
          <w:rFonts w:ascii="Cambria" w:hAnsi="Cambria"/>
        </w:rPr>
        <w:t>using acoustic emission spectra</w:t>
      </w:r>
      <w:r w:rsidRPr="006A318D">
        <w:rPr>
          <w:rFonts w:ascii="Cambria" w:hAnsi="Cambria"/>
        </w:rPr>
        <w:t xml:space="preserve">. These effects of cavitation will enhance the formation of free radicals, and better gas-liquid and solid-liquid mass transfer rates. </w:t>
      </w:r>
    </w:p>
    <w:p w:rsidR="008D2965" w:rsidRPr="006A318D" w:rsidRDefault="006A318D" w:rsidP="006A318D">
      <w:pPr>
        <w:spacing w:after="0" w:line="276" w:lineRule="auto"/>
        <w:ind w:left="720"/>
        <w:jc w:val="both"/>
        <w:rPr>
          <w:rFonts w:ascii="Cambria" w:hAnsi="Cambria"/>
          <w:bCs/>
        </w:rPr>
      </w:pPr>
      <w:r w:rsidRPr="006A318D">
        <w:rPr>
          <w:rFonts w:ascii="Cambria" w:hAnsi="Cambria"/>
          <w:b/>
        </w:rPr>
        <w:t xml:space="preserve">Part B: </w:t>
      </w:r>
      <w:r w:rsidRPr="006A318D">
        <w:rPr>
          <w:rFonts w:ascii="Cambria" w:hAnsi="Cambria"/>
        </w:rPr>
        <w:t xml:space="preserve">Process development and intensification aspects of leaching of Uranium from its ore (Narwapaher ore) using </w:t>
      </w:r>
      <w:r w:rsidRPr="006A318D">
        <w:rPr>
          <w:rFonts w:ascii="Cambria" w:hAnsi="Cambria"/>
          <w:bCs/>
        </w:rPr>
        <w:t>Sulfuric acid (H</w:t>
      </w:r>
      <w:r w:rsidRPr="006A318D">
        <w:rPr>
          <w:rFonts w:ascii="Cambria" w:hAnsi="Cambria"/>
          <w:bCs/>
          <w:vertAlign w:val="subscript"/>
        </w:rPr>
        <w:t>2</w:t>
      </w:r>
      <w:r w:rsidRPr="006A318D">
        <w:rPr>
          <w:rFonts w:ascii="Cambria" w:hAnsi="Cambria"/>
          <w:bCs/>
        </w:rPr>
        <w:t>SO</w:t>
      </w:r>
      <w:r w:rsidRPr="006A318D">
        <w:rPr>
          <w:rFonts w:ascii="Cambria" w:hAnsi="Cambria"/>
          <w:bCs/>
          <w:vertAlign w:val="subscript"/>
        </w:rPr>
        <w:t>4</w:t>
      </w:r>
      <w:r w:rsidRPr="006A318D">
        <w:rPr>
          <w:rFonts w:ascii="Cambria" w:hAnsi="Cambria"/>
          <w:bCs/>
        </w:rPr>
        <w:t>), Nitric acid (HNO</w:t>
      </w:r>
      <w:r w:rsidRPr="006A318D">
        <w:rPr>
          <w:rFonts w:ascii="Cambria" w:hAnsi="Cambria"/>
          <w:bCs/>
          <w:vertAlign w:val="subscript"/>
        </w:rPr>
        <w:t>3</w:t>
      </w:r>
      <w:r w:rsidRPr="006A318D">
        <w:rPr>
          <w:rFonts w:ascii="Cambria" w:hAnsi="Cambria"/>
          <w:bCs/>
        </w:rPr>
        <w:t>) medium, Ferric sulphate [Fe</w:t>
      </w:r>
      <w:r w:rsidRPr="006A318D">
        <w:rPr>
          <w:rFonts w:ascii="Cambria" w:hAnsi="Cambria"/>
          <w:bCs/>
          <w:vertAlign w:val="subscript"/>
        </w:rPr>
        <w:t>2</w:t>
      </w:r>
      <w:r w:rsidRPr="006A318D">
        <w:rPr>
          <w:rFonts w:ascii="Cambria" w:hAnsi="Cambria"/>
          <w:bCs/>
        </w:rPr>
        <w:t>(SO</w:t>
      </w:r>
      <w:r w:rsidRPr="006A318D">
        <w:rPr>
          <w:rFonts w:ascii="Cambria" w:hAnsi="Cambria"/>
          <w:bCs/>
          <w:vertAlign w:val="subscript"/>
        </w:rPr>
        <w:t>4</w:t>
      </w:r>
      <w:r w:rsidRPr="006A318D">
        <w:rPr>
          <w:rFonts w:ascii="Cambria" w:hAnsi="Cambria"/>
          <w:bCs/>
        </w:rPr>
        <w:t>)</w:t>
      </w:r>
      <w:r w:rsidRPr="006A318D">
        <w:rPr>
          <w:rFonts w:ascii="Cambria" w:hAnsi="Cambria"/>
          <w:bCs/>
          <w:vertAlign w:val="subscript"/>
        </w:rPr>
        <w:t>3</w:t>
      </w:r>
      <w:r w:rsidRPr="006A318D">
        <w:rPr>
          <w:rFonts w:ascii="Cambria" w:hAnsi="Cambria"/>
          <w:bCs/>
        </w:rPr>
        <w:t xml:space="preserve">] as a leachant and as well as oxidizing agent </w:t>
      </w:r>
      <w:r w:rsidRPr="006A318D">
        <w:rPr>
          <w:rFonts w:ascii="Cambria" w:hAnsi="Cambria"/>
        </w:rPr>
        <w:t xml:space="preserve">using acoustic and hydrodynamic cavitational reactors. The </w:t>
      </w:r>
      <w:r w:rsidRPr="006A318D">
        <w:rPr>
          <w:rFonts w:ascii="Cambria" w:hAnsi="Cambria"/>
          <w:bCs/>
        </w:rPr>
        <w:t>yield of uranium is calculated to be increased by 60% per unit energy input compared to conventional multiphase reactors.</w:t>
      </w:r>
    </w:p>
    <w:p w:rsidR="004625DE" w:rsidRPr="00193255" w:rsidRDefault="004625DE" w:rsidP="005162DD">
      <w:pPr>
        <w:pStyle w:val="ListParagraph"/>
        <w:numPr>
          <w:ilvl w:val="0"/>
          <w:numId w:val="25"/>
        </w:numPr>
        <w:spacing w:before="120" w:after="0" w:line="276" w:lineRule="auto"/>
        <w:ind w:left="426" w:hanging="426"/>
        <w:rPr>
          <w:rFonts w:ascii="Cambria" w:hAnsi="Cambria"/>
          <w:b/>
          <w:bCs/>
        </w:rPr>
      </w:pPr>
      <w:r w:rsidRPr="00193255">
        <w:rPr>
          <w:rFonts w:ascii="Cambria" w:hAnsi="Cambria"/>
          <w:b/>
          <w:bCs/>
        </w:rPr>
        <w:t>Master of Chemical Engineering (M. Chem. Engg.)</w:t>
      </w:r>
      <w:r w:rsidRPr="00193255">
        <w:rPr>
          <w:rFonts w:ascii="Cambria" w:hAnsi="Cambria"/>
        </w:rPr>
        <w:t xml:space="preserve">, </w:t>
      </w:r>
      <w:r w:rsidRPr="00193255">
        <w:rPr>
          <w:rFonts w:ascii="Cambria" w:hAnsi="Cambria"/>
          <w:b/>
        </w:rPr>
        <w:t>U I C T</w:t>
      </w:r>
      <w:r w:rsidRPr="00193255">
        <w:rPr>
          <w:rFonts w:ascii="Cambria" w:hAnsi="Cambria"/>
        </w:rPr>
        <w:t xml:space="preserve"> Mumbai University, Mumbai, India, July 2003, </w:t>
      </w:r>
      <w:r w:rsidRPr="00193255">
        <w:rPr>
          <w:rFonts w:ascii="Cambria" w:hAnsi="Cambria"/>
          <w:b/>
          <w:bCs/>
        </w:rPr>
        <w:t>First class with Distinction</w:t>
      </w:r>
      <w:r w:rsidRPr="00193255">
        <w:rPr>
          <w:rFonts w:ascii="Cambria" w:hAnsi="Cambria"/>
          <w:b/>
        </w:rPr>
        <w:t>(67 %)</w:t>
      </w:r>
      <w:r w:rsidRPr="00193255">
        <w:rPr>
          <w:rFonts w:ascii="Cambria" w:hAnsi="Cambria"/>
        </w:rPr>
        <w:t xml:space="preserve">, </w:t>
      </w:r>
      <w:r w:rsidRPr="00193255">
        <w:rPr>
          <w:rFonts w:ascii="Cambria" w:hAnsi="Cambria"/>
          <w:b/>
          <w:bCs/>
        </w:rPr>
        <w:t>Grade-A</w:t>
      </w:r>
      <w:r w:rsidRPr="00193255">
        <w:rPr>
          <w:rFonts w:ascii="Cambria" w:hAnsi="Cambria"/>
        </w:rPr>
        <w:t xml:space="preserve"> in research project, (2001 – 2003). </w:t>
      </w:r>
    </w:p>
    <w:p w:rsidR="004625DE" w:rsidRPr="004625DE" w:rsidRDefault="004625DE" w:rsidP="004625DE">
      <w:pPr>
        <w:spacing w:after="0" w:line="276" w:lineRule="auto"/>
        <w:ind w:left="720"/>
        <w:jc w:val="both"/>
        <w:rPr>
          <w:rFonts w:ascii="Cambria" w:hAnsi="Cambria"/>
          <w:bCs/>
        </w:rPr>
      </w:pPr>
      <w:r w:rsidRPr="004625DE">
        <w:rPr>
          <w:rFonts w:ascii="Cambria" w:hAnsi="Cambria"/>
          <w:bCs/>
        </w:rPr>
        <w:t>Research Supervisor</w:t>
      </w:r>
      <w:r w:rsidRPr="004625DE">
        <w:rPr>
          <w:rFonts w:ascii="Cambria" w:hAnsi="Cambria"/>
          <w:bCs/>
        </w:rPr>
        <w:tab/>
        <w:t xml:space="preserve">: Prof. Aniruddha B Pandit, UICT </w:t>
      </w:r>
    </w:p>
    <w:p w:rsidR="004625DE" w:rsidRDefault="007E66B7" w:rsidP="004625DE">
      <w:pPr>
        <w:spacing w:after="0" w:line="276" w:lineRule="auto"/>
        <w:ind w:left="72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Thesis</w:t>
      </w:r>
      <w:r w:rsidR="004625DE" w:rsidRPr="004625DE">
        <w:rPr>
          <w:rFonts w:ascii="Cambria" w:hAnsi="Cambria"/>
          <w:bCs/>
        </w:rPr>
        <w:t xml:space="preserve"> Examiner</w:t>
      </w:r>
      <w:r w:rsidR="004625DE" w:rsidRPr="004625DE">
        <w:rPr>
          <w:rFonts w:ascii="Cambria" w:hAnsi="Cambria"/>
          <w:bCs/>
        </w:rPr>
        <w:tab/>
        <w:t>: Prof. Anurag Mehra, HOD, Chem. Engg. Dept., IIT Bombay.</w:t>
      </w:r>
    </w:p>
    <w:p w:rsidR="002B7EDD" w:rsidRDefault="002B7EDD" w:rsidP="004625DE">
      <w:pPr>
        <w:spacing w:after="0" w:line="276" w:lineRule="auto"/>
        <w:ind w:left="72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Thesis title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  <w:t xml:space="preserve">: </w:t>
      </w:r>
      <w:r w:rsidRPr="002B7EDD">
        <w:rPr>
          <w:rFonts w:ascii="Cambria" w:hAnsi="Cambria"/>
          <w:bCs/>
          <w:i/>
        </w:rPr>
        <w:t>Ultrasonic assisted Liquid atomisation-Effect of liquid phase properties</w:t>
      </w:r>
    </w:p>
    <w:p w:rsidR="004625DE" w:rsidRPr="002B7EDD" w:rsidRDefault="004625DE" w:rsidP="005162DD">
      <w:pPr>
        <w:pStyle w:val="ListParagraph"/>
        <w:numPr>
          <w:ilvl w:val="0"/>
          <w:numId w:val="25"/>
        </w:numPr>
        <w:spacing w:before="120" w:after="0" w:line="276" w:lineRule="auto"/>
        <w:ind w:left="426" w:hanging="426"/>
        <w:jc w:val="both"/>
        <w:rPr>
          <w:rFonts w:ascii="Cambria" w:hAnsi="Cambria"/>
          <w:b/>
          <w:bCs/>
        </w:rPr>
      </w:pPr>
      <w:r w:rsidRPr="00193255">
        <w:rPr>
          <w:rFonts w:ascii="Cambria" w:hAnsi="Cambria"/>
          <w:b/>
          <w:bCs/>
        </w:rPr>
        <w:lastRenderedPageBreak/>
        <w:t xml:space="preserve">Bachelor of Technology in Chemical Engineering, </w:t>
      </w:r>
      <w:r w:rsidRPr="00193255">
        <w:rPr>
          <w:rFonts w:ascii="Cambria" w:hAnsi="Cambria"/>
        </w:rPr>
        <w:t xml:space="preserve">Bapatla Engineering college, Bapatla, Nagarjuna University, Andhra Pradesh, 2001, </w:t>
      </w:r>
      <w:r w:rsidRPr="00193255">
        <w:rPr>
          <w:rFonts w:ascii="Cambria" w:hAnsi="Cambria"/>
          <w:b/>
          <w:bCs/>
        </w:rPr>
        <w:t xml:space="preserve">First class with Distinction </w:t>
      </w:r>
      <w:r w:rsidRPr="00193255">
        <w:rPr>
          <w:rFonts w:ascii="Cambria" w:hAnsi="Cambria"/>
        </w:rPr>
        <w:t>(</w:t>
      </w:r>
      <w:r w:rsidRPr="00193255">
        <w:rPr>
          <w:rFonts w:ascii="Cambria" w:hAnsi="Cambria"/>
          <w:b/>
          <w:bCs/>
        </w:rPr>
        <w:t>Marks-78.1 %</w:t>
      </w:r>
      <w:r w:rsidRPr="00193255">
        <w:rPr>
          <w:rFonts w:ascii="Cambria" w:hAnsi="Cambria"/>
        </w:rPr>
        <w:t>) (1997 – 2001).(GATE 2001-All India Rank-167)</w:t>
      </w:r>
    </w:p>
    <w:p w:rsidR="004625DE" w:rsidRPr="004625DE" w:rsidRDefault="0049483C" w:rsidP="004625DE">
      <w:pPr>
        <w:pBdr>
          <w:bottom w:val="threeDEmboss" w:sz="24" w:space="1" w:color="F9D16D"/>
        </w:pBdr>
        <w:spacing w:before="120" w:after="0" w:line="240" w:lineRule="auto"/>
        <w:rPr>
          <w:rFonts w:ascii="Cambria" w:hAnsi="Cambria"/>
          <w:b/>
          <w:noProof/>
          <w:lang w:val="en-IN" w:eastAsia="en-IN"/>
        </w:rPr>
      </w:pPr>
      <w:r>
        <w:rPr>
          <w:rFonts w:ascii="Cambria" w:hAnsi="Cambria"/>
          <w:b/>
        </w:rPr>
        <w:t xml:space="preserve">RESEARCH </w:t>
      </w:r>
      <w:r w:rsidR="004625DE" w:rsidRPr="004625DE">
        <w:rPr>
          <w:rFonts w:ascii="Cambria" w:hAnsi="Cambria"/>
          <w:b/>
        </w:rPr>
        <w:t xml:space="preserve">PUBLICATIONS </w:t>
      </w:r>
    </w:p>
    <w:p w:rsidR="007C66EA" w:rsidRP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5" w:hanging="283"/>
        <w:contextualSpacing w:val="0"/>
        <w:jc w:val="both"/>
        <w:rPr>
          <w:rFonts w:ascii="Cambria" w:hAnsi="Cambria"/>
          <w:sz w:val="20"/>
          <w:szCs w:val="20"/>
          <w:lang w:val="en-US"/>
        </w:rPr>
      </w:pPr>
      <w:r w:rsidRPr="007C66EA">
        <w:rPr>
          <w:rFonts w:ascii="Cambria" w:hAnsi="Cambria"/>
          <w:b/>
          <w:sz w:val="20"/>
          <w:szCs w:val="20"/>
        </w:rPr>
        <w:t xml:space="preserve">Avvaru B., </w:t>
      </w:r>
      <w:r w:rsidRPr="007C66EA">
        <w:rPr>
          <w:rFonts w:ascii="Cambria" w:hAnsi="Cambria"/>
          <w:sz w:val="20"/>
          <w:szCs w:val="20"/>
        </w:rPr>
        <w:t xml:space="preserve">Patil, M. N., Parag, R. G., Pandit, A. B., “Ultrasonic atomization: Effect of liquid phase properties”, </w:t>
      </w:r>
      <w:r w:rsidRPr="007C66EA">
        <w:rPr>
          <w:rFonts w:ascii="Cambria" w:hAnsi="Cambria"/>
          <w:i/>
          <w:sz w:val="20"/>
          <w:szCs w:val="20"/>
        </w:rPr>
        <w:t>Ultrasonics</w:t>
      </w:r>
      <w:r w:rsidRPr="007C66EA">
        <w:rPr>
          <w:rFonts w:ascii="Cambria" w:hAnsi="Cambria"/>
          <w:sz w:val="20"/>
          <w:szCs w:val="20"/>
        </w:rPr>
        <w:t>, 4</w:t>
      </w:r>
      <w:r>
        <w:rPr>
          <w:rFonts w:ascii="Cambria" w:hAnsi="Cambria"/>
          <w:sz w:val="20"/>
          <w:szCs w:val="20"/>
        </w:rPr>
        <w:t xml:space="preserve">4(2006) 146-158. (This </w:t>
      </w:r>
      <w:r w:rsidRPr="007C66EA">
        <w:rPr>
          <w:rFonts w:ascii="Cambria" w:hAnsi="Cambria"/>
          <w:sz w:val="20"/>
          <w:szCs w:val="20"/>
        </w:rPr>
        <w:t xml:space="preserve">work has been ranked as Top most 25 downloaded journal for about 2 years).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b/>
          <w:sz w:val="20"/>
          <w:szCs w:val="20"/>
        </w:rPr>
        <w:t>Avvaru B.</w:t>
      </w:r>
      <w:r w:rsidRPr="007C66EA">
        <w:rPr>
          <w:rFonts w:ascii="Cambria" w:hAnsi="Cambria"/>
          <w:sz w:val="20"/>
          <w:szCs w:val="20"/>
        </w:rPr>
        <w:t xml:space="preserve">, Roy, S. B.,  Choudhury, S., Hareendran, K. N., Pandit, A. B., “Enhancement of Leaching Rate of Uranium in the Presence of Ultrasound”, </w:t>
      </w:r>
      <w:r w:rsidRPr="007C66EA">
        <w:rPr>
          <w:rFonts w:ascii="Cambria" w:hAnsi="Cambria"/>
          <w:i/>
          <w:sz w:val="20"/>
          <w:szCs w:val="20"/>
        </w:rPr>
        <w:t>Ind. Eng. Chem. Res.,</w:t>
      </w:r>
      <w:r w:rsidRPr="007C66EA">
        <w:rPr>
          <w:rFonts w:ascii="Cambria" w:hAnsi="Cambria"/>
          <w:sz w:val="20"/>
          <w:szCs w:val="20"/>
        </w:rPr>
        <w:t xml:space="preserve"> 45 (2006) 7639- 7648.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b/>
          <w:sz w:val="20"/>
          <w:szCs w:val="20"/>
        </w:rPr>
        <w:t>Avvaru B.,</w:t>
      </w:r>
      <w:r w:rsidRPr="007C66EA">
        <w:rPr>
          <w:rFonts w:ascii="Cambria" w:hAnsi="Cambria"/>
          <w:sz w:val="20"/>
          <w:szCs w:val="20"/>
        </w:rPr>
        <w:t xml:space="preserve"> and A. B. Pandit, “Experimental Investigation of cavitational bubble dynamics under multi-frequency system”, </w:t>
      </w:r>
      <w:r w:rsidRPr="007C66EA">
        <w:rPr>
          <w:rFonts w:ascii="Cambria" w:hAnsi="Cambria"/>
          <w:i/>
          <w:sz w:val="20"/>
          <w:szCs w:val="20"/>
        </w:rPr>
        <w:t>Ultrason Sono-Chem.,</w:t>
      </w:r>
      <w:r w:rsidRPr="007C66EA">
        <w:rPr>
          <w:rFonts w:ascii="Cambria" w:hAnsi="Cambria"/>
          <w:sz w:val="20"/>
          <w:szCs w:val="20"/>
        </w:rPr>
        <w:t xml:space="preserve"> 15(4), 2008, 578-589.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b/>
          <w:sz w:val="20"/>
          <w:szCs w:val="20"/>
        </w:rPr>
        <w:t>Avvaru B.</w:t>
      </w:r>
      <w:r w:rsidRPr="007C66EA">
        <w:rPr>
          <w:rFonts w:ascii="Cambria" w:hAnsi="Cambria"/>
          <w:sz w:val="20"/>
          <w:szCs w:val="20"/>
        </w:rPr>
        <w:t xml:space="preserve">, Roy, S. B., Choudhury, S., Ladola, Y. S., Hareendran, K. N., Pandit, A. B., “Sono-Chemical Leaching of Uranium”, </w:t>
      </w:r>
      <w:r w:rsidRPr="007C66EA">
        <w:rPr>
          <w:rFonts w:ascii="Cambria" w:hAnsi="Cambria"/>
          <w:i/>
          <w:sz w:val="20"/>
          <w:szCs w:val="20"/>
        </w:rPr>
        <w:t xml:space="preserve">Chemical Engineering and Processing: Process Intensification, </w:t>
      </w:r>
      <w:r w:rsidRPr="007C66EA">
        <w:rPr>
          <w:rFonts w:ascii="Cambria" w:hAnsi="Cambria"/>
          <w:sz w:val="20"/>
          <w:szCs w:val="20"/>
        </w:rPr>
        <w:t xml:space="preserve">47(12), (2008), 2107-2113.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b/>
          <w:sz w:val="20"/>
          <w:szCs w:val="20"/>
        </w:rPr>
        <w:t>Avvaru B.,</w:t>
      </w:r>
      <w:r w:rsidRPr="007C66EA">
        <w:rPr>
          <w:rFonts w:ascii="Cambria" w:hAnsi="Cambria"/>
          <w:sz w:val="20"/>
          <w:szCs w:val="20"/>
        </w:rPr>
        <w:t xml:space="preserve"> Pandit, A. B., “Oscillating bubble concentration and its size distribution using Acoustic Emission Spectra”, </w:t>
      </w:r>
      <w:r w:rsidRPr="007C66EA">
        <w:rPr>
          <w:rFonts w:ascii="Cambria" w:hAnsi="Cambria"/>
          <w:i/>
          <w:sz w:val="20"/>
          <w:szCs w:val="20"/>
        </w:rPr>
        <w:t>Ultrason Sono- Chem,</w:t>
      </w:r>
      <w:r w:rsidRPr="007C66EA">
        <w:rPr>
          <w:rFonts w:ascii="Cambria" w:hAnsi="Cambria"/>
          <w:sz w:val="20"/>
          <w:szCs w:val="20"/>
        </w:rPr>
        <w:t xml:space="preserve"> 16 (1), (2009), 105-115.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sz w:val="20"/>
          <w:szCs w:val="20"/>
        </w:rPr>
        <w:t xml:space="preserve">Sravan K Suggu, </w:t>
      </w:r>
      <w:r w:rsidRPr="007C66EA">
        <w:rPr>
          <w:rFonts w:ascii="Cambria" w:hAnsi="Cambria"/>
          <w:b/>
          <w:sz w:val="20"/>
          <w:szCs w:val="20"/>
        </w:rPr>
        <w:t xml:space="preserve">Avvaru B., </w:t>
      </w:r>
      <w:r w:rsidRPr="007C66EA">
        <w:rPr>
          <w:rFonts w:ascii="Cambria" w:hAnsi="Cambria"/>
          <w:sz w:val="20"/>
          <w:szCs w:val="20"/>
        </w:rPr>
        <w:t xml:space="preserve">Shyam Sundar P.,Deshpande, V. D., Shukla, S. R., Pandit, A. B., “Characterisation of Sono-chemical Reactor for Physico-Chemical Transformations”, </w:t>
      </w:r>
      <w:r w:rsidRPr="007C66EA">
        <w:rPr>
          <w:rFonts w:ascii="Cambria" w:hAnsi="Cambria"/>
          <w:i/>
          <w:sz w:val="20"/>
          <w:szCs w:val="20"/>
        </w:rPr>
        <w:t xml:space="preserve">Ind. Eng. Chem. Res., </w:t>
      </w:r>
      <w:r w:rsidRPr="007C66EA">
        <w:rPr>
          <w:rFonts w:ascii="Cambria" w:hAnsi="Cambria"/>
          <w:sz w:val="20"/>
          <w:szCs w:val="20"/>
        </w:rPr>
        <w:t xml:space="preserve">48 (2009) 9402-9407.    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sz w:val="20"/>
          <w:szCs w:val="20"/>
        </w:rPr>
        <w:t xml:space="preserve">Ke-min Quan, </w:t>
      </w:r>
      <w:r w:rsidRPr="007C66EA">
        <w:rPr>
          <w:rFonts w:ascii="Cambria" w:hAnsi="Cambria"/>
          <w:b/>
          <w:sz w:val="20"/>
          <w:szCs w:val="20"/>
        </w:rPr>
        <w:t>Avvaru B.,</w:t>
      </w:r>
      <w:r w:rsidRPr="007C66EA">
        <w:rPr>
          <w:rFonts w:ascii="Cambria" w:hAnsi="Cambria"/>
          <w:sz w:val="20"/>
          <w:szCs w:val="20"/>
        </w:rPr>
        <w:t xml:space="preserve"> Pandit A. B., “Measurement and Interpretation of Cavitation Noise in a Hybrid Hydrodynamic Cavitating Device”, </w:t>
      </w:r>
      <w:r w:rsidRPr="007C66EA">
        <w:rPr>
          <w:rFonts w:ascii="Cambria" w:hAnsi="Cambria"/>
          <w:i/>
          <w:sz w:val="20"/>
          <w:szCs w:val="20"/>
        </w:rPr>
        <w:t>AIChE J</w:t>
      </w:r>
      <w:r w:rsidRPr="007C66EA">
        <w:rPr>
          <w:rFonts w:ascii="Cambria" w:hAnsi="Cambria"/>
          <w:sz w:val="20"/>
          <w:szCs w:val="20"/>
        </w:rPr>
        <w:t>, 57(4), 2011, 861-871.</w:t>
      </w:r>
    </w:p>
    <w:p w:rsidR="007C66EA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sz w:val="20"/>
          <w:szCs w:val="20"/>
        </w:rPr>
        <w:t xml:space="preserve">Y. S. Ladola, </w:t>
      </w:r>
      <w:r w:rsidRPr="007C66EA">
        <w:rPr>
          <w:rFonts w:ascii="Cambria" w:hAnsi="Cambria"/>
          <w:b/>
          <w:sz w:val="20"/>
          <w:szCs w:val="20"/>
        </w:rPr>
        <w:t>Avvaru. B</w:t>
      </w:r>
      <w:r w:rsidRPr="007C66EA">
        <w:rPr>
          <w:rFonts w:ascii="Cambria" w:hAnsi="Cambria"/>
          <w:sz w:val="20"/>
          <w:szCs w:val="20"/>
        </w:rPr>
        <w:t>, Roy, S. B., S. Chowdhury, K. N. Hareendran, S. V. Kadam, A. B. Pandit, “Uranium leaching under acoustic cavitation” Journal of the Mineralogical society of India, 44 (1), January 2010, 258-262.</w:t>
      </w:r>
    </w:p>
    <w:p w:rsidR="004625DE" w:rsidRPr="00455016" w:rsidRDefault="007C66EA" w:rsidP="005162DD">
      <w:pPr>
        <w:pStyle w:val="ListParagraph"/>
        <w:numPr>
          <w:ilvl w:val="0"/>
          <w:numId w:val="22"/>
        </w:numPr>
        <w:tabs>
          <w:tab w:val="clear" w:pos="1080"/>
          <w:tab w:val="num" w:pos="426"/>
        </w:tabs>
        <w:spacing w:before="120" w:after="120" w:line="276" w:lineRule="auto"/>
        <w:ind w:left="426" w:hanging="284"/>
        <w:contextualSpacing w:val="0"/>
        <w:jc w:val="both"/>
        <w:rPr>
          <w:rFonts w:ascii="Cambria" w:hAnsi="Cambria"/>
          <w:sz w:val="20"/>
          <w:szCs w:val="20"/>
        </w:rPr>
      </w:pPr>
      <w:r w:rsidRPr="007C66EA">
        <w:rPr>
          <w:rFonts w:ascii="Cambria" w:hAnsi="Cambria"/>
          <w:color w:val="000000"/>
          <w:sz w:val="20"/>
          <w:szCs w:val="20"/>
        </w:rPr>
        <w:t xml:space="preserve">Avvaru Balasubrahmanyam, Suresh B Iyengar, Sanjeev Katti, Current Knowledge and Potential Applications of Cavitation Technologies for the Petroleum Refinery Industry, </w:t>
      </w:r>
      <w:r w:rsidRPr="007C66EA">
        <w:rPr>
          <w:rFonts w:ascii="Cambria" w:hAnsi="Cambria"/>
          <w:i/>
          <w:color w:val="000000"/>
          <w:sz w:val="20"/>
          <w:szCs w:val="20"/>
        </w:rPr>
        <w:t>Ultrason. Sono Chem.,</w:t>
      </w:r>
      <w:r w:rsidRPr="007C66EA">
        <w:rPr>
          <w:rFonts w:ascii="Cambria" w:hAnsi="Cambria"/>
          <w:color w:val="000000"/>
          <w:sz w:val="20"/>
          <w:szCs w:val="20"/>
        </w:rPr>
        <w:t xml:space="preserve"> 42 (2018) 493-507.</w:t>
      </w:r>
    </w:p>
    <w:p w:rsidR="00455016" w:rsidRPr="00455016" w:rsidRDefault="00CC5D4B" w:rsidP="00455016">
      <w:pPr>
        <w:spacing w:before="120" w:after="120"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Patents Applied</w:t>
      </w:r>
    </w:p>
    <w:p w:rsidR="00CC5D4B" w:rsidRDefault="00CC5D4B" w:rsidP="005162DD">
      <w:pPr>
        <w:pStyle w:val="ListParagraph"/>
        <w:numPr>
          <w:ilvl w:val="3"/>
          <w:numId w:val="22"/>
        </w:numPr>
        <w:tabs>
          <w:tab w:val="clear" w:pos="3240"/>
          <w:tab w:val="num" w:pos="426"/>
        </w:tabs>
        <w:spacing w:before="120" w:after="120" w:line="276" w:lineRule="auto"/>
        <w:ind w:left="426" w:hanging="284"/>
        <w:jc w:val="both"/>
        <w:rPr>
          <w:rFonts w:ascii="Cambria" w:hAnsi="Cambria"/>
          <w:sz w:val="20"/>
          <w:szCs w:val="20"/>
        </w:rPr>
      </w:pPr>
      <w:r w:rsidRPr="00CC5D4B">
        <w:rPr>
          <w:rFonts w:ascii="Cambria" w:hAnsi="Cambria"/>
          <w:sz w:val="20"/>
          <w:szCs w:val="20"/>
        </w:rPr>
        <w:t xml:space="preserve">“Process for separating pollutant from wastewater and system thereof”, </w:t>
      </w:r>
      <w:r w:rsidRPr="00CC5D4B">
        <w:rPr>
          <w:rFonts w:ascii="Cambria" w:hAnsi="Cambria"/>
          <w:b/>
          <w:sz w:val="20"/>
          <w:szCs w:val="20"/>
        </w:rPr>
        <w:t>Avvaru Balasubrahmanyam,</w:t>
      </w:r>
      <w:r w:rsidRPr="00CC5D4B">
        <w:rPr>
          <w:rFonts w:ascii="Cambria" w:hAnsi="Cambria"/>
          <w:sz w:val="20"/>
          <w:szCs w:val="20"/>
        </w:rPr>
        <w:t xml:space="preserve"> Parasuveera Uppara (WO: 2106139626A1)</w:t>
      </w:r>
    </w:p>
    <w:p w:rsidR="00CC5D4B" w:rsidRDefault="00CC5D4B" w:rsidP="005162DD">
      <w:pPr>
        <w:pStyle w:val="ListParagraph"/>
        <w:numPr>
          <w:ilvl w:val="3"/>
          <w:numId w:val="22"/>
        </w:numPr>
        <w:tabs>
          <w:tab w:val="clear" w:pos="3240"/>
          <w:tab w:val="num" w:pos="426"/>
        </w:tabs>
        <w:spacing w:before="120" w:after="120" w:line="276" w:lineRule="auto"/>
        <w:ind w:left="426" w:hanging="284"/>
        <w:jc w:val="both"/>
        <w:rPr>
          <w:rFonts w:ascii="Cambria" w:hAnsi="Cambria"/>
          <w:sz w:val="20"/>
          <w:szCs w:val="20"/>
        </w:rPr>
      </w:pPr>
      <w:r w:rsidRPr="00CC5D4B">
        <w:rPr>
          <w:rFonts w:ascii="Cambria" w:hAnsi="Cambria" w:cs="Arial"/>
          <w:bCs/>
          <w:sz w:val="20"/>
          <w:szCs w:val="20"/>
        </w:rPr>
        <w:t>“A process for recovery of organics from PTA wastewater using amine based extractants</w:t>
      </w:r>
      <w:r w:rsidRPr="00CC5D4B">
        <w:rPr>
          <w:rFonts w:ascii="Cambria" w:hAnsi="Cambria" w:cs="29jnh"/>
          <w:sz w:val="20"/>
          <w:szCs w:val="20"/>
          <w:lang w:val="en-IN" w:eastAsia="en-IN"/>
        </w:rPr>
        <w:t xml:space="preserve">”. </w:t>
      </w:r>
      <w:r w:rsidRPr="00CC5D4B">
        <w:rPr>
          <w:rFonts w:ascii="Cambria" w:hAnsi="Cambria"/>
          <w:b/>
          <w:sz w:val="20"/>
          <w:szCs w:val="20"/>
        </w:rPr>
        <w:t>Avvaru Balasubrahmanyam,</w:t>
      </w:r>
      <w:r w:rsidRPr="00CC5D4B">
        <w:rPr>
          <w:rFonts w:ascii="Cambria" w:hAnsi="Cambria"/>
          <w:sz w:val="20"/>
          <w:szCs w:val="20"/>
        </w:rPr>
        <w:t xml:space="preserve"> Parasuveera Uppara (patent filed)</w:t>
      </w:r>
    </w:p>
    <w:p w:rsidR="00CC5D4B" w:rsidRDefault="00CC5D4B" w:rsidP="005162DD">
      <w:pPr>
        <w:pStyle w:val="ListParagraph"/>
        <w:numPr>
          <w:ilvl w:val="3"/>
          <w:numId w:val="22"/>
        </w:numPr>
        <w:tabs>
          <w:tab w:val="clear" w:pos="3240"/>
          <w:tab w:val="num" w:pos="426"/>
        </w:tabs>
        <w:spacing w:before="120" w:after="120" w:line="276" w:lineRule="auto"/>
        <w:ind w:left="426" w:hanging="284"/>
        <w:jc w:val="both"/>
        <w:rPr>
          <w:rFonts w:ascii="Cambria" w:hAnsi="Cambria"/>
          <w:sz w:val="20"/>
          <w:szCs w:val="20"/>
        </w:rPr>
      </w:pPr>
      <w:r w:rsidRPr="00CC5D4B">
        <w:rPr>
          <w:rFonts w:ascii="Cambria" w:hAnsi="Cambria"/>
          <w:sz w:val="20"/>
          <w:szCs w:val="20"/>
        </w:rPr>
        <w:t xml:space="preserve">“A process for recovery of hydrocarbons from the desalter effluent using a polyaluminium chloride based flocculating agent”. </w:t>
      </w:r>
      <w:r w:rsidRPr="00CC5D4B">
        <w:rPr>
          <w:rFonts w:ascii="Cambria" w:hAnsi="Cambria"/>
          <w:b/>
          <w:sz w:val="20"/>
          <w:szCs w:val="20"/>
        </w:rPr>
        <w:t>Avvaru Balasubrahmanyam,</w:t>
      </w:r>
      <w:r w:rsidRPr="00CC5D4B">
        <w:rPr>
          <w:rFonts w:ascii="Cambria" w:hAnsi="Cambria"/>
          <w:sz w:val="20"/>
          <w:szCs w:val="20"/>
        </w:rPr>
        <w:t xml:space="preserve"> Parasuveera Uppara, Vivek Raje, Vijayalakshmi Cheedipudi, Rahul Kumbhar (patent filed)</w:t>
      </w:r>
    </w:p>
    <w:p w:rsidR="00CC5D4B" w:rsidRDefault="00CC5D4B" w:rsidP="005162DD">
      <w:pPr>
        <w:pStyle w:val="ListParagraph"/>
        <w:numPr>
          <w:ilvl w:val="3"/>
          <w:numId w:val="22"/>
        </w:numPr>
        <w:tabs>
          <w:tab w:val="clear" w:pos="3240"/>
          <w:tab w:val="num" w:pos="426"/>
        </w:tabs>
        <w:spacing w:before="120" w:after="120" w:line="276" w:lineRule="auto"/>
        <w:ind w:left="426" w:hanging="284"/>
        <w:jc w:val="both"/>
        <w:rPr>
          <w:rFonts w:ascii="Cambria" w:hAnsi="Cambria"/>
          <w:sz w:val="20"/>
          <w:szCs w:val="20"/>
        </w:rPr>
      </w:pPr>
      <w:r w:rsidRPr="00CC5D4B">
        <w:rPr>
          <w:rFonts w:ascii="Cambria" w:hAnsi="Cambria"/>
          <w:sz w:val="20"/>
          <w:szCs w:val="20"/>
        </w:rPr>
        <w:t>“A process for recovery of hydrocarbons from desalter effluent using an ammonia based ionic liquid”,</w:t>
      </w:r>
      <w:r w:rsidRPr="00CC5D4B">
        <w:rPr>
          <w:rFonts w:ascii="Cambria" w:hAnsi="Cambria"/>
          <w:b/>
          <w:sz w:val="20"/>
          <w:szCs w:val="20"/>
        </w:rPr>
        <w:t xml:space="preserve"> Avvaru Balasubrahmanyam,</w:t>
      </w:r>
      <w:r w:rsidRPr="00CC5D4B">
        <w:rPr>
          <w:rFonts w:ascii="Cambria" w:hAnsi="Cambria"/>
          <w:sz w:val="20"/>
          <w:szCs w:val="20"/>
        </w:rPr>
        <w:t xml:space="preserve"> Parasuveera Uppara, Vivek Raje, Vijayalakshmi Cheedipudi, (patent filed)</w:t>
      </w:r>
    </w:p>
    <w:p w:rsidR="00CC5D4B" w:rsidRPr="00CC5D4B" w:rsidRDefault="00CC5D4B" w:rsidP="005162DD">
      <w:pPr>
        <w:pStyle w:val="ListParagraph"/>
        <w:numPr>
          <w:ilvl w:val="3"/>
          <w:numId w:val="22"/>
        </w:numPr>
        <w:tabs>
          <w:tab w:val="clear" w:pos="3240"/>
          <w:tab w:val="num" w:pos="426"/>
        </w:tabs>
        <w:spacing w:before="120" w:after="120" w:line="276" w:lineRule="auto"/>
        <w:ind w:left="426" w:hanging="284"/>
        <w:jc w:val="both"/>
        <w:rPr>
          <w:rFonts w:ascii="Cambria" w:hAnsi="Cambria"/>
          <w:sz w:val="20"/>
          <w:szCs w:val="20"/>
        </w:rPr>
      </w:pPr>
      <w:r w:rsidRPr="00CC5D4B">
        <w:rPr>
          <w:rFonts w:ascii="Cambria" w:hAnsi="Cambria"/>
          <w:color w:val="000000"/>
          <w:sz w:val="20"/>
          <w:szCs w:val="20"/>
        </w:rPr>
        <w:t>“Extractive desulphurization of linear light coker gas oil (LLCGO) by using acidic ionic liquids.” Rajesh Sharma and Balasubrahmanyam Avvaru (</w:t>
      </w:r>
      <w:r w:rsidRPr="00CC5D4B">
        <w:rPr>
          <w:rFonts w:ascii="Cambria" w:hAnsi="Cambria"/>
          <w:b/>
          <w:color w:val="000000"/>
          <w:sz w:val="20"/>
          <w:szCs w:val="20"/>
        </w:rPr>
        <w:t>DN20170108</w:t>
      </w:r>
      <w:r w:rsidRPr="00CC5D4B">
        <w:rPr>
          <w:rFonts w:ascii="Cambria" w:hAnsi="Cambria"/>
          <w:color w:val="000000"/>
          <w:sz w:val="20"/>
          <w:szCs w:val="20"/>
        </w:rPr>
        <w:t>)</w:t>
      </w:r>
    </w:p>
    <w:p w:rsidR="005C3CF6" w:rsidRPr="00CC5D4B" w:rsidRDefault="005C3CF6" w:rsidP="00CC5D4B">
      <w:pPr>
        <w:pStyle w:val="ListParagraph"/>
        <w:spacing w:after="0" w:line="0" w:lineRule="atLeast"/>
        <w:ind w:left="426"/>
        <w:rPr>
          <w:rFonts w:ascii="Cambria" w:eastAsia="Arial" w:hAnsi="Cambria" w:cs="Times New Roman"/>
          <w:sz w:val="20"/>
          <w:szCs w:val="20"/>
        </w:rPr>
      </w:pPr>
    </w:p>
    <w:p w:rsidR="00FF6826" w:rsidRPr="00053081" w:rsidRDefault="00CC5D4B" w:rsidP="00FF6826">
      <w:pPr>
        <w:pBdr>
          <w:bottom w:val="threeDEmboss" w:sz="24" w:space="1" w:color="F9D16D"/>
        </w:pBdr>
        <w:spacing w:after="0" w:line="240" w:lineRule="auto"/>
        <w:rPr>
          <w:rFonts w:ascii="Cambria" w:hAnsi="Cambria"/>
          <w:b/>
          <w:noProof/>
          <w:sz w:val="24"/>
          <w:szCs w:val="24"/>
          <w:lang w:val="en-IN" w:eastAsia="en-IN"/>
        </w:rPr>
      </w:pPr>
      <w:r>
        <w:rPr>
          <w:rFonts w:ascii="Cambria" w:hAnsi="Cambria"/>
          <w:b/>
          <w:sz w:val="24"/>
          <w:szCs w:val="24"/>
        </w:rPr>
        <w:t>Presentations</w:t>
      </w:r>
    </w:p>
    <w:p w:rsidR="00FF6826" w:rsidRPr="00053081" w:rsidRDefault="00FF6826" w:rsidP="00FF6826">
      <w:pPr>
        <w:pStyle w:val="ListParagraph"/>
        <w:spacing w:after="0" w:line="240" w:lineRule="auto"/>
        <w:ind w:left="360"/>
        <w:rPr>
          <w:rFonts w:ascii="Cambria" w:hAnsi="Cambria"/>
          <w:b/>
          <w:noProof/>
          <w:sz w:val="24"/>
          <w:szCs w:val="24"/>
          <w:lang w:val="en-IN" w:eastAsia="en-IN"/>
        </w:rPr>
      </w:pPr>
    </w:p>
    <w:p w:rsidR="00CC5D4B" w:rsidRPr="00CC5D4B" w:rsidRDefault="00CC5D4B" w:rsidP="00CC5D4B">
      <w:pPr>
        <w:pStyle w:val="ListParagraph"/>
        <w:widowControl w:val="0"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410"/>
        </w:tabs>
        <w:suppressAutoHyphens/>
        <w:autoSpaceDE w:val="0"/>
        <w:autoSpaceDN w:val="0"/>
        <w:adjustRightInd w:val="0"/>
        <w:spacing w:before="40" w:after="40" w:line="276" w:lineRule="auto"/>
        <w:jc w:val="both"/>
        <w:rPr>
          <w:rFonts w:ascii="Cambria" w:hAnsi="Cambria"/>
          <w:color w:val="000000"/>
          <w:lang w:val="en-US"/>
        </w:rPr>
      </w:pPr>
      <w:r w:rsidRPr="00CC5D4B">
        <w:rPr>
          <w:rFonts w:ascii="Cambria" w:hAnsi="Cambria"/>
          <w:color w:val="000000"/>
          <w:lang w:val="en-US"/>
        </w:rPr>
        <w:t xml:space="preserve">Delivered a lecture in BARC, Uranium Extraction Division, “Extraction of Uranium using </w:t>
      </w:r>
      <w:r w:rsidR="005475B0">
        <w:rPr>
          <w:rFonts w:ascii="Cambria" w:hAnsi="Cambria"/>
          <w:color w:val="000000"/>
          <w:lang w:val="en-US"/>
        </w:rPr>
        <w:t>Cavitational reactors</w:t>
      </w:r>
      <w:r w:rsidRPr="00CC5D4B">
        <w:rPr>
          <w:rFonts w:ascii="Cambria" w:hAnsi="Cambria"/>
          <w:color w:val="000000"/>
          <w:lang w:val="en-US"/>
        </w:rPr>
        <w:t>”</w:t>
      </w:r>
      <w:r w:rsidR="005475B0">
        <w:rPr>
          <w:rFonts w:ascii="Cambria" w:hAnsi="Cambria"/>
          <w:color w:val="000000"/>
          <w:lang w:val="en-US"/>
        </w:rPr>
        <w:t>. Mumbai, 14 Dec 2007.</w:t>
      </w:r>
    </w:p>
    <w:p w:rsidR="00CC5D4B" w:rsidRPr="00CC5D4B" w:rsidRDefault="00CC5D4B" w:rsidP="00CC5D4B">
      <w:pPr>
        <w:pStyle w:val="ListParagraph"/>
        <w:widowControl w:val="0"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410"/>
        </w:tabs>
        <w:suppressAutoHyphens/>
        <w:autoSpaceDE w:val="0"/>
        <w:autoSpaceDN w:val="0"/>
        <w:adjustRightInd w:val="0"/>
        <w:spacing w:before="40" w:after="40" w:line="276" w:lineRule="auto"/>
        <w:jc w:val="both"/>
        <w:rPr>
          <w:rFonts w:ascii="Cambria" w:hAnsi="Cambria"/>
          <w:color w:val="000000"/>
          <w:lang w:val="en-US"/>
        </w:rPr>
      </w:pPr>
      <w:r w:rsidRPr="00CC5D4B">
        <w:rPr>
          <w:rFonts w:ascii="Cambria" w:hAnsi="Cambria"/>
          <w:color w:val="000000"/>
        </w:rPr>
        <w:t xml:space="preserve">Invited as a guest speaker in International conference: </w:t>
      </w:r>
      <w:r w:rsidRPr="00CC5D4B">
        <w:rPr>
          <w:rFonts w:ascii="Cambria" w:hAnsi="Cambria"/>
          <w:b/>
          <w:color w:val="000000"/>
        </w:rPr>
        <w:t>SELECT BIO-Flow chemistry India</w:t>
      </w:r>
      <w:r w:rsidR="005475B0">
        <w:rPr>
          <w:rFonts w:ascii="Cambria" w:hAnsi="Cambria"/>
          <w:b/>
          <w:color w:val="000000"/>
        </w:rPr>
        <w:t>,</w:t>
      </w:r>
      <w:r w:rsidRPr="005475B0">
        <w:rPr>
          <w:rFonts w:ascii="Cambria" w:hAnsi="Cambria"/>
          <w:color w:val="000000"/>
        </w:rPr>
        <w:t xml:space="preserve"> 22-23 January</w:t>
      </w:r>
      <w:r w:rsidR="005475B0" w:rsidRPr="005475B0">
        <w:rPr>
          <w:rFonts w:ascii="Cambria" w:hAnsi="Cambria"/>
          <w:color w:val="000000"/>
        </w:rPr>
        <w:t>- 201</w:t>
      </w:r>
      <w:r w:rsidR="005475B0">
        <w:rPr>
          <w:rFonts w:ascii="Cambria" w:hAnsi="Cambria"/>
          <w:color w:val="000000"/>
        </w:rPr>
        <w:t xml:space="preserve">5, Mumbai. </w:t>
      </w:r>
    </w:p>
    <w:p w:rsidR="00CC5D4B" w:rsidRPr="00CC5D4B" w:rsidRDefault="00CC5D4B" w:rsidP="00CC5D4B">
      <w:p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410"/>
        </w:tabs>
        <w:suppressAutoHyphens/>
        <w:spacing w:before="40" w:after="40" w:line="276" w:lineRule="auto"/>
        <w:jc w:val="both"/>
        <w:rPr>
          <w:rFonts w:ascii="Cambria" w:hAnsi="Cambria"/>
          <w:b/>
          <w:color w:val="000000"/>
        </w:rPr>
      </w:pPr>
      <w:r w:rsidRPr="00CC5D4B">
        <w:rPr>
          <w:rFonts w:ascii="Cambria" w:hAnsi="Cambria"/>
          <w:b/>
          <w:color w:val="000000"/>
        </w:rPr>
        <w:t xml:space="preserve">             Topic – Process Intensification: Cavitational flow reactors </w:t>
      </w:r>
    </w:p>
    <w:p w:rsidR="00CC5D4B" w:rsidRPr="00CC5D4B" w:rsidRDefault="00CC5D4B" w:rsidP="00CC5D4B">
      <w:p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410"/>
        </w:tabs>
        <w:suppressAutoHyphens/>
        <w:spacing w:before="40" w:after="40" w:line="276" w:lineRule="auto"/>
        <w:jc w:val="both"/>
        <w:rPr>
          <w:rFonts w:ascii="Cambria" w:hAnsi="Cambria"/>
          <w:b/>
          <w:color w:val="000000"/>
        </w:rPr>
      </w:pPr>
      <w:r w:rsidRPr="00CC5D4B">
        <w:rPr>
          <w:rFonts w:ascii="Cambria" w:hAnsi="Cambria"/>
          <w:b/>
          <w:color w:val="000000"/>
        </w:rPr>
        <w:t xml:space="preserve">             Speaker- Dr. Avvaru Balasubrahmanyam</w:t>
      </w:r>
    </w:p>
    <w:p w:rsidR="00CC5D4B" w:rsidRPr="00CC5D4B" w:rsidRDefault="00CC5D4B" w:rsidP="00CC5D4B">
      <w:pPr>
        <w:tabs>
          <w:tab w:val="num" w:pos="720"/>
        </w:tabs>
        <w:spacing w:before="120" w:after="120" w:line="276" w:lineRule="auto"/>
        <w:jc w:val="both"/>
        <w:rPr>
          <w:rFonts w:ascii="Cambria" w:hAnsi="Cambria"/>
        </w:rPr>
      </w:pPr>
    </w:p>
    <w:p w:rsidR="00AD20E8" w:rsidRPr="00053081" w:rsidRDefault="00AD20E8" w:rsidP="00961CA1">
      <w:pPr>
        <w:spacing w:after="0"/>
        <w:ind w:left="-142"/>
        <w:rPr>
          <w:rFonts w:ascii="Cambria" w:hAnsi="Cambria" w:cs="Times New Roman"/>
          <w:sz w:val="24"/>
          <w:szCs w:val="24"/>
        </w:rPr>
      </w:pPr>
    </w:p>
    <w:sectPr w:rsidR="00AD20E8" w:rsidRPr="00053081" w:rsidSect="00753FC4">
      <w:type w:val="continuous"/>
      <w:pgSz w:w="11906" w:h="16838"/>
      <w:pgMar w:top="1134" w:right="1274" w:bottom="127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A62" w:rsidRDefault="00D81A62" w:rsidP="009F6094">
      <w:pPr>
        <w:spacing w:after="0" w:line="240" w:lineRule="auto"/>
      </w:pPr>
      <w:r>
        <w:separator/>
      </w:r>
    </w:p>
  </w:endnote>
  <w:endnote w:type="continuationSeparator" w:id="1">
    <w:p w:rsidR="00D81A62" w:rsidRDefault="00D81A62" w:rsidP="009F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29jn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A62" w:rsidRDefault="00D81A62" w:rsidP="009F6094">
      <w:pPr>
        <w:spacing w:after="0" w:line="240" w:lineRule="auto"/>
      </w:pPr>
      <w:r>
        <w:separator/>
      </w:r>
    </w:p>
  </w:footnote>
  <w:footnote w:type="continuationSeparator" w:id="1">
    <w:p w:rsidR="00D81A62" w:rsidRDefault="00D81A62" w:rsidP="009F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87A"/>
    <w:multiLevelType w:val="hybridMultilevel"/>
    <w:tmpl w:val="FF7611F0"/>
    <w:lvl w:ilvl="0" w:tplc="A97453E8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ascii="Book Antiqua" w:eastAsia="Times New Roman" w:hAnsi="Book Antiqua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221"/>
        </w:tabs>
        <w:ind w:left="122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41"/>
        </w:tabs>
        <w:ind w:left="1941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81"/>
        </w:tabs>
        <w:ind w:left="3381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01"/>
        </w:tabs>
        <w:ind w:left="4101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41"/>
        </w:tabs>
        <w:ind w:left="5541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61"/>
        </w:tabs>
        <w:ind w:left="6261" w:hanging="180"/>
      </w:pPr>
    </w:lvl>
  </w:abstractNum>
  <w:abstractNum w:abstractNumId="1">
    <w:nsid w:val="022B6098"/>
    <w:multiLevelType w:val="hybridMultilevel"/>
    <w:tmpl w:val="FD7A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94069"/>
    <w:multiLevelType w:val="hybridMultilevel"/>
    <w:tmpl w:val="916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01B9"/>
    <w:multiLevelType w:val="hybridMultilevel"/>
    <w:tmpl w:val="7C1E025A"/>
    <w:lvl w:ilvl="0" w:tplc="40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0F1E262B"/>
    <w:multiLevelType w:val="hybridMultilevel"/>
    <w:tmpl w:val="D8BE9D52"/>
    <w:lvl w:ilvl="0" w:tplc="0409000D">
      <w:start w:val="1"/>
      <w:numFmt w:val="bullet"/>
      <w:lvlText w:val=""/>
      <w:lvlJc w:val="left"/>
      <w:pPr>
        <w:tabs>
          <w:tab w:val="num" w:pos="1304"/>
        </w:tabs>
        <w:ind w:left="13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24"/>
        </w:tabs>
        <w:ind w:left="20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84"/>
        </w:tabs>
        <w:ind w:left="41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04"/>
        </w:tabs>
        <w:ind w:left="49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24"/>
        </w:tabs>
        <w:ind w:left="56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44"/>
        </w:tabs>
        <w:ind w:left="63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64"/>
        </w:tabs>
        <w:ind w:left="7064" w:hanging="360"/>
      </w:pPr>
      <w:rPr>
        <w:rFonts w:ascii="Wingdings" w:hAnsi="Wingdings" w:hint="default"/>
      </w:rPr>
    </w:lvl>
  </w:abstractNum>
  <w:abstractNum w:abstractNumId="5">
    <w:nsid w:val="19225B54"/>
    <w:multiLevelType w:val="hybridMultilevel"/>
    <w:tmpl w:val="66AEBBBE"/>
    <w:lvl w:ilvl="0" w:tplc="B322CD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6D0CF6"/>
    <w:multiLevelType w:val="hybridMultilevel"/>
    <w:tmpl w:val="BD34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236B6"/>
    <w:multiLevelType w:val="hybridMultilevel"/>
    <w:tmpl w:val="338CE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F768E6"/>
    <w:multiLevelType w:val="hybridMultilevel"/>
    <w:tmpl w:val="FEF6C760"/>
    <w:lvl w:ilvl="0" w:tplc="40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87546F2"/>
    <w:multiLevelType w:val="hybridMultilevel"/>
    <w:tmpl w:val="E334EEAA"/>
    <w:lvl w:ilvl="0" w:tplc="B322CD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9415D4"/>
    <w:multiLevelType w:val="hybridMultilevel"/>
    <w:tmpl w:val="34C4AA24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9DB3870"/>
    <w:multiLevelType w:val="hybridMultilevel"/>
    <w:tmpl w:val="9732F1B4"/>
    <w:lvl w:ilvl="0" w:tplc="C8E47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A26A2"/>
    <w:multiLevelType w:val="hybridMultilevel"/>
    <w:tmpl w:val="455EBCC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AD85B6E"/>
    <w:multiLevelType w:val="hybridMultilevel"/>
    <w:tmpl w:val="A60EE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55646"/>
    <w:multiLevelType w:val="hybridMultilevel"/>
    <w:tmpl w:val="15C0A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544600"/>
    <w:multiLevelType w:val="hybridMultilevel"/>
    <w:tmpl w:val="66CE7CD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6A5A90"/>
    <w:multiLevelType w:val="hybridMultilevel"/>
    <w:tmpl w:val="B60C9C3C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693973A0"/>
    <w:multiLevelType w:val="hybridMultilevel"/>
    <w:tmpl w:val="B84E1AF2"/>
    <w:lvl w:ilvl="0" w:tplc="2AFC5BD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30E91"/>
    <w:multiLevelType w:val="hybridMultilevel"/>
    <w:tmpl w:val="787C9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94BEE"/>
    <w:multiLevelType w:val="hybridMultilevel"/>
    <w:tmpl w:val="66346D0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D36C1C"/>
    <w:multiLevelType w:val="hybridMultilevel"/>
    <w:tmpl w:val="6D10A05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40B19B0"/>
    <w:multiLevelType w:val="hybridMultilevel"/>
    <w:tmpl w:val="6EBA6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E75BA"/>
    <w:multiLevelType w:val="hybridMultilevel"/>
    <w:tmpl w:val="A0FEDC02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F356A48"/>
    <w:multiLevelType w:val="hybridMultilevel"/>
    <w:tmpl w:val="3D50AC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1"/>
  </w:num>
  <w:num w:numId="10">
    <w:abstractNumId w:val="21"/>
  </w:num>
  <w:num w:numId="11">
    <w:abstractNumId w:val="19"/>
  </w:num>
  <w:num w:numId="12">
    <w:abstractNumId w:val="8"/>
  </w:num>
  <w:num w:numId="13">
    <w:abstractNumId w:val="8"/>
  </w:num>
  <w:num w:numId="14">
    <w:abstractNumId w:val="12"/>
  </w:num>
  <w:num w:numId="15">
    <w:abstractNumId w:val="22"/>
  </w:num>
  <w:num w:numId="16">
    <w:abstractNumId w:val="15"/>
  </w:num>
  <w:num w:numId="17">
    <w:abstractNumId w:val="16"/>
  </w:num>
  <w:num w:numId="18">
    <w:abstractNumId w:val="3"/>
  </w:num>
  <w:num w:numId="19">
    <w:abstractNumId w:val="20"/>
  </w:num>
  <w:num w:numId="20">
    <w:abstractNumId w:val="1"/>
  </w:num>
  <w:num w:numId="21">
    <w:abstractNumId w:val="1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80DB5"/>
    <w:rsid w:val="0000020B"/>
    <w:rsid w:val="00012F81"/>
    <w:rsid w:val="00014F3D"/>
    <w:rsid w:val="0001528A"/>
    <w:rsid w:val="00024400"/>
    <w:rsid w:val="00025104"/>
    <w:rsid w:val="00032511"/>
    <w:rsid w:val="000340CB"/>
    <w:rsid w:val="00041194"/>
    <w:rsid w:val="000505BA"/>
    <w:rsid w:val="00050B4F"/>
    <w:rsid w:val="00053081"/>
    <w:rsid w:val="0005726B"/>
    <w:rsid w:val="00071F9A"/>
    <w:rsid w:val="00075502"/>
    <w:rsid w:val="0008000D"/>
    <w:rsid w:val="00080DB5"/>
    <w:rsid w:val="00085A00"/>
    <w:rsid w:val="00090412"/>
    <w:rsid w:val="00092D40"/>
    <w:rsid w:val="000A65B6"/>
    <w:rsid w:val="000C09C3"/>
    <w:rsid w:val="000D5B0F"/>
    <w:rsid w:val="000D61F7"/>
    <w:rsid w:val="000D7065"/>
    <w:rsid w:val="000E67DB"/>
    <w:rsid w:val="000F1B55"/>
    <w:rsid w:val="00116CBD"/>
    <w:rsid w:val="00117066"/>
    <w:rsid w:val="001174DA"/>
    <w:rsid w:val="00123A3B"/>
    <w:rsid w:val="00131C8D"/>
    <w:rsid w:val="00135459"/>
    <w:rsid w:val="001354E7"/>
    <w:rsid w:val="001503FD"/>
    <w:rsid w:val="001600EF"/>
    <w:rsid w:val="00160B70"/>
    <w:rsid w:val="00163CC2"/>
    <w:rsid w:val="0016480C"/>
    <w:rsid w:val="00173D90"/>
    <w:rsid w:val="0017653C"/>
    <w:rsid w:val="00182D3A"/>
    <w:rsid w:val="001843F6"/>
    <w:rsid w:val="001875A6"/>
    <w:rsid w:val="00187E70"/>
    <w:rsid w:val="0019157E"/>
    <w:rsid w:val="00193255"/>
    <w:rsid w:val="001958D1"/>
    <w:rsid w:val="001A42F9"/>
    <w:rsid w:val="001B1040"/>
    <w:rsid w:val="001B12BD"/>
    <w:rsid w:val="001B602E"/>
    <w:rsid w:val="001B673A"/>
    <w:rsid w:val="001C34C5"/>
    <w:rsid w:val="001E0D68"/>
    <w:rsid w:val="001F5800"/>
    <w:rsid w:val="001F78D3"/>
    <w:rsid w:val="00201E24"/>
    <w:rsid w:val="0022008B"/>
    <w:rsid w:val="0022650E"/>
    <w:rsid w:val="002331BD"/>
    <w:rsid w:val="0023344B"/>
    <w:rsid w:val="00247112"/>
    <w:rsid w:val="002773C4"/>
    <w:rsid w:val="00280EEB"/>
    <w:rsid w:val="0028190F"/>
    <w:rsid w:val="00284F93"/>
    <w:rsid w:val="00286E5D"/>
    <w:rsid w:val="00287DA8"/>
    <w:rsid w:val="002A0190"/>
    <w:rsid w:val="002A037C"/>
    <w:rsid w:val="002A6FAD"/>
    <w:rsid w:val="002B203C"/>
    <w:rsid w:val="002B3173"/>
    <w:rsid w:val="002B7EDD"/>
    <w:rsid w:val="002B7EF1"/>
    <w:rsid w:val="002C4698"/>
    <w:rsid w:val="002D285C"/>
    <w:rsid w:val="002D3160"/>
    <w:rsid w:val="002D6BED"/>
    <w:rsid w:val="002E3882"/>
    <w:rsid w:val="003114F8"/>
    <w:rsid w:val="00314ECA"/>
    <w:rsid w:val="00330580"/>
    <w:rsid w:val="00337607"/>
    <w:rsid w:val="003413D7"/>
    <w:rsid w:val="0035029E"/>
    <w:rsid w:val="00367228"/>
    <w:rsid w:val="003819BD"/>
    <w:rsid w:val="0038273F"/>
    <w:rsid w:val="00383F6F"/>
    <w:rsid w:val="003A241B"/>
    <w:rsid w:val="003A67BB"/>
    <w:rsid w:val="003B28F7"/>
    <w:rsid w:val="003C0598"/>
    <w:rsid w:val="003E1EFA"/>
    <w:rsid w:val="003F6A10"/>
    <w:rsid w:val="00407449"/>
    <w:rsid w:val="00426DE6"/>
    <w:rsid w:val="00430A83"/>
    <w:rsid w:val="00453273"/>
    <w:rsid w:val="00455016"/>
    <w:rsid w:val="004625DE"/>
    <w:rsid w:val="00463807"/>
    <w:rsid w:val="00470C55"/>
    <w:rsid w:val="004748EE"/>
    <w:rsid w:val="00477480"/>
    <w:rsid w:val="0049483C"/>
    <w:rsid w:val="00495CF3"/>
    <w:rsid w:val="004B51B5"/>
    <w:rsid w:val="004B77D5"/>
    <w:rsid w:val="004D5531"/>
    <w:rsid w:val="004E2695"/>
    <w:rsid w:val="004E3DDF"/>
    <w:rsid w:val="004F367A"/>
    <w:rsid w:val="004F5435"/>
    <w:rsid w:val="004F7B0C"/>
    <w:rsid w:val="00503167"/>
    <w:rsid w:val="0050501D"/>
    <w:rsid w:val="005162DD"/>
    <w:rsid w:val="00536184"/>
    <w:rsid w:val="005362D6"/>
    <w:rsid w:val="0053771B"/>
    <w:rsid w:val="00540C3F"/>
    <w:rsid w:val="00541620"/>
    <w:rsid w:val="005457BE"/>
    <w:rsid w:val="005475B0"/>
    <w:rsid w:val="00551C04"/>
    <w:rsid w:val="005528A7"/>
    <w:rsid w:val="005625F8"/>
    <w:rsid w:val="005653E2"/>
    <w:rsid w:val="00574AC9"/>
    <w:rsid w:val="00576789"/>
    <w:rsid w:val="00577555"/>
    <w:rsid w:val="0058122D"/>
    <w:rsid w:val="00583E6B"/>
    <w:rsid w:val="00584E31"/>
    <w:rsid w:val="00590133"/>
    <w:rsid w:val="0059665D"/>
    <w:rsid w:val="005C3A29"/>
    <w:rsid w:val="005C3CF6"/>
    <w:rsid w:val="005C56F6"/>
    <w:rsid w:val="005D436E"/>
    <w:rsid w:val="005D7442"/>
    <w:rsid w:val="00603CDF"/>
    <w:rsid w:val="00605C82"/>
    <w:rsid w:val="00620FBD"/>
    <w:rsid w:val="00622914"/>
    <w:rsid w:val="00637630"/>
    <w:rsid w:val="00646B7A"/>
    <w:rsid w:val="00662B4A"/>
    <w:rsid w:val="006644A7"/>
    <w:rsid w:val="00674AC9"/>
    <w:rsid w:val="00682D5C"/>
    <w:rsid w:val="006832ED"/>
    <w:rsid w:val="006842C2"/>
    <w:rsid w:val="006847F2"/>
    <w:rsid w:val="006927AC"/>
    <w:rsid w:val="00695699"/>
    <w:rsid w:val="00696239"/>
    <w:rsid w:val="006A1680"/>
    <w:rsid w:val="006A240D"/>
    <w:rsid w:val="006A318D"/>
    <w:rsid w:val="006A5F6F"/>
    <w:rsid w:val="006A66C4"/>
    <w:rsid w:val="006B09B4"/>
    <w:rsid w:val="006B218D"/>
    <w:rsid w:val="006B4001"/>
    <w:rsid w:val="006C6F6D"/>
    <w:rsid w:val="006E67A3"/>
    <w:rsid w:val="006F7D84"/>
    <w:rsid w:val="00704265"/>
    <w:rsid w:val="00705EC4"/>
    <w:rsid w:val="0071232B"/>
    <w:rsid w:val="00712BF2"/>
    <w:rsid w:val="00732918"/>
    <w:rsid w:val="00752036"/>
    <w:rsid w:val="00753FC4"/>
    <w:rsid w:val="007571F8"/>
    <w:rsid w:val="00766789"/>
    <w:rsid w:val="00780768"/>
    <w:rsid w:val="007970B3"/>
    <w:rsid w:val="007A09B0"/>
    <w:rsid w:val="007A4B0B"/>
    <w:rsid w:val="007B0C22"/>
    <w:rsid w:val="007C18FC"/>
    <w:rsid w:val="007C66EA"/>
    <w:rsid w:val="007D495C"/>
    <w:rsid w:val="007D6063"/>
    <w:rsid w:val="007E4C9E"/>
    <w:rsid w:val="007E5530"/>
    <w:rsid w:val="007E66B7"/>
    <w:rsid w:val="007F28B9"/>
    <w:rsid w:val="007F4B32"/>
    <w:rsid w:val="00807F9B"/>
    <w:rsid w:val="00811B69"/>
    <w:rsid w:val="00815CF0"/>
    <w:rsid w:val="0081748E"/>
    <w:rsid w:val="00826B78"/>
    <w:rsid w:val="00833ABA"/>
    <w:rsid w:val="00833B27"/>
    <w:rsid w:val="00841533"/>
    <w:rsid w:val="008441CC"/>
    <w:rsid w:val="00872079"/>
    <w:rsid w:val="00872CE1"/>
    <w:rsid w:val="00881A5D"/>
    <w:rsid w:val="00886270"/>
    <w:rsid w:val="008B1896"/>
    <w:rsid w:val="008B193D"/>
    <w:rsid w:val="008C07B9"/>
    <w:rsid w:val="008C51B8"/>
    <w:rsid w:val="008C5F21"/>
    <w:rsid w:val="008C7CC2"/>
    <w:rsid w:val="008D112D"/>
    <w:rsid w:val="008D1148"/>
    <w:rsid w:val="008D156C"/>
    <w:rsid w:val="008D175E"/>
    <w:rsid w:val="008D2965"/>
    <w:rsid w:val="008D2B9D"/>
    <w:rsid w:val="008D3EA0"/>
    <w:rsid w:val="008F05ED"/>
    <w:rsid w:val="008F7767"/>
    <w:rsid w:val="00903A49"/>
    <w:rsid w:val="009118A9"/>
    <w:rsid w:val="00914205"/>
    <w:rsid w:val="009154AC"/>
    <w:rsid w:val="0091602E"/>
    <w:rsid w:val="00917F61"/>
    <w:rsid w:val="00924CB6"/>
    <w:rsid w:val="00924CE0"/>
    <w:rsid w:val="0093547E"/>
    <w:rsid w:val="00935861"/>
    <w:rsid w:val="00951C1F"/>
    <w:rsid w:val="00955036"/>
    <w:rsid w:val="00961CA1"/>
    <w:rsid w:val="00970426"/>
    <w:rsid w:val="009721CA"/>
    <w:rsid w:val="009742F7"/>
    <w:rsid w:val="00975B62"/>
    <w:rsid w:val="00975F03"/>
    <w:rsid w:val="0098278A"/>
    <w:rsid w:val="00987601"/>
    <w:rsid w:val="009915C4"/>
    <w:rsid w:val="009A4606"/>
    <w:rsid w:val="009C5C4B"/>
    <w:rsid w:val="009D32AD"/>
    <w:rsid w:val="009D3A58"/>
    <w:rsid w:val="009D7C24"/>
    <w:rsid w:val="009F0DA3"/>
    <w:rsid w:val="009F1995"/>
    <w:rsid w:val="009F6094"/>
    <w:rsid w:val="009F7D44"/>
    <w:rsid w:val="00A022E1"/>
    <w:rsid w:val="00A05A91"/>
    <w:rsid w:val="00A1113C"/>
    <w:rsid w:val="00A119A7"/>
    <w:rsid w:val="00A14EC9"/>
    <w:rsid w:val="00A30F88"/>
    <w:rsid w:val="00A34812"/>
    <w:rsid w:val="00A37E74"/>
    <w:rsid w:val="00A51DE5"/>
    <w:rsid w:val="00A523A4"/>
    <w:rsid w:val="00A54630"/>
    <w:rsid w:val="00A560ED"/>
    <w:rsid w:val="00A62F8E"/>
    <w:rsid w:val="00A73A12"/>
    <w:rsid w:val="00A8798F"/>
    <w:rsid w:val="00A965B3"/>
    <w:rsid w:val="00AA0E7E"/>
    <w:rsid w:val="00AA3E0F"/>
    <w:rsid w:val="00AD20E8"/>
    <w:rsid w:val="00AE5117"/>
    <w:rsid w:val="00AE524B"/>
    <w:rsid w:val="00AE55A5"/>
    <w:rsid w:val="00AE604B"/>
    <w:rsid w:val="00AE7F61"/>
    <w:rsid w:val="00AF5273"/>
    <w:rsid w:val="00AF5607"/>
    <w:rsid w:val="00AF6B9C"/>
    <w:rsid w:val="00B01BF9"/>
    <w:rsid w:val="00B1137B"/>
    <w:rsid w:val="00B14F9F"/>
    <w:rsid w:val="00B27199"/>
    <w:rsid w:val="00B34E93"/>
    <w:rsid w:val="00B47B20"/>
    <w:rsid w:val="00B5784D"/>
    <w:rsid w:val="00B60D88"/>
    <w:rsid w:val="00B73389"/>
    <w:rsid w:val="00B76F52"/>
    <w:rsid w:val="00B771FD"/>
    <w:rsid w:val="00B805C9"/>
    <w:rsid w:val="00B91104"/>
    <w:rsid w:val="00B92843"/>
    <w:rsid w:val="00BB3209"/>
    <w:rsid w:val="00BB6A46"/>
    <w:rsid w:val="00BC5109"/>
    <w:rsid w:val="00BD2A4B"/>
    <w:rsid w:val="00BD32AC"/>
    <w:rsid w:val="00BF0503"/>
    <w:rsid w:val="00BF65F4"/>
    <w:rsid w:val="00BF6B18"/>
    <w:rsid w:val="00C004AB"/>
    <w:rsid w:val="00C03A92"/>
    <w:rsid w:val="00C03C0C"/>
    <w:rsid w:val="00C139EA"/>
    <w:rsid w:val="00C20EB3"/>
    <w:rsid w:val="00C2373A"/>
    <w:rsid w:val="00C27A8E"/>
    <w:rsid w:val="00C315E4"/>
    <w:rsid w:val="00C44F7A"/>
    <w:rsid w:val="00C477C4"/>
    <w:rsid w:val="00C63461"/>
    <w:rsid w:val="00C6606B"/>
    <w:rsid w:val="00C717DA"/>
    <w:rsid w:val="00C8074B"/>
    <w:rsid w:val="00C83C3F"/>
    <w:rsid w:val="00C90137"/>
    <w:rsid w:val="00CA449A"/>
    <w:rsid w:val="00CA6B2F"/>
    <w:rsid w:val="00CA731A"/>
    <w:rsid w:val="00CB7A4D"/>
    <w:rsid w:val="00CC018C"/>
    <w:rsid w:val="00CC5549"/>
    <w:rsid w:val="00CC55C5"/>
    <w:rsid w:val="00CC5D4B"/>
    <w:rsid w:val="00CD3F7E"/>
    <w:rsid w:val="00CE058C"/>
    <w:rsid w:val="00CE1B15"/>
    <w:rsid w:val="00CE7B2C"/>
    <w:rsid w:val="00CF50AC"/>
    <w:rsid w:val="00D00255"/>
    <w:rsid w:val="00D21E5C"/>
    <w:rsid w:val="00D316C6"/>
    <w:rsid w:val="00D3541E"/>
    <w:rsid w:val="00D359E7"/>
    <w:rsid w:val="00D360FE"/>
    <w:rsid w:val="00D405B7"/>
    <w:rsid w:val="00D41E2A"/>
    <w:rsid w:val="00D458D5"/>
    <w:rsid w:val="00D47E25"/>
    <w:rsid w:val="00D50662"/>
    <w:rsid w:val="00D54902"/>
    <w:rsid w:val="00D571DB"/>
    <w:rsid w:val="00D63910"/>
    <w:rsid w:val="00D6642C"/>
    <w:rsid w:val="00D67C3D"/>
    <w:rsid w:val="00D7193D"/>
    <w:rsid w:val="00D764C7"/>
    <w:rsid w:val="00D81A62"/>
    <w:rsid w:val="00D851FD"/>
    <w:rsid w:val="00DA238C"/>
    <w:rsid w:val="00DA2CC1"/>
    <w:rsid w:val="00DA49F1"/>
    <w:rsid w:val="00DB19BD"/>
    <w:rsid w:val="00DB7ED1"/>
    <w:rsid w:val="00DD0E03"/>
    <w:rsid w:val="00DD2350"/>
    <w:rsid w:val="00DD37AF"/>
    <w:rsid w:val="00DE506E"/>
    <w:rsid w:val="00DE7DEF"/>
    <w:rsid w:val="00DF2468"/>
    <w:rsid w:val="00DF5FF2"/>
    <w:rsid w:val="00DF6964"/>
    <w:rsid w:val="00E026C4"/>
    <w:rsid w:val="00E303EA"/>
    <w:rsid w:val="00E31541"/>
    <w:rsid w:val="00E42D4F"/>
    <w:rsid w:val="00E42EA8"/>
    <w:rsid w:val="00E6377F"/>
    <w:rsid w:val="00E648FB"/>
    <w:rsid w:val="00E66BB7"/>
    <w:rsid w:val="00E80820"/>
    <w:rsid w:val="00E81AA9"/>
    <w:rsid w:val="00E91DCF"/>
    <w:rsid w:val="00E93EE9"/>
    <w:rsid w:val="00E95445"/>
    <w:rsid w:val="00EB3A3B"/>
    <w:rsid w:val="00EC2D22"/>
    <w:rsid w:val="00ED2BBE"/>
    <w:rsid w:val="00ED4E6D"/>
    <w:rsid w:val="00ED5128"/>
    <w:rsid w:val="00ED65BA"/>
    <w:rsid w:val="00EE703A"/>
    <w:rsid w:val="00EE7BA7"/>
    <w:rsid w:val="00EF127E"/>
    <w:rsid w:val="00EF1E5B"/>
    <w:rsid w:val="00F07484"/>
    <w:rsid w:val="00F116CE"/>
    <w:rsid w:val="00F13C9F"/>
    <w:rsid w:val="00F1440F"/>
    <w:rsid w:val="00F1450B"/>
    <w:rsid w:val="00F17E7F"/>
    <w:rsid w:val="00F226EF"/>
    <w:rsid w:val="00F32BBD"/>
    <w:rsid w:val="00F3420F"/>
    <w:rsid w:val="00F34BC4"/>
    <w:rsid w:val="00F502E4"/>
    <w:rsid w:val="00F602F3"/>
    <w:rsid w:val="00F61721"/>
    <w:rsid w:val="00F72AA4"/>
    <w:rsid w:val="00F843B3"/>
    <w:rsid w:val="00F9170A"/>
    <w:rsid w:val="00F960B4"/>
    <w:rsid w:val="00FA2B50"/>
    <w:rsid w:val="00FB2711"/>
    <w:rsid w:val="00FC1077"/>
    <w:rsid w:val="00FE2109"/>
    <w:rsid w:val="00FE53E0"/>
    <w:rsid w:val="00FE568B"/>
    <w:rsid w:val="00FF100C"/>
    <w:rsid w:val="00FF376A"/>
    <w:rsid w:val="00FF6826"/>
    <w:rsid w:val="00FF6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3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0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F6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94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ED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1232B"/>
    <w:rPr>
      <w:color w:val="9454C3" w:themeColor="hyperlink"/>
      <w:u w:val="single"/>
    </w:rPr>
  </w:style>
  <w:style w:type="table" w:styleId="TableGrid">
    <w:name w:val="Table Grid"/>
    <w:basedOn w:val="TableNormal"/>
    <w:uiPriority w:val="59"/>
    <w:rsid w:val="001F5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A4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2F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2F9"/>
    <w:rPr>
      <w:b/>
      <w:bCs/>
      <w:sz w:val="20"/>
      <w:szCs w:val="20"/>
      <w:lang w:val="en-GB"/>
    </w:rPr>
  </w:style>
  <w:style w:type="character" w:styleId="IntenseEmphasis">
    <w:name w:val="Intense Emphasis"/>
    <w:uiPriority w:val="21"/>
    <w:qFormat/>
    <w:rsid w:val="00337607"/>
    <w:rPr>
      <w:i/>
      <w:iCs/>
      <w:color w:val="4472C4"/>
    </w:rPr>
  </w:style>
  <w:style w:type="paragraph" w:customStyle="1" w:styleId="SubsectionDate">
    <w:name w:val="Subsection Date"/>
    <w:basedOn w:val="Normal"/>
    <w:link w:val="SubsectionDateChar"/>
    <w:rsid w:val="00426DE6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color w:val="727CA3"/>
      <w:sz w:val="20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rsid w:val="00426DE6"/>
    <w:rPr>
      <w:rFonts w:ascii="Bookman Old Style" w:eastAsia="Times New Roman" w:hAnsi="Bookman Old Style" w:cs="Times New Roman"/>
      <w:b/>
      <w:color w:val="727CA3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uiPriority w:val="34"/>
    <w:rsid w:val="00AF5607"/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187E70"/>
    <w:pPr>
      <w:widowControl w:val="0"/>
      <w:autoSpaceDE w:val="0"/>
      <w:autoSpaceDN w:val="0"/>
      <w:spacing w:after="0" w:line="240" w:lineRule="auto"/>
      <w:ind w:left="500" w:hanging="36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7E70"/>
    <w:rPr>
      <w:rFonts w:ascii="Arial" w:eastAsia="Arial" w:hAnsi="Arial" w:cs="Arial"/>
      <w:sz w:val="18"/>
      <w:szCs w:val="18"/>
      <w:lang w:val="en-US"/>
    </w:rPr>
  </w:style>
  <w:style w:type="character" w:customStyle="1" w:styleId="rvts36">
    <w:name w:val="rvts36"/>
    <w:basedOn w:val="DefaultParagraphFont"/>
    <w:rsid w:val="00071F9A"/>
  </w:style>
  <w:style w:type="character" w:customStyle="1" w:styleId="rvts48">
    <w:name w:val="rvts48"/>
    <w:basedOn w:val="DefaultParagraphFont"/>
    <w:rsid w:val="00071F9A"/>
  </w:style>
  <w:style w:type="character" w:customStyle="1" w:styleId="rvts34">
    <w:name w:val="rvts34"/>
    <w:basedOn w:val="DefaultParagraphFont"/>
    <w:rsid w:val="00071F9A"/>
  </w:style>
  <w:style w:type="character" w:customStyle="1" w:styleId="highlight">
    <w:name w:val="highlight"/>
    <w:basedOn w:val="DefaultParagraphFont"/>
    <w:rsid w:val="00071F9A"/>
  </w:style>
  <w:style w:type="paragraph" w:styleId="Title">
    <w:name w:val="Title"/>
    <w:basedOn w:val="Normal"/>
    <w:link w:val="TitleChar"/>
    <w:qFormat/>
    <w:rsid w:val="002331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331B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varu" TargetMode="External"/><Relationship Id="rId13" Type="http://schemas.openxmlformats.org/officeDocument/2006/relationships/hyperlink" Target="http://www.udc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svindia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fl.co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ul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5140C-2D1C-40CE-BC95-52763FAF2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GURPREET SINGH</dc:creator>
  <cp:lastModifiedBy>HCL COMP</cp:lastModifiedBy>
  <cp:revision>2</cp:revision>
  <cp:lastPrinted>2018-09-26T07:36:00Z</cp:lastPrinted>
  <dcterms:created xsi:type="dcterms:W3CDTF">2018-10-09T11:16:00Z</dcterms:created>
  <dcterms:modified xsi:type="dcterms:W3CDTF">2018-10-09T11:16:00Z</dcterms:modified>
</cp:coreProperties>
</file>