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2A4A"/>
          <w:sz w:val="40"/>
          <w:szCs w:val="40"/>
        </w:rPr>
        <w:t xml:space="preserve">FACILITATOR RUN-OF-SHOW</w:t>
      </w:r>
    </w:p>
    <w:p>
      <w:pPr>
        <w:spacing w:after="60"/>
      </w:pPr>
      <w:r>
        <w:rPr>
          <w:i/>
          <w:iCs/>
          <w:color w:val="B8860B"/>
          <w:sz w:val="24"/>
          <w:szCs w:val="24"/>
        </w:rPr>
        <w:t xml:space="preserve">Digital Skills for Future Managers: Leveraging AI for Smarter Decision-Making and Productivity</w:t>
      </w:r>
    </w:p>
    <w:p>
      <w:pPr>
        <w:spacing w:after="300"/>
      </w:pPr>
      <w:r>
        <w:rPr>
          <w:color w:val="5B6B85"/>
          <w:sz w:val="20"/>
          <w:szCs w:val="20"/>
        </w:rPr>
        <w:t xml:space="preserve">15 July 2026  •  10:30 AM – 11:30 AM  •  60 minutes  •  MBA students (HR, Finance, Marketing)</w:t>
      </w:r>
    </w:p>
    <w:p>
      <w:pPr>
        <w:pStyle w:val="Heading1"/>
        <w:spacing w:after="150" w:before="300"/>
      </w:pPr>
      <w:r>
        <w:t xml:space="preserve">Before the Session — Checklist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wifi and projector at the venue at least 30 minutes early.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Have ChatGPT, Perplexity, and Canva AI (or Gamma) already open in browser tabs.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Pre-load a sample messy sales/survey spreadsheet (CSV or Excel) for the Analyze demo — this is the wow moment, so rehearse it once beforehand.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Pick your Reality Check statistic in advance — a market size, population figure, or well-known company's revenue you can verify live in seconds. Rehearse this once; it only works if the verification is fast.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Take a screenshot of every live demo's expected output, in case wifi fails mid-session.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Print or share the Student Handout (Café Challenge) — one per group is enough. It now also includes the Prompt Makeover warm-up.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Print or digitally share the Takeaway Resource Sheet for distribution after the session.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students can use personal phones/laptops — remind them to bring a charger if the venue's outlets are limited.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Decide which 5 weak prompts go to which tables in advance so you're not assigning them on the fly.</w:t>
      </w:r>
    </w:p>
    <w:p>
      <w:pPr>
        <w:pStyle w:val="Heading1"/>
        <w:spacing w:after="150" w:before="300"/>
      </w:pPr>
      <w:r>
        <w:t xml:space="preserve">Minute-by-Minute Run of Show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pct" w:w="20%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pct" w:w="40%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What to do / say</w:t>
            </w:r>
          </w:p>
        </w:tc>
        <w:tc>
          <w:tcPr>
            <w:tcW w:type="pct" w:w="30%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color w:val="FFFFFF"/>
                <w:sz w:val="18"/>
                <w:szCs w:val="18"/>
              </w:rPr>
              <w:t xml:space="preserve">Prompt / line to use</w:t>
            </w:r>
          </w:p>
        </w:tc>
      </w:tr>
      <w:tr>
        <w:trPr>
          <w:tblHeader w:val="false"/>
        </w:trPr>
        <w:tc>
          <w:tcPr>
            <w:tcW w:type="pct" w:w="10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A4A"/>
                <w:sz w:val="18"/>
                <w:szCs w:val="18"/>
              </w:rPr>
              <w:t xml:space="preserve">10:30–10:35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1. Opening — The Manager of 2030</w:t>
            </w:r>
          </w:p>
        </w:tc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Read the 2030 hook (two identical grads, one AI-fluent) as the lead-in. Deliver the tagline. Ask the 2 poll questions by show of hands.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B6B85"/>
                <w:sz w:val="18"/>
                <w:szCs w:val="18"/>
              </w:rPr>
              <w:t xml:space="preserve">“Imagine it's 2030... who becomes indispensable?” → “Today's workshop is about becoming the first manager.”</w:t>
            </w:r>
          </w:p>
        </w:tc>
      </w:tr>
      <w:tr>
        <w:trPr>
          <w:tblHeader w:val="false"/>
        </w:trPr>
        <w:tc>
          <w:tcPr>
            <w:tcW w:type="pct" w:w="10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A4A"/>
                <w:sz w:val="18"/>
                <w:szCs w:val="18"/>
              </w:rPr>
              <w:t xml:space="preserve">10:35–10:43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2. AI Fundamentals &amp; Prompting</w:t>
            </w:r>
          </w:p>
        </w:tc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Explain generation-vs-retrieval in plain terms. Introduce ROLE+TASK+CONTEXT+FORMAT with the vague-vs-better example.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B6B85"/>
                <w:sz w:val="18"/>
                <w:szCs w:val="18"/>
              </w:rPr>
              <w:t xml:space="preserve">Live-type: “Write a marketing email.” then rebuild it into the better version on screen.</w:t>
            </w:r>
          </w:p>
        </w:tc>
      </w:tr>
      <w:tr>
        <w:trPr>
          <w:tblHeader w:val="false"/>
        </w:trPr>
        <w:tc>
          <w:tcPr>
            <w:tcW w:type="pct" w:w="10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A4A"/>
                <w:sz w:val="18"/>
                <w:szCs w:val="18"/>
              </w:rPr>
              <w:t xml:space="preserve">10:43–10:46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3a. Demo — Communicate</w:t>
            </w:r>
          </w:p>
        </w:tc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Predict first (‘what will AI get right/wrong here?’). Consider a student volunteer building the prompt live. Type live, don't paste. Callback to formula steps 1–3.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B6B85"/>
                <w:sz w:val="18"/>
                <w:szCs w:val="18"/>
              </w:rPr>
              <w:t xml:space="preserve">“Act as an HR manager. Write a 120-word email to a shortlisted candidate inviting them for a second interview next Tuesday at 3 PM, in a warm and professional tone.”</w:t>
            </w:r>
          </w:p>
        </w:tc>
      </w:tr>
      <w:tr>
        <w:trPr>
          <w:tblHeader w:val="false"/>
        </w:trPr>
        <w:tc>
          <w:tcPr>
            <w:tcW w:type="pct" w:w="10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A4A"/>
                <w:sz w:val="18"/>
                <w:szCs w:val="18"/>
              </w:rPr>
              <w:t xml:space="preserve">10:46–10:52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3b. Demo — Analyze (WOW MOMENT)</w:t>
            </w:r>
          </w:p>
        </w:tc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Predict first. Upload the pre-loaded sales/survey spreadsheet. Ask the prompt live. Let the room react to the speed. Do NOT announce a break — flow straight into the Reality Check.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B6B85"/>
                <w:sz w:val="18"/>
                <w:szCs w:val="18"/>
              </w:rPr>
              <w:t xml:space="preserve">“Act as a business analyst. Summarize the key trends in this sales data, identify the top 3 underperforming regions, and suggest one possible reason for each — in a short table.”</w:t>
            </w:r>
          </w:p>
        </w:tc>
      </w:tr>
      <w:tr>
        <w:trPr>
          <w:tblHeader w:val="false"/>
        </w:trPr>
        <w:tc>
          <w:tcPr>
            <w:tcW w:type="pct" w:w="10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A4A"/>
                <w:sz w:val="18"/>
                <w:szCs w:val="18"/>
              </w:rPr>
              <w:t xml:space="preserve">10:52–10:55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3b-ii. Reality Check (AI failure, folded into Analyze — NOT a separate slot)</w:t>
            </w:r>
          </w:p>
        </w:tc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Ask AI for one exact, verifiable statistic (market size, population, revenue). Accept the confident answer, then verify it live against a real source. Deliver the copilot/autopilot line. Ask the manager-decision question — take 1–2 answers only, keep it sharp not a debate.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B6B85"/>
                <w:sz w:val="18"/>
                <w:szCs w:val="18"/>
              </w:rPr>
              <w:t xml:space="preserve">“What is the exact market size of [X] in dollars?” → “AI is a copilot, not an autopilot. Confidence is not correctness.” → “If you were the manager, what decision would you make — and what would you check first?”</w:t>
            </w:r>
          </w:p>
        </w:tc>
      </w:tr>
      <w:tr>
        <w:trPr>
          <w:tblHeader w:val="false"/>
        </w:trPr>
        <w:tc>
          <w:tcPr>
            <w:tcW w:type="pct" w:w="10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A4A"/>
                <w:sz w:val="18"/>
                <w:szCs w:val="18"/>
              </w:rPr>
              <w:t xml:space="preserve">10:55–10:58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3c. Demo — Research</w:t>
            </w:r>
          </w:p>
        </w:tc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Predict first. Switch to Perplexity, type the prompt live, point out the citations next to each claim.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B6B85"/>
                <w:sz w:val="18"/>
                <w:szCs w:val="18"/>
              </w:rPr>
              <w:t xml:space="preserve">“What are the top 3 emerging trends in India's specialty coffee market in 2026? Cite your sources.”</w:t>
            </w:r>
          </w:p>
        </w:tc>
      </w:tr>
      <w:tr>
        <w:trPr>
          <w:tblHeader w:val="false"/>
        </w:trPr>
        <w:tc>
          <w:tcPr>
            <w:tcW w:type="pct" w:w="10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A4A"/>
                <w:sz w:val="18"/>
                <w:szCs w:val="18"/>
              </w:rPr>
              <w:t xml:space="preserve">10:58–11:02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3d. Demo — Present</w:t>
            </w:r>
          </w:p>
        </w:tc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Predict first. Generate the outline in ChatGPT, then paste into Canva AI / Gamma to show instant slide generation.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B6B85"/>
                <w:sz w:val="18"/>
                <w:szCs w:val="18"/>
              </w:rPr>
              <w:t xml:space="preserve">“Create a 5-slide outline pitching a new café concept to investors: problem, concept, market, revenue model, ask. One line per slide.”</w:t>
            </w:r>
          </w:p>
        </w:tc>
      </w:tr>
      <w:tr>
        <w:trPr>
          <w:tblHeader w:val="false"/>
        </w:trPr>
        <w:tc>
          <w:tcPr>
            <w:tcW w:type="pct" w:w="10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A4A"/>
                <w:sz w:val="18"/>
                <w:szCs w:val="18"/>
              </w:rPr>
              <w:t xml:space="preserve">11:02–11:04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3e. Automate (mention only, 2 min)</w:t>
            </w:r>
          </w:p>
        </w:tc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Quick mention only, no live demo. Name the 3 tools fast (under 40 sec total). Close with the pattern line.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B6B85"/>
                <w:sz w:val="18"/>
                <w:szCs w:val="18"/>
              </w:rPr>
              <w:t xml:space="preserve">“The pattern across every demo: define the task, give context, set a format, then verify.”</w:t>
            </w:r>
          </w:p>
        </w:tc>
      </w:tr>
      <w:tr>
        <w:trPr>
          <w:tblHeader w:val="false"/>
        </w:trPr>
        <w:tc>
          <w:tcPr>
            <w:tcW w:type="pct" w:w="10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A4A"/>
                <w:sz w:val="18"/>
                <w:szCs w:val="18"/>
              </w:rPr>
              <w:t xml:space="preserve">11:04–11:06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4. Prompt Makeover Exercise — Instructions</w:t>
            </w:r>
          </w:p>
        </w:tc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Assign each table one of the 5 weak prompts (rotate so neighbors differ). Set a visible 2-minute timer.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B6B85"/>
                <w:sz w:val="18"/>
                <w:szCs w:val="18"/>
              </w:rPr>
              <w:t xml:space="preserve">Weak prompts: “Write a marketing email” / “Create a hiring plan” / “Analyze this spreadsheet” / “Make a presentation” / “Write a business proposal.”</w:t>
            </w:r>
          </w:p>
        </w:tc>
      </w:tr>
      <w:tr>
        <w:trPr>
          <w:tblHeader w:val="false"/>
        </w:trPr>
        <w:tc>
          <w:tcPr>
            <w:tcW w:type="pct" w:w="10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A4A"/>
                <w:sz w:val="18"/>
                <w:szCs w:val="18"/>
              </w:rPr>
              <w:t xml:space="preserve">11:06–11:06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4. Prompt Makeover Exercise — Work + Share</w:t>
            </w:r>
          </w:p>
        </w:tc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(Folded into the 5-min block above.) Let tables work the full 2 minutes, then have 2–3 tables read weak → improved aloud back-to-back.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B6B85"/>
                <w:sz w:val="18"/>
                <w:szCs w:val="18"/>
              </w:rPr>
              <w:t xml:space="preserve">“That formula you just used is exactly what you'll use in the Café Challenge next.”</w:t>
            </w:r>
          </w:p>
        </w:tc>
      </w:tr>
      <w:tr>
        <w:trPr>
          <w:tblHeader w:val="false"/>
        </w:trPr>
        <w:tc>
          <w:tcPr>
            <w:tcW w:type="pct" w:w="10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A4A"/>
                <w:sz w:val="18"/>
                <w:szCs w:val="18"/>
              </w:rPr>
              <w:t xml:space="preserve">11:06–11:07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5. Launch the Café Challenge</w:t>
            </w:r>
          </w:p>
        </w:tc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Read the brief aloud. Form groups of 4–5. Assign one “prompt captain” per group. Distribute the handout — keep this snappy, it's 1 minute shorter than before.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B6B85"/>
                <w:sz w:val="18"/>
                <w:szCs w:val="18"/>
              </w:rPr>
              <w:t xml:space="preserve">Brief: “Your group is opening a specialty café in Mangaluru targeting young professionals and students...”</w:t>
            </w:r>
          </w:p>
        </w:tc>
      </w:tr>
      <w:tr>
        <w:trPr>
          <w:tblHeader w:val="false"/>
        </w:trPr>
        <w:tc>
          <w:tcPr>
            <w:tcW w:type="pct" w:w="10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A4A"/>
                <w:sz w:val="18"/>
                <w:szCs w:val="18"/>
              </w:rPr>
              <w:t xml:space="preserve">11:07–11:17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5. Group Work (10 min)</w:t>
            </w:r>
          </w:p>
        </w:tc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Circulate constantly. Nudge stuck groups toward the prompting formula. Remind them partway to track one AI mistake for share-outs. Give a 5-min and 2-min time check.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B6B85"/>
                <w:sz w:val="18"/>
                <w:szCs w:val="18"/>
              </w:rPr>
              <w:t xml:space="preserve">Watch for groups that stall on the budget or hiring plan — those usually need the most nudging.</w:t>
            </w:r>
          </w:p>
        </w:tc>
      </w:tr>
      <w:tr>
        <w:trPr>
          <w:tblHeader w:val="false"/>
        </w:trPr>
        <w:tc>
          <w:tcPr>
            <w:tcW w:type="pct" w:w="10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A4A"/>
                <w:sz w:val="18"/>
                <w:szCs w:val="18"/>
              </w:rPr>
              <w:t xml:space="preserve">11:17–11:20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5. Wrap group work (3 min)</w:t>
            </w:r>
          </w:p>
        </w:tc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Groups pick their best output, their biggest AI mistake, and one improved prompt to share.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B6B85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10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A4A"/>
                <w:sz w:val="18"/>
                <w:szCs w:val="18"/>
              </w:rPr>
              <w:t xml:space="preserve">11:20–11:21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5. Transition</w:t>
            </w:r>
          </w:p>
        </w:tc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Move to presentation mode / ask groups to ready their screens.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B6B85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10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A4A"/>
                <w:sz w:val="18"/>
                <w:szCs w:val="18"/>
              </w:rPr>
              <w:t xml:space="preserve">11:21–11:27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6. Group Share-outs (6 min)</w:t>
            </w:r>
          </w:p>
        </w:tc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Roughly 1 minute per group. Ask the 3 share questions if a group goes quiet — the middle one reuses the Reality Check's ‘mistake’ language.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B6B85"/>
                <w:sz w:val="18"/>
                <w:szCs w:val="18"/>
              </w:rPr>
              <w:t xml:space="preserve">“Best output? Biggest AI mistake, and how did you catch it? Show us one prompt you improved.”</w:t>
            </w:r>
          </w:p>
        </w:tc>
      </w:tr>
      <w:tr>
        <w:trPr>
          <w:tblHeader w:val="false"/>
        </w:trPr>
        <w:tc>
          <w:tcPr>
            <w:tcW w:type="pct" w:w="10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A4A"/>
                <w:sz w:val="18"/>
                <w:szCs w:val="18"/>
              </w:rPr>
              <w:t xml:space="preserve">11:27–11:28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7. Responsible AI (brisk, under 1 min)</w:t>
            </w:r>
          </w:p>
        </w:tc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Walk through the 4 responsible-use points fast. This is the segment to cut further if running late.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B6B85"/>
                <w:sz w:val="18"/>
                <w:szCs w:val="18"/>
              </w:rPr>
              <w:t xml:space="preserve">“Verify. Disclose. Protect data. Know its limits.”</w:t>
            </w:r>
          </w:p>
        </w:tc>
      </w:tr>
      <w:tr>
        <w:trPr>
          <w:tblHeader w:val="false"/>
        </w:trPr>
        <w:tc>
          <w:tcPr>
            <w:tcW w:type="pct" w:w="10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A4A"/>
                <w:sz w:val="18"/>
                <w:szCs w:val="18"/>
              </w:rPr>
              <w:t xml:space="preserve">11:28–11:29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7. 5-Step Workflow</w:t>
            </w:r>
          </w:p>
        </w:tc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Emphasize this is the single takeaway: AI is a copilot, not an autopilot. No separate career slide this version — folded into the close.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B6B85"/>
                <w:sz w:val="18"/>
                <w:szCs w:val="18"/>
              </w:rPr>
              <w:t xml:space="preserve">Define → Context → Constraints → Review → Verify.</w:t>
            </w:r>
          </w:p>
        </w:tc>
      </w:tr>
      <w:tr>
        <w:trPr>
          <w:tblHeader w:val="false"/>
        </w:trPr>
        <w:tc>
          <w:tcPr>
            <w:tcW w:type="pct" w:w="10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A4A"/>
                <w:sz w:val="18"/>
                <w:szCs w:val="18"/>
              </w:rPr>
              <w:t xml:space="preserve">11:29–11:30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7. Closing Challenge</w:t>
            </w:r>
          </w:p>
        </w:tc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Deliver the closing challenge slowly and clearly — it's the last thing they hear. Thank the room, mention the takeaway sheet, open floor briefly.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B6B85"/>
                <w:sz w:val="18"/>
                <w:szCs w:val="18"/>
              </w:rPr>
              <w:t xml:space="preserve">“Use AI to solve one real problem — not an assignment. Come away with one interview story.”</w:t>
            </w:r>
          </w:p>
        </w:tc>
      </w:tr>
    </w:tbl>
    <w:p>
      <w:pPr>
        <w:pStyle w:val="Heading1"/>
        <w:spacing w:after="150" w:before="300"/>
      </w:pPr>
      <w:r>
        <w:t xml:space="preserve">The Wow Moment — Script</w:t>
      </w:r>
    </w:p>
    <w:p>
      <w:pPr>
        <w:spacing w:after="120"/>
      </w:pPr>
      <w:r>
        <w:t xml:space="preserve">This is the Analyze demo (10:46–10:52 in the table above). It tends to land best when it's framed as a challenge to the room first: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Predict first: ask the room ‘What can AI find in messy data that would normally take you an hour?’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Say: “I'm going to hand this dataset to AI right now, live, and it's going to do in under a minute what would normally take an intern an afternoon in Excel.”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Upload the file. Type the prompt live — don't paste it. Let the pause before the output land be a little dramatic.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the output appears, read the top finding aloud before saying anything else. Let the room react first.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Don't pause for questions here — flow straight into the Reality Check below. It's the same demo continuing, not a new segment.</w:t>
      </w:r>
    </w:p>
    <w:p>
      <w:pPr>
        <w:pStyle w:val="Heading1"/>
        <w:spacing w:after="150" w:before="300"/>
      </w:pPr>
      <w:r>
        <w:t xml:space="preserve">The Reality Check — Script (this replaces a separate ‘AI Failure Demo’ time slot)</w:t>
      </w:r>
    </w:p>
    <w:p>
      <w:pPr>
        <w:spacing w:after="120"/>
      </w:pPr>
      <w:r>
        <w:t xml:space="preserve">Immediately after the wow moment, within the same Analyze block (10:52–10:55):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Say: “Now let's watch it get something wrong.” Ask AI for one exact, verifiable statistic — a market size, a population figure, a well-known company's revenue — something you can fact-check in seconds.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Accept the confident answer on screen. Then verify it live against a quick search or a source you already know. Let the gap between confidence and correctness be visible.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Deliver the line: “AI is a copilot, not an autopilot. Confidence is not correctness.”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Ask: “If you were the manager relying on this analysis, what decision would you make — and what would you check first?” Take only 1–2 quick answers — this is a sharp beat, not an open debate.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Callback: “This is step 5 of the workflow we'll end with — verify before using.”</w:t>
      </w:r>
    </w:p>
    <w:p>
      <w:pPr>
        <w:pStyle w:val="Heading1"/>
        <w:spacing w:after="150" w:before="300"/>
      </w:pPr>
      <w:r>
        <w:t xml:space="preserve">Prompt Makeover Exercise — Facilitation Notes</w:t>
      </w:r>
    </w:p>
    <w:p>
      <w:pPr>
        <w:spacing w:after="120"/>
      </w:pPr>
      <w:r>
        <w:t xml:space="preserve">11:04–11:06 in the table above — 5 minutes total: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Assign each table one of the 5 weak prompts (rotate through the list so neighboring tables get different ones): ‘Write a marketing email,’ ‘Create a hiring plan,’ ‘Analyze this spreadsheet,’ ‘Make a presentation,’ ‘Write a business proposal.’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a visible 2-minute timer for tables to rebuild their prompt using ROLE + TASK + CONTEXT + FORMAT, then run both the weak and improved versions.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 on 2–3 tables to read their weak prompt and improved prompt aloud, back to back, so the room hears the contrast in real 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Close with: “That formula you just used is exactly what you'll use in the Café Challenge next.” This is a deliberate bridge — don't skip the closing line.</w:t>
      </w:r>
    </w:p>
    <w:p>
      <w:pPr>
        <w:pStyle w:val="Heading1"/>
        <w:spacing w:after="150" w:before="300"/>
      </w:pPr>
      <w:r>
        <w:t xml:space="preserve">If the Wifi or Projector Fails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Switch immediately to the pre-saved screenshots of each demo — narrate what the tool did rather than skipping the segment.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Reality Check still works without wifi — you can substitute a stat you already know is commonly misquoted and simply tell the room what a quick search would show, narrating the verification step rather than performing it live.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the hands-on challenge, students can use mobile data on their own devices; if that also fails, run the challenge as a paper-and-pencil brainstorm using the prompting formula as a thinking tool instead of a literal AI prompt, and discuss what they'd expect AI to return.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the energy steady — name the glitch once, briefly, and move on without dwelling on it.</w:t>
      </w:r>
    </w:p>
    <w:p>
      <w:pPr>
        <w:pStyle w:val="Heading1"/>
        <w:spacing w:after="150" w:before="300"/>
      </w:pPr>
      <w:r>
        <w:t xml:space="preserve">Discussion Prompts for the Q&amp;A / Wrap-Up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“Where's the line between using AI to draft something and using AI to think for you?”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“If you used an AI-written paragraph in an assignment without disclosing it, is that different from using a calculator on a math test? Why or why not?”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“What's one task in your internship or future job you'd never hand entirely to AI?”</w:t>
      </w:r>
    </w:p>
    <w:p>
      <w:pPr>
        <w:pStyle w:val="Heading1"/>
        <w:spacing w:after="150" w:before="300"/>
      </w:pPr>
      <w:r>
        <w:t xml:space="preserve">Timing Buffer Notes</w:t>
      </w:r>
    </w:p>
    <w:p>
      <w:pPr>
        <w:spacing w:after="120"/>
      </w:pPr>
      <w:r>
        <w:t xml:space="preserve">This version is tighter than before — several segments were trimmed to make room for the Prompt Makeover Exercise, so there's less slack than in earlier versions of this workshop. Priority order if you're running behind: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First cut: Responsible AI (11:27–11:28) — it can compress to two sentences without losing the point, since ‘verify before using’ has already been reinforced live during the Reality Check.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Second cut: trim the Automate mention (11:02–11:04) to just naming the tools, no examples.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not cut: the Group Work block (11:07–11:17) or the Prompt Makeover Exercise (11:04–11:06) — these are the hands-on segments this audience gets the most value from.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not cut: the Closing Challenge (11:29–11:30) — it's the single sentence most likely to stick after the session ends.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2026-07-14T16:05:04.791Z</dcterms:created>
  <dcterms:modified xsi:type="dcterms:W3CDTF">2026-07-14T16:05:04.791Z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