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1D4ED8"/>
          <w:spacing w:val="20"/>
          <w:sz w:val="44"/>
          <w:szCs w:val="44"/>
        </w:rPr>
        <w:t xml:space="preserve">ARA WORKSPACE</w:t>
      </w:r>
    </w:p>
    <w:p>
      <w:pPr>
        <w:spacing w:after="120"/>
      </w:pPr>
      <w:r>
        <w:rPr>
          <w:rFonts w:ascii="Calibri" w:cs="Calibri" w:eastAsia="Calibri" w:hAnsi="Calibri"/>
          <w:color w:val="172033"/>
          <w:sz w:val="24"/>
          <w:szCs w:val="24"/>
        </w:rPr>
        <w:t xml:space="preserve">Product Overview — features, use cases and benefits</w:t>
      </w:r>
    </w:p>
    <w:p>
      <w:pPr>
        <w:spacing w:after="60"/>
      </w:pPr>
      <w:r>
        <w:rPr>
          <w:rFonts w:ascii="Calibri" w:cs="Calibri" w:eastAsia="Calibri" w:hAnsi="Calibri"/>
          <w:color w:val="64748B"/>
          <w:sz w:val="19"/>
          <w:szCs w:val="19"/>
        </w:rPr>
        <w:t xml:space="preserve">Prepared by: </w:t>
      </w:r>
      <w:r>
        <w:rPr>
          <w:rFonts w:ascii="Calibri" w:cs="Calibri" w:eastAsia="Calibri" w:hAnsi="Calibri"/>
          <w:color w:val="172033"/>
          <w:sz w:val="19"/>
          <w:szCs w:val="19"/>
        </w:rPr>
        <w:t xml:space="preserve">Raghu V, ARA Discover Technologies</w:t>
      </w:r>
    </w:p>
    <w:p>
      <w:pPr>
        <w:spacing w:after="60"/>
      </w:pPr>
      <w:r>
        <w:rPr>
          <w:rFonts w:ascii="Calibri" w:cs="Calibri" w:eastAsia="Calibri" w:hAnsi="Calibri"/>
          <w:color w:val="64748B"/>
          <w:sz w:val="19"/>
          <w:szCs w:val="19"/>
        </w:rPr>
        <w:t xml:space="preserve">Status: </w:t>
      </w:r>
      <w:r>
        <w:rPr>
          <w:rFonts w:ascii="Calibri" w:cs="Calibri" w:eastAsia="Calibri" w:hAnsi="Calibri"/>
          <w:color w:val="172033"/>
          <w:sz w:val="19"/>
          <w:szCs w:val="19"/>
        </w:rPr>
        <w:t xml:space="preserve">Live on UAT — backend on Microsoft Azure, web application on company hosting</w:t>
      </w:r>
    </w:p>
    <w:p>
      <w:pPr>
        <w:spacing w:after="40"/>
      </w:pPr>
      <w:r>
        <w:rPr>
          <w:rFonts w:ascii="Calibri" w:cs="Calibri" w:eastAsia="Calibri" w:hAnsi="Calibri"/>
          <w:color w:val="64748B"/>
          <w:sz w:val="19"/>
          <w:szCs w:val="19"/>
        </w:rPr>
        <w:t xml:space="preserve">Date: </w:t>
      </w:r>
      <w:r>
        <w:rPr>
          <w:rFonts w:ascii="Calibri" w:cs="Calibri" w:eastAsia="Calibri" w:hAnsi="Calibri"/>
          <w:color w:val="172033"/>
          <w:sz w:val="19"/>
          <w:szCs w:val="19"/>
        </w:rPr>
        <w:t xml:space="preserve">24 September 2026</w:t>
      </w:r>
    </w:p>
    <w:p>
      <w:pPr>
        <w:pBdr>
          <w:bottom w:val="single" w:color="E2E8F0" w:sz="6"/>
        </w:pBdr>
        <w:spacing w:after="220" w:before="60"/>
      </w:pPr>
    </w:p>
    <w:p>
      <w:pPr>
        <w:pStyle w:val="Heading1"/>
        <w:spacing w:after="140" w:before="320"/>
      </w:pPr>
      <w:r>
        <w:rPr>
          <w:rFonts w:ascii="Calibri" w:cs="Calibri" w:eastAsia="Calibri" w:hAnsi="Calibri"/>
          <w:b/>
          <w:bCs/>
          <w:color w:val="1D4ED8"/>
          <w:sz w:val="28"/>
          <w:szCs w:val="28"/>
        </w:rPr>
        <w:t xml:space="preserve">1. What ARA Workspace is</w:t>
      </w:r>
    </w:p>
    <w:p>
      <w:pPr>
        <w:spacing w:after="140" w:line="288"/>
      </w:pPr>
      <w:r>
        <w:rPr>
          <w:rFonts w:ascii="Calibri" w:cs="Calibri" w:eastAsia="Calibri" w:hAnsi="Calibri"/>
          <w:color w:val="172033"/>
          <w:sz w:val="21"/>
          <w:szCs w:val="21"/>
        </w:rPr>
        <w:t xml:space="preserve">ARA Workspace is an in-house web application for planning, tracking and measuring the work a company delivers. Every job is captured as a task, filed against a client, a department and a team, given an owner and a due date, and then moved across a board until it is finished.</w:t>
      </w:r>
    </w:p>
    <w:p>
      <w:pPr>
        <w:spacing w:after="140" w:line="288"/>
      </w:pPr>
      <w:r>
        <w:rPr>
          <w:rFonts w:ascii="Calibri" w:cs="Calibri" w:eastAsia="Calibri" w:hAnsi="Calibri"/>
          <w:color w:val="172033"/>
          <w:sz w:val="21"/>
          <w:szCs w:val="21"/>
        </w:rPr>
        <w:t xml:space="preserve">One account can run several companies. Each company keeps its own board, clients, employees, departments and administrators, while the people who need a view across all of them can switch between companies from the top bar.</w:t>
      </w:r>
    </w:p>
    <w:p>
      <w:pPr>
        <w:spacing w:after="140" w:line="288"/>
      </w:pPr>
      <w:r>
        <w:rPr>
          <w:rFonts w:ascii="Calibri" w:cs="Calibri" w:eastAsia="Calibri" w:hAnsi="Calibri"/>
          <w:color w:val="172033"/>
          <w:sz w:val="21"/>
          <w:szCs w:val="21"/>
        </w:rPr>
        <w:t xml:space="preserve">It runs in any modern browser on a phone, a laptop or a large monitor, so office staff and people working on site use the same system.</w:t>
      </w:r>
    </w:p>
    <w:p>
      <w:pPr>
        <w:pStyle w:val="Heading1"/>
        <w:spacing w:after="140" w:before="320"/>
      </w:pPr>
      <w:r>
        <w:rPr>
          <w:rFonts w:ascii="Calibri" w:cs="Calibri" w:eastAsia="Calibri" w:hAnsi="Calibri"/>
          <w:b/>
          <w:bCs/>
          <w:color w:val="1D4ED8"/>
          <w:sz w:val="28"/>
          <w:szCs w:val="28"/>
        </w:rPr>
        <w:t xml:space="preserve">2. The problem it solves</w:t>
      </w:r>
    </w:p>
    <w:p>
      <w:pPr>
        <w:pStyle w:val="ListParagraph"/>
        <w:numPr>
          <w:ilvl w:val="0"/>
          <w:numId w:val="2"/>
        </w:numPr>
        <w:spacing w:after="90" w:line="288"/>
      </w:pPr>
      <w:r>
        <w:rPr>
          <w:rFonts w:ascii="Calibri" w:cs="Calibri" w:eastAsia="Calibri" w:hAnsi="Calibri"/>
          <w:color w:val="172033"/>
          <w:sz w:val="21"/>
          <w:szCs w:val="21"/>
        </w:rPr>
        <w:t xml:space="preserve">Work is spread across chat messages, spreadsheets and verbal instructions, so nothing is in one place.</w:t>
      </w:r>
    </w:p>
    <w:p>
      <w:pPr>
        <w:pStyle w:val="ListParagraph"/>
        <w:numPr>
          <w:ilvl w:val="0"/>
          <w:numId w:val="2"/>
        </w:numPr>
        <w:spacing w:after="90" w:line="288"/>
      </w:pPr>
      <w:r>
        <w:rPr>
          <w:rFonts w:ascii="Calibri" w:cs="Calibri" w:eastAsia="Calibri" w:hAnsi="Calibri"/>
          <w:color w:val="172033"/>
          <w:sz w:val="21"/>
          <w:szCs w:val="21"/>
        </w:rPr>
        <w:t xml:space="preserve">Nobody can say at a glance who is working on what, what is late, and what is waiting for review.</w:t>
      </w:r>
    </w:p>
    <w:p>
      <w:pPr>
        <w:pStyle w:val="ListParagraph"/>
        <w:numPr>
          <w:ilvl w:val="0"/>
          <w:numId w:val="2"/>
        </w:numPr>
        <w:spacing w:after="90" w:line="288"/>
      </w:pPr>
      <w:r>
        <w:rPr>
          <w:rFonts w:ascii="Calibri" w:cs="Calibri" w:eastAsia="Calibri" w:hAnsi="Calibri"/>
          <w:color w:val="172033"/>
          <w:sz w:val="21"/>
          <w:szCs w:val="21"/>
        </w:rPr>
        <w:t xml:space="preserve">Workload is judged by the number of tasks, which is unfair: ten small jobs are not the same as one large one.</w:t>
      </w:r>
    </w:p>
    <w:p>
      <w:pPr>
        <w:pStyle w:val="ListParagraph"/>
        <w:numPr>
          <w:ilvl w:val="0"/>
          <w:numId w:val="2"/>
        </w:numPr>
        <w:spacing w:after="90" w:line="288"/>
      </w:pPr>
      <w:r>
        <w:rPr>
          <w:rFonts w:ascii="Calibri" w:cs="Calibri" w:eastAsia="Calibri" w:hAnsi="Calibri"/>
          <w:color w:val="172033"/>
          <w:sz w:val="21"/>
          <w:szCs w:val="21"/>
        </w:rPr>
        <w:t xml:space="preserve">There is no record of who changed what, so questions about a job cannot be settled afterwards.</w:t>
      </w:r>
    </w:p>
    <w:p>
      <w:pPr>
        <w:pStyle w:val="ListParagraph"/>
        <w:numPr>
          <w:ilvl w:val="0"/>
          <w:numId w:val="2"/>
        </w:numPr>
        <w:spacing w:after="90" w:line="288"/>
      </w:pPr>
      <w:r>
        <w:rPr>
          <w:rFonts w:ascii="Calibri" w:cs="Calibri" w:eastAsia="Calibri" w:hAnsi="Calibri"/>
          <w:color w:val="172033"/>
          <w:sz w:val="21"/>
          <w:szCs w:val="21"/>
        </w:rPr>
        <w:t xml:space="preserve">Client work is not filed per client, so it is hard to see how much effort each client consumes.</w:t>
      </w:r>
    </w:p>
    <w:p>
      <w:pPr>
        <w:pStyle w:val="ListParagraph"/>
        <w:numPr>
          <w:ilvl w:val="0"/>
          <w:numId w:val="2"/>
        </w:numPr>
        <w:spacing w:after="90" w:line="288"/>
      </w:pPr>
      <w:r>
        <w:rPr>
          <w:rFonts w:ascii="Calibri" w:cs="Calibri" w:eastAsia="Calibri" w:hAnsi="Calibri"/>
          <w:color w:val="172033"/>
          <w:sz w:val="21"/>
          <w:szCs w:val="21"/>
        </w:rPr>
        <w:t xml:space="preserve">Management has no month-by-month or year-by-year view of delivery.</w:t>
      </w:r>
    </w:p>
    <w:p>
      <w:pPr>
        <w:pStyle w:val="Heading1"/>
        <w:spacing w:after="140" w:before="320"/>
      </w:pPr>
      <w:r>
        <w:rPr>
          <w:rFonts w:ascii="Calibri" w:cs="Calibri" w:eastAsia="Calibri" w:hAnsi="Calibri"/>
          <w:b/>
          <w:bCs/>
          <w:color w:val="1D4ED8"/>
          <w:sz w:val="28"/>
          <w:szCs w:val="28"/>
        </w:rPr>
        <w:t xml:space="preserve">3. Who uses it</w:t>
      </w:r>
    </w:p>
    <w:p>
      <w:pPr>
        <w:spacing w:after="140" w:line="288"/>
      </w:pPr>
      <w:r>
        <w:rPr>
          <w:rFonts w:ascii="Calibri" w:cs="Calibri" w:eastAsia="Calibri" w:hAnsi="Calibri"/>
          <w:color w:val="172033"/>
          <w:sz w:val="21"/>
          <w:szCs w:val="21"/>
        </w:rPr>
        <w:t xml:space="preserve">Five roles are set up by default, and further roles can be created with any mix of permissions. What each person can see is decided by their role plus the access they are granted to a company, a department or a team.</w:t>
      </w:r>
    </w:p>
    <w:tbl>
      <w:tblPr>
        <w:tblW w:type="dxa" w:w="9026"/>
        <w:tblBorders>
          <w:top w:val="single" w:color="E2E8F0" w:sz="4"/>
          <w:left w:val="single" w:color="E2E8F0" w:sz="4"/>
          <w:bottom w:val="single" w:color="E2E8F0" w:sz="4"/>
          <w:right w:val="single" w:color="E2E8F0" w:sz="4"/>
          <w:insideH w:val="single" w:color="E2E8F0" w:sz="4"/>
          <w:insideV w:val="single" w:color="E2E8F0" w:sz="4"/>
        </w:tblBorders>
      </w:tblPr>
      <w:tblGrid>
        <w:gridCol w:w="2100"/>
        <w:gridCol w:w="6926"/>
      </w:tblGrid>
      <w:tr>
        <w:trPr>
          <w:tblHeader/>
        </w:trPr>
        <w:tc>
          <w:tcPr>
            <w:tcW w:type="dxa" w:w="2100"/>
            <w:shd w:fill="1D4ED8" w:color="auto" w:val="clear"/>
            <w:tcMar>
              <w:top w:type="dxa" w:w="90"/>
              <w:left w:type="dxa" w:w="120"/>
              <w:bottom w:type="dxa" w:w="90"/>
              <w:right w:type="dxa" w:w="120"/>
            </w:tcMar>
          </w:tcPr>
          <w:p>
            <w:pPr>
              <w:spacing w:after="0" w:line="264"/>
            </w:pPr>
            <w:r>
              <w:rPr>
                <w:rFonts w:ascii="Calibri" w:cs="Calibri" w:eastAsia="Calibri" w:hAnsi="Calibri"/>
                <w:b/>
                <w:bCs/>
                <w:color w:val="FFFFFF"/>
                <w:sz w:val="19"/>
                <w:szCs w:val="19"/>
              </w:rPr>
              <w:t xml:space="preserve">Role</w:t>
            </w:r>
          </w:p>
        </w:tc>
        <w:tc>
          <w:tcPr>
            <w:tcW w:type="dxa" w:w="6926"/>
            <w:shd w:fill="1D4ED8" w:color="auto" w:val="clear"/>
            <w:tcMar>
              <w:top w:type="dxa" w:w="90"/>
              <w:left w:type="dxa" w:w="120"/>
              <w:bottom w:type="dxa" w:w="90"/>
              <w:right w:type="dxa" w:w="120"/>
            </w:tcMar>
          </w:tcPr>
          <w:p>
            <w:pPr>
              <w:spacing w:after="0" w:line="264"/>
            </w:pPr>
            <w:r>
              <w:rPr>
                <w:rFonts w:ascii="Calibri" w:cs="Calibri" w:eastAsia="Calibri" w:hAnsi="Calibri"/>
                <w:b/>
                <w:bCs/>
                <w:color w:val="FFFFFF"/>
                <w:sz w:val="19"/>
                <w:szCs w:val="19"/>
              </w:rPr>
              <w:t xml:space="preserve">What they do</w:t>
            </w:r>
          </w:p>
        </w:tc>
      </w:tr>
      <w:tr>
        <w:tc>
          <w:tcPr>
            <w:tcW w:type="dxa" w:w="2100"/>
            <w:tcMar>
              <w:top w:type="dxa" w:w="90"/>
              <w:left w:type="dxa" w:w="120"/>
              <w:bottom w:type="dxa" w:w="90"/>
              <w:right w:type="dxa" w:w="120"/>
            </w:tcMar>
          </w:tcPr>
          <w:p>
            <w:pPr>
              <w:spacing w:after="0" w:line="264"/>
            </w:pPr>
            <w:r>
              <w:rPr>
                <w:rFonts w:ascii="Calibri" w:cs="Calibri" w:eastAsia="Calibri" w:hAnsi="Calibri"/>
                <w:b/>
                <w:bCs/>
                <w:color w:val="172033"/>
                <w:sz w:val="20"/>
                <w:szCs w:val="20"/>
              </w:rPr>
              <w:t xml:space="preserve">Master Admin</w:t>
            </w:r>
          </w:p>
        </w:tc>
        <w:tc>
          <w:tcPr>
            <w:tcW w:type="dxa" w:w="6926"/>
            <w:tcMar>
              <w:top w:type="dxa" w:w="90"/>
              <w:left w:type="dxa" w:w="120"/>
              <w:bottom w:type="dxa" w:w="90"/>
              <w:right w:type="dxa" w:w="120"/>
            </w:tcMar>
          </w:tcPr>
          <w:p>
            <w:pPr>
              <w:spacing w:after="0" w:line="264"/>
            </w:pPr>
            <w:r>
              <w:rPr>
                <w:rFonts w:ascii="Calibri" w:cs="Calibri" w:eastAsia="Calibri" w:hAnsi="Calibri"/>
                <w:b w:val="false"/>
                <w:bCs w:val="false"/>
                <w:color w:val="172033"/>
                <w:sz w:val="20"/>
                <w:szCs w:val="20"/>
              </w:rPr>
              <w:t xml:space="preserve">Full control across every company: creates companies, defines roles and permissions, turns features on and off.</w:t>
            </w:r>
          </w:p>
        </w:tc>
      </w:tr>
      <w:tr>
        <w:tc>
          <w:tcPr>
            <w:tcW w:type="dxa" w:w="2100"/>
            <w:shd w:fill="F1F5F9" w:color="auto" w:val="clear"/>
            <w:tcMar>
              <w:top w:type="dxa" w:w="90"/>
              <w:left w:type="dxa" w:w="120"/>
              <w:bottom w:type="dxa" w:w="90"/>
              <w:right w:type="dxa" w:w="120"/>
            </w:tcMar>
          </w:tcPr>
          <w:p>
            <w:pPr>
              <w:spacing w:after="0" w:line="264"/>
            </w:pPr>
            <w:r>
              <w:rPr>
                <w:rFonts w:ascii="Calibri" w:cs="Calibri" w:eastAsia="Calibri" w:hAnsi="Calibri"/>
                <w:b/>
                <w:bCs/>
                <w:color w:val="172033"/>
                <w:sz w:val="20"/>
                <w:szCs w:val="20"/>
              </w:rPr>
              <w:t xml:space="preserve">Admin</w:t>
            </w:r>
          </w:p>
        </w:tc>
        <w:tc>
          <w:tcPr>
            <w:tcW w:type="dxa" w:w="6926"/>
            <w:shd w:fill="F1F5F9" w:color="auto" w:val="clear"/>
            <w:tcMar>
              <w:top w:type="dxa" w:w="90"/>
              <w:left w:type="dxa" w:w="120"/>
              <w:bottom w:type="dxa" w:w="90"/>
              <w:right w:type="dxa" w:w="120"/>
            </w:tcMar>
          </w:tcPr>
          <w:p>
            <w:pPr>
              <w:spacing w:after="0" w:line="264"/>
            </w:pPr>
            <w:r>
              <w:rPr>
                <w:rFonts w:ascii="Calibri" w:cs="Calibri" w:eastAsia="Calibri" w:hAnsi="Calibri"/>
                <w:b w:val="false"/>
                <w:bCs w:val="false"/>
                <w:color w:val="172033"/>
                <w:sz w:val="20"/>
                <w:szCs w:val="20"/>
              </w:rPr>
              <w:t xml:space="preserve">Runs the company assigned to them — departments, teams, board groups, tasks, clients, employees and logins.</w:t>
            </w:r>
          </w:p>
        </w:tc>
      </w:tr>
      <w:tr>
        <w:tc>
          <w:tcPr>
            <w:tcW w:type="dxa" w:w="2100"/>
            <w:tcMar>
              <w:top w:type="dxa" w:w="90"/>
              <w:left w:type="dxa" w:w="120"/>
              <w:bottom w:type="dxa" w:w="90"/>
              <w:right w:type="dxa" w:w="120"/>
            </w:tcMar>
          </w:tcPr>
          <w:p>
            <w:pPr>
              <w:spacing w:after="0" w:line="264"/>
            </w:pPr>
            <w:r>
              <w:rPr>
                <w:rFonts w:ascii="Calibri" w:cs="Calibri" w:eastAsia="Calibri" w:hAnsi="Calibri"/>
                <w:b/>
                <w:bCs/>
                <w:color w:val="172033"/>
                <w:sz w:val="20"/>
                <w:szCs w:val="20"/>
              </w:rPr>
              <w:t xml:space="preserve">Team Lead</w:t>
            </w:r>
          </w:p>
        </w:tc>
        <w:tc>
          <w:tcPr>
            <w:tcW w:type="dxa" w:w="6926"/>
            <w:tcMar>
              <w:top w:type="dxa" w:w="90"/>
              <w:left w:type="dxa" w:w="120"/>
              <w:bottom w:type="dxa" w:w="90"/>
              <w:right w:type="dxa" w:w="120"/>
            </w:tcMar>
          </w:tcPr>
          <w:p>
            <w:pPr>
              <w:spacing w:after="0" w:line="264"/>
            </w:pPr>
            <w:r>
              <w:rPr>
                <w:rFonts w:ascii="Calibri" w:cs="Calibri" w:eastAsia="Calibri" w:hAnsi="Calibri"/>
                <w:b w:val="false"/>
                <w:bCs w:val="false"/>
                <w:color w:val="172033"/>
                <w:sz w:val="20"/>
                <w:szCs w:val="20"/>
              </w:rPr>
              <w:t xml:space="preserve">Plans and reviews the work of one team, assigns tasks and reads the reports.</w:t>
            </w:r>
          </w:p>
        </w:tc>
      </w:tr>
      <w:tr>
        <w:tc>
          <w:tcPr>
            <w:tcW w:type="dxa" w:w="2100"/>
            <w:shd w:fill="F1F5F9" w:color="auto" w:val="clear"/>
            <w:tcMar>
              <w:top w:type="dxa" w:w="90"/>
              <w:left w:type="dxa" w:w="120"/>
              <w:bottom w:type="dxa" w:w="90"/>
              <w:right w:type="dxa" w:w="120"/>
            </w:tcMar>
          </w:tcPr>
          <w:p>
            <w:pPr>
              <w:spacing w:after="0" w:line="264"/>
            </w:pPr>
            <w:r>
              <w:rPr>
                <w:rFonts w:ascii="Calibri" w:cs="Calibri" w:eastAsia="Calibri" w:hAnsi="Calibri"/>
                <w:b/>
                <w:bCs/>
                <w:color w:val="172033"/>
                <w:sz w:val="20"/>
                <w:szCs w:val="20"/>
              </w:rPr>
              <w:t xml:space="preserve">Employee</w:t>
            </w:r>
          </w:p>
        </w:tc>
        <w:tc>
          <w:tcPr>
            <w:tcW w:type="dxa" w:w="6926"/>
            <w:shd w:fill="F1F5F9" w:color="auto" w:val="clear"/>
            <w:tcMar>
              <w:top w:type="dxa" w:w="90"/>
              <w:left w:type="dxa" w:w="120"/>
              <w:bottom w:type="dxa" w:w="90"/>
              <w:right w:type="dxa" w:w="120"/>
            </w:tcMar>
          </w:tcPr>
          <w:p>
            <w:pPr>
              <w:spacing w:after="0" w:line="264"/>
            </w:pPr>
            <w:r>
              <w:rPr>
                <w:rFonts w:ascii="Calibri" w:cs="Calibri" w:eastAsia="Calibri" w:hAnsi="Calibri"/>
                <w:b w:val="false"/>
                <w:bCs w:val="false"/>
                <w:color w:val="172033"/>
                <w:sz w:val="20"/>
                <w:szCs w:val="20"/>
              </w:rPr>
              <w:t xml:space="preserve">Sees and works only the tasks assigned to them, moves them across the board and replies in comments.</w:t>
            </w:r>
          </w:p>
        </w:tc>
      </w:tr>
      <w:tr>
        <w:tc>
          <w:tcPr>
            <w:tcW w:type="dxa" w:w="2100"/>
            <w:tcMar>
              <w:top w:type="dxa" w:w="90"/>
              <w:left w:type="dxa" w:w="120"/>
              <w:bottom w:type="dxa" w:w="90"/>
              <w:right w:type="dxa" w:w="120"/>
            </w:tcMar>
          </w:tcPr>
          <w:p>
            <w:pPr>
              <w:spacing w:after="0" w:line="264"/>
            </w:pPr>
            <w:r>
              <w:rPr>
                <w:rFonts w:ascii="Calibri" w:cs="Calibri" w:eastAsia="Calibri" w:hAnsi="Calibri"/>
                <w:b/>
                <w:bCs/>
                <w:color w:val="172033"/>
                <w:sz w:val="20"/>
                <w:szCs w:val="20"/>
              </w:rPr>
              <w:t xml:space="preserve">Client Manager</w:t>
            </w:r>
          </w:p>
        </w:tc>
        <w:tc>
          <w:tcPr>
            <w:tcW w:type="dxa" w:w="6926"/>
            <w:tcMar>
              <w:top w:type="dxa" w:w="90"/>
              <w:left w:type="dxa" w:w="120"/>
              <w:bottom w:type="dxa" w:w="90"/>
              <w:right w:type="dxa" w:w="120"/>
            </w:tcMar>
          </w:tcPr>
          <w:p>
            <w:pPr>
              <w:spacing w:after="0" w:line="264"/>
            </w:pPr>
            <w:r>
              <w:rPr>
                <w:rFonts w:ascii="Calibri" w:cs="Calibri" w:eastAsia="Calibri" w:hAnsi="Calibri"/>
                <w:b w:val="false"/>
                <w:bCs w:val="false"/>
                <w:color w:val="172033"/>
                <w:sz w:val="20"/>
                <w:szCs w:val="20"/>
              </w:rPr>
              <w:t xml:space="preserve">Owns the client directory and reports, without editing the board.</w:t>
            </w:r>
          </w:p>
        </w:tc>
      </w:tr>
    </w:tbl>
    <w:p>
      <w:pPr>
        <w:spacing w:after="120"/>
      </w:pPr>
    </w:p>
    <w:p>
      <w:pPr>
        <w:pStyle w:val="Heading1"/>
        <w:spacing w:after="140" w:before="320"/>
      </w:pPr>
      <w:r>
        <w:rPr>
          <w:rFonts w:ascii="Calibri" w:cs="Calibri" w:eastAsia="Calibri" w:hAnsi="Calibri"/>
          <w:b/>
          <w:bCs/>
          <w:color w:val="1D4ED8"/>
          <w:sz w:val="28"/>
          <w:szCs w:val="28"/>
        </w:rPr>
        <w:t xml:space="preserve">4. How the work is organised</w:t>
      </w:r>
    </w:p>
    <w:tbl>
      <w:tblPr>
        <w:tblW w:type="dxa" w:w="9026"/>
        <w:tblBorders>
          <w:top w:val="single" w:color="E2E8F0" w:sz="4"/>
          <w:left w:val="single" w:color="E2E8F0" w:sz="4"/>
          <w:bottom w:val="single" w:color="E2E8F0" w:sz="4"/>
          <w:right w:val="single" w:color="E2E8F0" w:sz="4"/>
          <w:insideH w:val="single" w:color="E2E8F0" w:sz="4"/>
          <w:insideV w:val="single" w:color="E2E8F0" w:sz="4"/>
        </w:tblBorders>
      </w:tblPr>
      <w:tblGrid>
        <w:gridCol w:w="2100"/>
        <w:gridCol w:w="6926"/>
      </w:tblGrid>
      <w:tr>
        <w:trPr>
          <w:tblHeader/>
        </w:trPr>
        <w:tc>
          <w:tcPr>
            <w:tcW w:type="dxa" w:w="2100"/>
            <w:shd w:fill="1D4ED8" w:color="auto" w:val="clear"/>
            <w:tcMar>
              <w:top w:type="dxa" w:w="90"/>
              <w:left w:type="dxa" w:w="120"/>
              <w:bottom w:type="dxa" w:w="90"/>
              <w:right w:type="dxa" w:w="120"/>
            </w:tcMar>
          </w:tcPr>
          <w:p>
            <w:pPr>
              <w:spacing w:after="0" w:line="264"/>
            </w:pPr>
            <w:r>
              <w:rPr>
                <w:rFonts w:ascii="Calibri" w:cs="Calibri" w:eastAsia="Calibri" w:hAnsi="Calibri"/>
                <w:b/>
                <w:bCs/>
                <w:color w:val="FFFFFF"/>
                <w:sz w:val="19"/>
                <w:szCs w:val="19"/>
              </w:rPr>
              <w:t xml:space="preserve">Term</w:t>
            </w:r>
          </w:p>
        </w:tc>
        <w:tc>
          <w:tcPr>
            <w:tcW w:type="dxa" w:w="6926"/>
            <w:shd w:fill="1D4ED8" w:color="auto" w:val="clear"/>
            <w:tcMar>
              <w:top w:type="dxa" w:w="90"/>
              <w:left w:type="dxa" w:w="120"/>
              <w:bottom w:type="dxa" w:w="90"/>
              <w:right w:type="dxa" w:w="120"/>
            </w:tcMar>
          </w:tcPr>
          <w:p>
            <w:pPr>
              <w:spacing w:after="0" w:line="264"/>
            </w:pPr>
            <w:r>
              <w:rPr>
                <w:rFonts w:ascii="Calibri" w:cs="Calibri" w:eastAsia="Calibri" w:hAnsi="Calibri"/>
                <w:b/>
                <w:bCs/>
                <w:color w:val="FFFFFF"/>
                <w:sz w:val="19"/>
                <w:szCs w:val="19"/>
              </w:rPr>
              <w:t xml:space="preserve">Meaning</w:t>
            </w:r>
          </w:p>
        </w:tc>
      </w:tr>
      <w:tr>
        <w:tc>
          <w:tcPr>
            <w:tcW w:type="dxa" w:w="2100"/>
            <w:tcMar>
              <w:top w:type="dxa" w:w="90"/>
              <w:left w:type="dxa" w:w="120"/>
              <w:bottom w:type="dxa" w:w="90"/>
              <w:right w:type="dxa" w:w="120"/>
            </w:tcMar>
          </w:tcPr>
          <w:p>
            <w:pPr>
              <w:spacing w:after="0" w:line="264"/>
            </w:pPr>
            <w:r>
              <w:rPr>
                <w:rFonts w:ascii="Calibri" w:cs="Calibri" w:eastAsia="Calibri" w:hAnsi="Calibri"/>
                <w:b/>
                <w:bCs/>
                <w:color w:val="172033"/>
                <w:sz w:val="20"/>
                <w:szCs w:val="20"/>
              </w:rPr>
              <w:t xml:space="preserve">Workspace</w:t>
            </w:r>
          </w:p>
        </w:tc>
        <w:tc>
          <w:tcPr>
            <w:tcW w:type="dxa" w:w="6926"/>
            <w:tcMar>
              <w:top w:type="dxa" w:w="90"/>
              <w:left w:type="dxa" w:w="120"/>
              <w:bottom w:type="dxa" w:w="90"/>
              <w:right w:type="dxa" w:w="120"/>
            </w:tcMar>
          </w:tcPr>
          <w:p>
            <w:pPr>
              <w:spacing w:after="0" w:line="264"/>
            </w:pPr>
            <w:r>
              <w:rPr>
                <w:rFonts w:ascii="Calibri" w:cs="Calibri" w:eastAsia="Calibri" w:hAnsi="Calibri"/>
                <w:b w:val="false"/>
                <w:bCs w:val="false"/>
                <w:color w:val="172033"/>
                <w:sz w:val="20"/>
                <w:szCs w:val="20"/>
              </w:rPr>
              <w:t xml:space="preserve">One company. It has its own board, clients, employees, departments and admins.</w:t>
            </w:r>
          </w:p>
        </w:tc>
      </w:tr>
      <w:tr>
        <w:tc>
          <w:tcPr>
            <w:tcW w:type="dxa" w:w="2100"/>
            <w:shd w:fill="F1F5F9" w:color="auto" w:val="clear"/>
            <w:tcMar>
              <w:top w:type="dxa" w:w="90"/>
              <w:left w:type="dxa" w:w="120"/>
              <w:bottom w:type="dxa" w:w="90"/>
              <w:right w:type="dxa" w:w="120"/>
            </w:tcMar>
          </w:tcPr>
          <w:p>
            <w:pPr>
              <w:spacing w:after="0" w:line="264"/>
            </w:pPr>
            <w:r>
              <w:rPr>
                <w:rFonts w:ascii="Calibri" w:cs="Calibri" w:eastAsia="Calibri" w:hAnsi="Calibri"/>
                <w:b/>
                <w:bCs/>
                <w:color w:val="172033"/>
                <w:sz w:val="20"/>
                <w:szCs w:val="20"/>
              </w:rPr>
              <w:t xml:space="preserve">Group</w:t>
            </w:r>
          </w:p>
        </w:tc>
        <w:tc>
          <w:tcPr>
            <w:tcW w:type="dxa" w:w="6926"/>
            <w:shd w:fill="F1F5F9" w:color="auto" w:val="clear"/>
            <w:tcMar>
              <w:top w:type="dxa" w:w="90"/>
              <w:left w:type="dxa" w:w="120"/>
              <w:bottom w:type="dxa" w:w="90"/>
              <w:right w:type="dxa" w:w="120"/>
            </w:tcMar>
          </w:tcPr>
          <w:p>
            <w:pPr>
              <w:spacing w:after="0" w:line="264"/>
            </w:pPr>
            <w:r>
              <w:rPr>
                <w:rFonts w:ascii="Calibri" w:cs="Calibri" w:eastAsia="Calibri" w:hAnsi="Calibri"/>
                <w:b w:val="false"/>
                <w:bCs w:val="false"/>
                <w:color w:val="172033"/>
                <w:sz w:val="20"/>
                <w:szCs w:val="20"/>
              </w:rPr>
              <w:t xml:space="preserve">A department or service line inside the company, for example Graphic Design.</w:t>
            </w:r>
          </w:p>
        </w:tc>
      </w:tr>
      <w:tr>
        <w:tc>
          <w:tcPr>
            <w:tcW w:type="dxa" w:w="2100"/>
            <w:tcMar>
              <w:top w:type="dxa" w:w="90"/>
              <w:left w:type="dxa" w:w="120"/>
              <w:bottom w:type="dxa" w:w="90"/>
              <w:right w:type="dxa" w:w="120"/>
            </w:tcMar>
          </w:tcPr>
          <w:p>
            <w:pPr>
              <w:spacing w:after="0" w:line="264"/>
            </w:pPr>
            <w:r>
              <w:rPr>
                <w:rFonts w:ascii="Calibri" w:cs="Calibri" w:eastAsia="Calibri" w:hAnsi="Calibri"/>
                <w:b/>
                <w:bCs/>
                <w:color w:val="172033"/>
                <w:sz w:val="20"/>
                <w:szCs w:val="20"/>
              </w:rPr>
              <w:t xml:space="preserve">Team</w:t>
            </w:r>
          </w:p>
        </w:tc>
        <w:tc>
          <w:tcPr>
            <w:tcW w:type="dxa" w:w="6926"/>
            <w:tcMar>
              <w:top w:type="dxa" w:w="90"/>
              <w:left w:type="dxa" w:w="120"/>
              <w:bottom w:type="dxa" w:w="90"/>
              <w:right w:type="dxa" w:w="120"/>
            </w:tcMar>
          </w:tcPr>
          <w:p>
            <w:pPr>
              <w:spacing w:after="0" w:line="264"/>
            </w:pPr>
            <w:r>
              <w:rPr>
                <w:rFonts w:ascii="Calibri" w:cs="Calibri" w:eastAsia="Calibri" w:hAnsi="Calibri"/>
                <w:b w:val="false"/>
                <w:bCs w:val="false"/>
                <w:color w:val="172033"/>
                <w:sz w:val="20"/>
                <w:szCs w:val="20"/>
              </w:rPr>
              <w:t xml:space="preserve">A team inside a group, with a team lead and members.</w:t>
            </w:r>
          </w:p>
        </w:tc>
      </w:tr>
      <w:tr>
        <w:tc>
          <w:tcPr>
            <w:tcW w:type="dxa" w:w="2100"/>
            <w:shd w:fill="F1F5F9" w:color="auto" w:val="clear"/>
            <w:tcMar>
              <w:top w:type="dxa" w:w="90"/>
              <w:left w:type="dxa" w:w="120"/>
              <w:bottom w:type="dxa" w:w="90"/>
              <w:right w:type="dxa" w:w="120"/>
            </w:tcMar>
          </w:tcPr>
          <w:p>
            <w:pPr>
              <w:spacing w:after="0" w:line="264"/>
            </w:pPr>
            <w:r>
              <w:rPr>
                <w:rFonts w:ascii="Calibri" w:cs="Calibri" w:eastAsia="Calibri" w:hAnsi="Calibri"/>
                <w:b/>
                <w:bCs/>
                <w:color w:val="172033"/>
                <w:sz w:val="20"/>
                <w:szCs w:val="20"/>
              </w:rPr>
              <w:t xml:space="preserve">Board group</w:t>
            </w:r>
          </w:p>
        </w:tc>
        <w:tc>
          <w:tcPr>
            <w:tcW w:type="dxa" w:w="6926"/>
            <w:shd w:fill="F1F5F9" w:color="auto" w:val="clear"/>
            <w:tcMar>
              <w:top w:type="dxa" w:w="90"/>
              <w:left w:type="dxa" w:w="120"/>
              <w:bottom w:type="dxa" w:w="90"/>
              <w:right w:type="dxa" w:w="120"/>
            </w:tcMar>
          </w:tcPr>
          <w:p>
            <w:pPr>
              <w:spacing w:after="0" w:line="264"/>
            </w:pPr>
            <w:r>
              <w:rPr>
                <w:rFonts w:ascii="Calibri" w:cs="Calibri" w:eastAsia="Calibri" w:hAnsi="Calibri"/>
                <w:b w:val="false"/>
                <w:bCs w:val="false"/>
                <w:color w:val="172033"/>
                <w:sz w:val="20"/>
                <w:szCs w:val="20"/>
              </w:rPr>
              <w:t xml:space="preserve">A stage of work: To Do, Processing, Review, Correction, Completed.</w:t>
            </w:r>
          </w:p>
        </w:tc>
      </w:tr>
      <w:tr>
        <w:tc>
          <w:tcPr>
            <w:tcW w:type="dxa" w:w="2100"/>
            <w:tcMar>
              <w:top w:type="dxa" w:w="90"/>
              <w:left w:type="dxa" w:w="120"/>
              <w:bottom w:type="dxa" w:w="90"/>
              <w:right w:type="dxa" w:w="120"/>
            </w:tcMar>
          </w:tcPr>
          <w:p>
            <w:pPr>
              <w:spacing w:after="0" w:line="264"/>
            </w:pPr>
            <w:r>
              <w:rPr>
                <w:rFonts w:ascii="Calibri" w:cs="Calibri" w:eastAsia="Calibri" w:hAnsi="Calibri"/>
                <w:b/>
                <w:bCs/>
                <w:color w:val="172033"/>
                <w:sz w:val="20"/>
                <w:szCs w:val="20"/>
              </w:rPr>
              <w:t xml:space="preserve">Task</w:t>
            </w:r>
          </w:p>
        </w:tc>
        <w:tc>
          <w:tcPr>
            <w:tcW w:type="dxa" w:w="6926"/>
            <w:tcMar>
              <w:top w:type="dxa" w:w="90"/>
              <w:left w:type="dxa" w:w="120"/>
              <w:bottom w:type="dxa" w:w="90"/>
              <w:right w:type="dxa" w:w="120"/>
            </w:tcMar>
          </w:tcPr>
          <w:p>
            <w:pPr>
              <w:spacing w:after="0" w:line="264"/>
            </w:pPr>
            <w:r>
              <w:rPr>
                <w:rFonts w:ascii="Calibri" w:cs="Calibri" w:eastAsia="Calibri" w:hAnsi="Calibri"/>
                <w:b w:val="false"/>
                <w:bCs w:val="false"/>
                <w:color w:val="172033"/>
                <w:sz w:val="20"/>
                <w:szCs w:val="20"/>
              </w:rPr>
              <w:t xml:space="preserve">One piece of work with a client, owner, due date, size and priority.</w:t>
            </w:r>
          </w:p>
        </w:tc>
      </w:tr>
      <w:tr>
        <w:tc>
          <w:tcPr>
            <w:tcW w:type="dxa" w:w="2100"/>
            <w:shd w:fill="F1F5F9" w:color="auto" w:val="clear"/>
            <w:tcMar>
              <w:top w:type="dxa" w:w="90"/>
              <w:left w:type="dxa" w:w="120"/>
              <w:bottom w:type="dxa" w:w="90"/>
              <w:right w:type="dxa" w:w="120"/>
            </w:tcMar>
          </w:tcPr>
          <w:p>
            <w:pPr>
              <w:spacing w:after="0" w:line="264"/>
            </w:pPr>
            <w:r>
              <w:rPr>
                <w:rFonts w:ascii="Calibri" w:cs="Calibri" w:eastAsia="Calibri" w:hAnsi="Calibri"/>
                <w:b/>
                <w:bCs/>
                <w:color w:val="172033"/>
                <w:sz w:val="20"/>
                <w:szCs w:val="20"/>
              </w:rPr>
              <w:t xml:space="preserve">Points</w:t>
            </w:r>
          </w:p>
        </w:tc>
        <w:tc>
          <w:tcPr>
            <w:tcW w:type="dxa" w:w="6926"/>
            <w:shd w:fill="F1F5F9" w:color="auto" w:val="clear"/>
            <w:tcMar>
              <w:top w:type="dxa" w:w="90"/>
              <w:left w:type="dxa" w:w="120"/>
              <w:bottom w:type="dxa" w:w="90"/>
              <w:right w:type="dxa" w:w="120"/>
            </w:tcMar>
          </w:tcPr>
          <w:p>
            <w:pPr>
              <w:spacing w:after="0" w:line="264"/>
            </w:pPr>
            <w:r>
              <w:rPr>
                <w:rFonts w:ascii="Calibri" w:cs="Calibri" w:eastAsia="Calibri" w:hAnsi="Calibri"/>
                <w:b w:val="false"/>
                <w:bCs w:val="false"/>
                <w:color w:val="172033"/>
                <w:sz w:val="20"/>
                <w:szCs w:val="20"/>
              </w:rPr>
              <w:t xml:space="preserve">The weight of a task by size, used to measure workload fairly.</w:t>
            </w:r>
          </w:p>
        </w:tc>
      </w:tr>
      <w:tr>
        <w:tc>
          <w:tcPr>
            <w:tcW w:type="dxa" w:w="2100"/>
            <w:tcMar>
              <w:top w:type="dxa" w:w="90"/>
              <w:left w:type="dxa" w:w="120"/>
              <w:bottom w:type="dxa" w:w="90"/>
              <w:right w:type="dxa" w:w="120"/>
            </w:tcMar>
          </w:tcPr>
          <w:p>
            <w:pPr>
              <w:spacing w:after="0" w:line="264"/>
            </w:pPr>
            <w:r>
              <w:rPr>
                <w:rFonts w:ascii="Calibri" w:cs="Calibri" w:eastAsia="Calibri" w:hAnsi="Calibri"/>
                <w:b/>
                <w:bCs/>
                <w:color w:val="172033"/>
                <w:sz w:val="20"/>
                <w:szCs w:val="20"/>
              </w:rPr>
              <w:t xml:space="preserve">Financial year</w:t>
            </w:r>
          </w:p>
        </w:tc>
        <w:tc>
          <w:tcPr>
            <w:tcW w:type="dxa" w:w="6926"/>
            <w:tcMar>
              <w:top w:type="dxa" w:w="90"/>
              <w:left w:type="dxa" w:w="120"/>
              <w:bottom w:type="dxa" w:w="90"/>
              <w:right w:type="dxa" w:w="120"/>
            </w:tcMar>
          </w:tcPr>
          <w:p>
            <w:pPr>
              <w:spacing w:after="0" w:line="264"/>
            </w:pPr>
            <w:r>
              <w:rPr>
                <w:rFonts w:ascii="Calibri" w:cs="Calibri" w:eastAsia="Calibri" w:hAnsi="Calibri"/>
                <w:b w:val="false"/>
                <w:bCs w:val="false"/>
                <w:color w:val="172033"/>
                <w:sz w:val="20"/>
                <w:szCs w:val="20"/>
              </w:rPr>
              <w:t xml:space="preserve">The reporting year of the company, for example April to March.</w:t>
            </w:r>
          </w:p>
        </w:tc>
      </w:tr>
    </w:tbl>
    <w:p>
      <w:pPr>
        <w:spacing w:after="120"/>
      </w:pPr>
    </w:p>
    <w:p>
      <w:pPr>
        <w:pStyle w:val="Heading1"/>
        <w:spacing w:after="140" w:before="320"/>
      </w:pPr>
      <w:r>
        <w:rPr>
          <w:rFonts w:ascii="Calibri" w:cs="Calibri" w:eastAsia="Calibri" w:hAnsi="Calibri"/>
          <w:b/>
          <w:bCs/>
          <w:color w:val="1D4ED8"/>
          <w:sz w:val="28"/>
          <w:szCs w:val="28"/>
        </w:rPr>
        <w:t xml:space="preserve">5. Key features</w:t>
      </w:r>
    </w:p>
    <w:p>
      <w:pPr>
        <w:pStyle w:val="Heading2"/>
        <w:spacing w:after="100" w:before="220"/>
      </w:pPr>
      <w:r>
        <w:rPr>
          <w:rFonts w:ascii="Calibri" w:cs="Calibri" w:eastAsia="Calibri" w:hAnsi="Calibri"/>
          <w:b/>
          <w:bCs/>
          <w:color w:val="172033"/>
          <w:sz w:val="23"/>
          <w:szCs w:val="23"/>
        </w:rPr>
        <w:t xml:space="preserve">5.1 Three ways to work the same tasks</w:t>
      </w:r>
    </w:p>
    <w:p>
      <w:pPr>
        <w:pStyle w:val="ListParagraph"/>
        <w:numPr>
          <w:ilvl w:val="0"/>
          <w:numId w:val="2"/>
        </w:numPr>
        <w:spacing w:after="90" w:line="288"/>
      </w:pPr>
      <w:r>
        <w:rPr>
          <w:rFonts w:ascii="Calibri" w:cs="Calibri" w:eastAsia="Calibri" w:hAnsi="Calibri"/>
          <w:b/>
          <w:bCs/>
          <w:color w:val="172033"/>
          <w:sz w:val="21"/>
          <w:szCs w:val="21"/>
        </w:rPr>
        <w:t xml:space="preserve">Board. </w:t>
      </w:r>
      <w:r>
        <w:rPr>
          <w:rFonts w:ascii="Calibri" w:cs="Calibri" w:eastAsia="Calibri" w:hAnsi="Calibri"/>
          <w:color w:val="172033"/>
          <w:sz w:val="21"/>
          <w:szCs w:val="21"/>
        </w:rPr>
        <w:t xml:space="preserve">Kanban columns with drag and drop between stages, and quick add straight into a column.</w:t>
      </w:r>
    </w:p>
    <w:p>
      <w:pPr>
        <w:pStyle w:val="ListParagraph"/>
        <w:numPr>
          <w:ilvl w:val="0"/>
          <w:numId w:val="2"/>
        </w:numPr>
        <w:spacing w:after="90" w:line="288"/>
      </w:pPr>
      <w:r>
        <w:rPr>
          <w:rFonts w:ascii="Calibri" w:cs="Calibri" w:eastAsia="Calibri" w:hAnsi="Calibri"/>
          <w:b/>
          <w:bCs/>
          <w:color w:val="172033"/>
          <w:sz w:val="21"/>
          <w:szCs w:val="21"/>
        </w:rPr>
        <w:t xml:space="preserve">List. </w:t>
      </w:r>
      <w:r>
        <w:rPr>
          <w:rFonts w:ascii="Calibri" w:cs="Calibri" w:eastAsia="Calibri" w:hAnsi="Calibri"/>
          <w:color w:val="172033"/>
          <w:sz w:val="21"/>
          <w:szCs w:val="21"/>
        </w:rPr>
        <w:t xml:space="preserve">Grouped list with inline renaming and status changes, good for scanning a long backlog.</w:t>
      </w:r>
    </w:p>
    <w:p>
      <w:pPr>
        <w:pStyle w:val="ListParagraph"/>
        <w:numPr>
          <w:ilvl w:val="0"/>
          <w:numId w:val="2"/>
        </w:numPr>
        <w:spacing w:after="90" w:line="288"/>
      </w:pPr>
      <w:r>
        <w:rPr>
          <w:rFonts w:ascii="Calibri" w:cs="Calibri" w:eastAsia="Calibri" w:hAnsi="Calibri"/>
          <w:b/>
          <w:bCs/>
          <w:color w:val="172033"/>
          <w:sz w:val="21"/>
          <w:szCs w:val="21"/>
        </w:rPr>
        <w:t xml:space="preserve">Table. </w:t>
      </w:r>
      <w:r>
        <w:rPr>
          <w:rFonts w:ascii="Calibri" w:cs="Calibri" w:eastAsia="Calibri" w:hAnsi="Calibri"/>
          <w:color w:val="172033"/>
          <w:sz w:val="21"/>
          <w:szCs w:val="21"/>
        </w:rPr>
        <w:t xml:space="preserve">Dense spreadsheet-style grid with sorting, good for review meetings.</w:t>
      </w:r>
    </w:p>
    <w:p>
      <w:pPr>
        <w:pStyle w:val="ListParagraph"/>
        <w:numPr>
          <w:ilvl w:val="0"/>
          <w:numId w:val="2"/>
        </w:numPr>
        <w:spacing w:after="90" w:line="288"/>
      </w:pPr>
      <w:r>
        <w:rPr>
          <w:rFonts w:ascii="Calibri" w:cs="Calibri" w:eastAsia="Calibri" w:hAnsi="Calibri"/>
          <w:b/>
          <w:bCs/>
          <w:color w:val="172033"/>
          <w:sz w:val="21"/>
          <w:szCs w:val="21"/>
        </w:rPr>
        <w:t xml:space="preserve">Filters. </w:t>
      </w:r>
      <w:r>
        <w:rPr>
          <w:rFonts w:ascii="Calibri" w:cs="Calibri" w:eastAsia="Calibri" w:hAnsi="Calibri"/>
          <w:color w:val="172033"/>
          <w:sz w:val="21"/>
          <w:szCs w:val="21"/>
        </w:rPr>
        <w:t xml:space="preserve">Search, client, department, team, assignee, priority and size, plus Today, Scheduled, Overdue and All timeframes.</w:t>
      </w:r>
    </w:p>
    <w:p>
      <w:pPr>
        <w:pStyle w:val="Heading2"/>
        <w:spacing w:after="100" w:before="220"/>
      </w:pPr>
      <w:r>
        <w:rPr>
          <w:rFonts w:ascii="Calibri" w:cs="Calibri" w:eastAsia="Calibri" w:hAnsi="Calibri"/>
          <w:b/>
          <w:bCs/>
          <w:color w:val="172033"/>
          <w:sz w:val="23"/>
          <w:szCs w:val="23"/>
        </w:rPr>
        <w:t xml:space="preserve">5.2 The task itself</w:t>
      </w:r>
    </w:p>
    <w:p>
      <w:pPr>
        <w:pStyle w:val="ListParagraph"/>
        <w:numPr>
          <w:ilvl w:val="0"/>
          <w:numId w:val="2"/>
        </w:numPr>
        <w:spacing w:after="90" w:line="288"/>
      </w:pPr>
      <w:r>
        <w:rPr>
          <w:rFonts w:ascii="Calibri" w:cs="Calibri" w:eastAsia="Calibri" w:hAnsi="Calibri"/>
          <w:b/>
          <w:bCs/>
          <w:color w:val="172033"/>
          <w:sz w:val="21"/>
          <w:szCs w:val="21"/>
        </w:rPr>
        <w:t xml:space="preserve">Description. </w:t>
      </w:r>
      <w:r>
        <w:rPr>
          <w:rFonts w:ascii="Calibri" w:cs="Calibri" w:eastAsia="Calibri" w:hAnsi="Calibri"/>
          <w:color w:val="172033"/>
          <w:sz w:val="21"/>
          <w:szCs w:val="21"/>
        </w:rPr>
        <w:t xml:space="preserve">The brief, written by management and editable in place, with links clickable.</w:t>
      </w:r>
    </w:p>
    <w:p>
      <w:pPr>
        <w:pStyle w:val="ListParagraph"/>
        <w:numPr>
          <w:ilvl w:val="0"/>
          <w:numId w:val="2"/>
        </w:numPr>
        <w:spacing w:after="90" w:line="288"/>
      </w:pPr>
      <w:r>
        <w:rPr>
          <w:rFonts w:ascii="Calibri" w:cs="Calibri" w:eastAsia="Calibri" w:hAnsi="Calibri"/>
          <w:b/>
          <w:bCs/>
          <w:color w:val="172033"/>
          <w:sz w:val="21"/>
          <w:szCs w:val="21"/>
        </w:rPr>
        <w:t xml:space="preserve">Comments. </w:t>
      </w:r>
      <w:r>
        <w:rPr>
          <w:rFonts w:ascii="Calibri" w:cs="Calibri" w:eastAsia="Calibri" w:hAnsi="Calibri"/>
          <w:color w:val="172033"/>
          <w:sz w:val="21"/>
          <w:szCs w:val="21"/>
        </w:rPr>
        <w:t xml:space="preserve">A conversation between the employee and management on every task. Comments can be edited or deleted by their author, and everyone involved is notified.</w:t>
      </w:r>
    </w:p>
    <w:p>
      <w:pPr>
        <w:pStyle w:val="ListParagraph"/>
        <w:numPr>
          <w:ilvl w:val="0"/>
          <w:numId w:val="2"/>
        </w:numPr>
        <w:spacing w:after="90" w:line="288"/>
      </w:pPr>
      <w:r>
        <w:rPr>
          <w:rFonts w:ascii="Calibri" w:cs="Calibri" w:eastAsia="Calibri" w:hAnsi="Calibri"/>
          <w:b/>
          <w:bCs/>
          <w:color w:val="172033"/>
          <w:sz w:val="21"/>
          <w:szCs w:val="21"/>
        </w:rPr>
        <w:t xml:space="preserve">Reference images and files. </w:t>
      </w:r>
      <w:r>
        <w:rPr>
          <w:rFonts w:ascii="Calibri" w:cs="Calibri" w:eastAsia="Calibri" w:hAnsi="Calibri"/>
          <w:color w:val="172033"/>
          <w:sz w:val="21"/>
          <w:szCs w:val="21"/>
        </w:rPr>
        <w:t xml:space="preserve">Mockups, briefs and screenshots attached to the task.</w:t>
      </w:r>
    </w:p>
    <w:p>
      <w:pPr>
        <w:pStyle w:val="ListParagraph"/>
        <w:numPr>
          <w:ilvl w:val="0"/>
          <w:numId w:val="2"/>
        </w:numPr>
        <w:spacing w:after="90" w:line="288"/>
      </w:pPr>
      <w:r>
        <w:rPr>
          <w:rFonts w:ascii="Calibri" w:cs="Calibri" w:eastAsia="Calibri" w:hAnsi="Calibri"/>
          <w:b/>
          <w:bCs/>
          <w:color w:val="172033"/>
          <w:sz w:val="21"/>
          <w:szCs w:val="21"/>
        </w:rPr>
        <w:t xml:space="preserve">Details. </w:t>
      </w:r>
      <w:r>
        <w:rPr>
          <w:rFonts w:ascii="Calibri" w:cs="Calibri" w:eastAsia="Calibri" w:hAnsi="Calibri"/>
          <w:color w:val="172033"/>
          <w:sz w:val="21"/>
          <w:szCs w:val="21"/>
        </w:rPr>
        <w:t xml:space="preserve">Client, department, team, assignees, priority, size in points, due date, scheduled date and completion date.</w:t>
      </w:r>
    </w:p>
    <w:p>
      <w:pPr>
        <w:pStyle w:val="ListParagraph"/>
        <w:numPr>
          <w:ilvl w:val="0"/>
          <w:numId w:val="2"/>
        </w:numPr>
        <w:spacing w:after="90" w:line="288"/>
      </w:pPr>
      <w:r>
        <w:rPr>
          <w:rFonts w:ascii="Calibri" w:cs="Calibri" w:eastAsia="Calibri" w:hAnsi="Calibri"/>
          <w:b/>
          <w:bCs/>
          <w:color w:val="172033"/>
          <w:sz w:val="21"/>
          <w:szCs w:val="21"/>
        </w:rPr>
        <w:t xml:space="preserve">Activity. </w:t>
      </w:r>
      <w:r>
        <w:rPr>
          <w:rFonts w:ascii="Calibri" w:cs="Calibri" w:eastAsia="Calibri" w:hAnsi="Calibri"/>
          <w:color w:val="172033"/>
          <w:sz w:val="21"/>
          <w:szCs w:val="21"/>
        </w:rPr>
        <w:t xml:space="preserve">A timeline of every change to that task, including what the description said before.</w:t>
      </w:r>
    </w:p>
    <w:p>
      <w:pPr>
        <w:pStyle w:val="Heading2"/>
        <w:spacing w:after="100" w:before="220"/>
      </w:pPr>
      <w:r>
        <w:rPr>
          <w:rFonts w:ascii="Calibri" w:cs="Calibri" w:eastAsia="Calibri" w:hAnsi="Calibri"/>
          <w:b/>
          <w:bCs/>
          <w:color w:val="172033"/>
          <w:sz w:val="23"/>
          <w:szCs w:val="23"/>
        </w:rPr>
        <w:t xml:space="preserve">5.3 Scheduling and automation</w:t>
      </w:r>
    </w:p>
    <w:p>
      <w:pPr>
        <w:pStyle w:val="ListParagraph"/>
        <w:numPr>
          <w:ilvl w:val="0"/>
          <w:numId w:val="2"/>
        </w:numPr>
        <w:spacing w:after="90" w:line="288"/>
      </w:pPr>
      <w:r>
        <w:rPr>
          <w:rFonts w:ascii="Calibri" w:cs="Calibri" w:eastAsia="Calibri" w:hAnsi="Calibri"/>
          <w:b/>
          <w:bCs/>
          <w:color w:val="172033"/>
          <w:sz w:val="21"/>
          <w:szCs w:val="21"/>
        </w:rPr>
        <w:t xml:space="preserve">Three ways to add work. </w:t>
      </w:r>
      <w:r>
        <w:rPr>
          <w:rFonts w:ascii="Calibri" w:cs="Calibri" w:eastAsia="Calibri" w:hAnsi="Calibri"/>
          <w:color w:val="172033"/>
          <w:sz w:val="21"/>
          <w:szCs w:val="21"/>
        </w:rPr>
        <w:t xml:space="preserve">Start today, schedule it for a future date, or backdate a job that was already done.</w:t>
      </w:r>
    </w:p>
    <w:p>
      <w:pPr>
        <w:pStyle w:val="ListParagraph"/>
        <w:numPr>
          <w:ilvl w:val="0"/>
          <w:numId w:val="2"/>
        </w:numPr>
        <w:spacing w:after="90" w:line="288"/>
      </w:pPr>
      <w:r>
        <w:rPr>
          <w:rFonts w:ascii="Calibri" w:cs="Calibri" w:eastAsia="Calibri" w:hAnsi="Calibri"/>
          <w:b/>
          <w:bCs/>
          <w:color w:val="172033"/>
          <w:sz w:val="21"/>
          <w:szCs w:val="21"/>
        </w:rPr>
        <w:t xml:space="preserve">Recurring tasks. </w:t>
      </w:r>
      <w:r>
        <w:rPr>
          <w:rFonts w:ascii="Calibri" w:cs="Calibri" w:eastAsia="Calibri" w:hAnsi="Calibri"/>
          <w:color w:val="172033"/>
          <w:sz w:val="21"/>
          <w:szCs w:val="21"/>
        </w:rPr>
        <w:t xml:space="preserve">Work that repeats creates itself — every day, on chosen weekdays, or on set dates each month.</w:t>
      </w:r>
    </w:p>
    <w:p>
      <w:pPr>
        <w:spacing w:after="60"/>
      </w:pPr>
    </w:p>
    <w:tbl>
      <w:tblPr>
        <w:tblW w:type="dxa" w:w="9026"/>
        <w:tblBorders>
          <w:top w:val="single" w:color="E2E8F0" w:sz="4"/>
          <w:left w:val="single" w:color="E2E8F0" w:sz="4"/>
          <w:bottom w:val="single" w:color="E2E8F0" w:sz="4"/>
          <w:right w:val="single" w:color="E2E8F0" w:sz="4"/>
          <w:insideH w:val="single" w:color="E2E8F0" w:sz="4"/>
          <w:insideV w:val="single" w:color="E2E8F0" w:sz="4"/>
        </w:tblBorders>
      </w:tblPr>
      <w:tblGrid>
        <w:gridCol w:w="2600"/>
        <w:gridCol w:w="6426"/>
      </w:tblGrid>
      <w:tr>
        <w:trPr>
          <w:tblHeader/>
        </w:trPr>
        <w:tc>
          <w:tcPr>
            <w:tcW w:type="dxa" w:w="2600"/>
            <w:shd w:fill="1D4ED8" w:color="auto" w:val="clear"/>
            <w:tcMar>
              <w:top w:type="dxa" w:w="90"/>
              <w:left w:type="dxa" w:w="120"/>
              <w:bottom w:type="dxa" w:w="90"/>
              <w:right w:type="dxa" w:w="120"/>
            </w:tcMar>
          </w:tcPr>
          <w:p>
            <w:pPr>
              <w:spacing w:after="0" w:line="264"/>
            </w:pPr>
            <w:r>
              <w:rPr>
                <w:rFonts w:ascii="Calibri" w:cs="Calibri" w:eastAsia="Calibri" w:hAnsi="Calibri"/>
                <w:b/>
                <w:bCs/>
                <w:color w:val="FFFFFF"/>
                <w:sz w:val="19"/>
                <w:szCs w:val="19"/>
              </w:rPr>
              <w:t xml:space="preserve">Automation</w:t>
            </w:r>
          </w:p>
        </w:tc>
        <w:tc>
          <w:tcPr>
            <w:tcW w:type="dxa" w:w="6426"/>
            <w:shd w:fill="1D4ED8" w:color="auto" w:val="clear"/>
            <w:tcMar>
              <w:top w:type="dxa" w:w="90"/>
              <w:left w:type="dxa" w:w="120"/>
              <w:bottom w:type="dxa" w:w="90"/>
              <w:right w:type="dxa" w:w="120"/>
            </w:tcMar>
          </w:tcPr>
          <w:p>
            <w:pPr>
              <w:spacing w:after="0" w:line="264"/>
            </w:pPr>
            <w:r>
              <w:rPr>
                <w:rFonts w:ascii="Calibri" w:cs="Calibri" w:eastAsia="Calibri" w:hAnsi="Calibri"/>
                <w:b/>
                <w:bCs/>
                <w:color w:val="FFFFFF"/>
                <w:sz w:val="19"/>
                <w:szCs w:val="19"/>
              </w:rPr>
              <w:t xml:space="preserve">What it does</w:t>
            </w:r>
          </w:p>
        </w:tc>
      </w:tr>
      <w:tr>
        <w:tc>
          <w:tcPr>
            <w:tcW w:type="dxa" w:w="2600"/>
            <w:tcMar>
              <w:top w:type="dxa" w:w="90"/>
              <w:left w:type="dxa" w:w="120"/>
              <w:bottom w:type="dxa" w:w="90"/>
              <w:right w:type="dxa" w:w="120"/>
            </w:tcMar>
          </w:tcPr>
          <w:p>
            <w:pPr>
              <w:spacing w:after="0" w:line="264"/>
            </w:pPr>
            <w:r>
              <w:rPr>
                <w:rFonts w:ascii="Calibri" w:cs="Calibri" w:eastAsia="Calibri" w:hAnsi="Calibri"/>
                <w:b/>
                <w:bCs/>
                <w:color w:val="172033"/>
                <w:sz w:val="20"/>
                <w:szCs w:val="20"/>
              </w:rPr>
              <w:t xml:space="preserve">Scheduled to To Do</w:t>
            </w:r>
          </w:p>
        </w:tc>
        <w:tc>
          <w:tcPr>
            <w:tcW w:type="dxa" w:w="6426"/>
            <w:tcMar>
              <w:top w:type="dxa" w:w="90"/>
              <w:left w:type="dxa" w:w="120"/>
              <w:bottom w:type="dxa" w:w="90"/>
              <w:right w:type="dxa" w:w="120"/>
            </w:tcMar>
          </w:tcPr>
          <w:p>
            <w:pPr>
              <w:spacing w:after="0" w:line="264"/>
            </w:pPr>
            <w:r>
              <w:rPr>
                <w:rFonts w:ascii="Calibri" w:cs="Calibri" w:eastAsia="Calibri" w:hAnsi="Calibri"/>
                <w:b w:val="false"/>
                <w:bCs w:val="false"/>
                <w:color w:val="172033"/>
                <w:sz w:val="20"/>
                <w:szCs w:val="20"/>
              </w:rPr>
              <w:t xml:space="preserve">A scheduled task moves into To Do by itself on its date.</w:t>
            </w:r>
          </w:p>
        </w:tc>
      </w:tr>
      <w:tr>
        <w:tc>
          <w:tcPr>
            <w:tcW w:type="dxa" w:w="2600"/>
            <w:shd w:fill="F1F5F9" w:color="auto" w:val="clear"/>
            <w:tcMar>
              <w:top w:type="dxa" w:w="90"/>
              <w:left w:type="dxa" w:w="120"/>
              <w:bottom w:type="dxa" w:w="90"/>
              <w:right w:type="dxa" w:w="120"/>
            </w:tcMar>
          </w:tcPr>
          <w:p>
            <w:pPr>
              <w:spacing w:after="0" w:line="264"/>
            </w:pPr>
            <w:r>
              <w:rPr>
                <w:rFonts w:ascii="Calibri" w:cs="Calibri" w:eastAsia="Calibri" w:hAnsi="Calibri"/>
                <w:b/>
                <w:bCs/>
                <w:color w:val="172033"/>
                <w:sz w:val="20"/>
                <w:szCs w:val="20"/>
              </w:rPr>
              <w:t xml:space="preserve">Overdue flag</w:t>
            </w:r>
          </w:p>
        </w:tc>
        <w:tc>
          <w:tcPr>
            <w:tcW w:type="dxa" w:w="6426"/>
            <w:shd w:fill="F1F5F9" w:color="auto" w:val="clear"/>
            <w:tcMar>
              <w:top w:type="dxa" w:w="90"/>
              <w:left w:type="dxa" w:w="120"/>
              <w:bottom w:type="dxa" w:w="90"/>
              <w:right w:type="dxa" w:w="120"/>
            </w:tcMar>
          </w:tcPr>
          <w:p>
            <w:pPr>
              <w:spacing w:after="0" w:line="264"/>
            </w:pPr>
            <w:r>
              <w:rPr>
                <w:rFonts w:ascii="Calibri" w:cs="Calibri" w:eastAsia="Calibri" w:hAnsi="Calibri"/>
                <w:b w:val="false"/>
                <w:bCs w:val="false"/>
                <w:color w:val="172033"/>
                <w:sz w:val="20"/>
                <w:szCs w:val="20"/>
              </w:rPr>
              <w:t xml:space="preserve">Anything past its due date and not finished is marked overdue everywhere.</w:t>
            </w:r>
          </w:p>
        </w:tc>
      </w:tr>
      <w:tr>
        <w:tc>
          <w:tcPr>
            <w:tcW w:type="dxa" w:w="2600"/>
            <w:tcMar>
              <w:top w:type="dxa" w:w="90"/>
              <w:left w:type="dxa" w:w="120"/>
              <w:bottom w:type="dxa" w:w="90"/>
              <w:right w:type="dxa" w:w="120"/>
            </w:tcMar>
          </w:tcPr>
          <w:p>
            <w:pPr>
              <w:spacing w:after="0" w:line="264"/>
            </w:pPr>
            <w:r>
              <w:rPr>
                <w:rFonts w:ascii="Calibri" w:cs="Calibri" w:eastAsia="Calibri" w:hAnsi="Calibri"/>
                <w:b/>
                <w:bCs/>
                <w:color w:val="172033"/>
                <w:sz w:val="20"/>
                <w:szCs w:val="20"/>
              </w:rPr>
              <w:t xml:space="preserve">Reopen on correction</w:t>
            </w:r>
          </w:p>
        </w:tc>
        <w:tc>
          <w:tcPr>
            <w:tcW w:type="dxa" w:w="6426"/>
            <w:tcMar>
              <w:top w:type="dxa" w:w="90"/>
              <w:left w:type="dxa" w:w="120"/>
              <w:bottom w:type="dxa" w:w="90"/>
              <w:right w:type="dxa" w:w="120"/>
            </w:tcMar>
          </w:tcPr>
          <w:p>
            <w:pPr>
              <w:spacing w:after="0" w:line="264"/>
            </w:pPr>
            <w:r>
              <w:rPr>
                <w:rFonts w:ascii="Calibri" w:cs="Calibri" w:eastAsia="Calibri" w:hAnsi="Calibri"/>
                <w:b w:val="false"/>
                <w:bCs w:val="false"/>
                <w:color w:val="172033"/>
                <w:sz w:val="20"/>
                <w:szCs w:val="20"/>
              </w:rPr>
              <w:t xml:space="preserve">Moving a finished task into Correction makes it count as open again.</w:t>
            </w:r>
          </w:p>
        </w:tc>
      </w:tr>
      <w:tr>
        <w:tc>
          <w:tcPr>
            <w:tcW w:type="dxa" w:w="2600"/>
            <w:shd w:fill="F1F5F9" w:color="auto" w:val="clear"/>
            <w:tcMar>
              <w:top w:type="dxa" w:w="90"/>
              <w:left w:type="dxa" w:w="120"/>
              <w:bottom w:type="dxa" w:w="90"/>
              <w:right w:type="dxa" w:w="120"/>
            </w:tcMar>
          </w:tcPr>
          <w:p>
            <w:pPr>
              <w:spacing w:after="0" w:line="264"/>
            </w:pPr>
            <w:r>
              <w:rPr>
                <w:rFonts w:ascii="Calibri" w:cs="Calibri" w:eastAsia="Calibri" w:hAnsi="Calibri"/>
                <w:b/>
                <w:bCs/>
                <w:color w:val="172033"/>
                <w:sz w:val="20"/>
                <w:szCs w:val="20"/>
              </w:rPr>
              <w:t xml:space="preserve">Stamp completion</w:t>
            </w:r>
          </w:p>
        </w:tc>
        <w:tc>
          <w:tcPr>
            <w:tcW w:type="dxa" w:w="6426"/>
            <w:shd w:fill="F1F5F9" w:color="auto" w:val="clear"/>
            <w:tcMar>
              <w:top w:type="dxa" w:w="90"/>
              <w:left w:type="dxa" w:w="120"/>
              <w:bottom w:type="dxa" w:w="90"/>
              <w:right w:type="dxa" w:w="120"/>
            </w:tcMar>
          </w:tcPr>
          <w:p>
            <w:pPr>
              <w:spacing w:after="0" w:line="264"/>
            </w:pPr>
            <w:r>
              <w:rPr>
                <w:rFonts w:ascii="Calibri" w:cs="Calibri" w:eastAsia="Calibri" w:hAnsi="Calibri"/>
                <w:b w:val="false"/>
                <w:bCs w:val="false"/>
                <w:color w:val="172033"/>
                <w:sz w:val="20"/>
                <w:szCs w:val="20"/>
              </w:rPr>
              <w:t xml:space="preserve">Completing a task records who finished it and when.</w:t>
            </w:r>
          </w:p>
        </w:tc>
      </w:tr>
    </w:tbl>
    <w:p>
      <w:pPr>
        <w:spacing w:after="120"/>
      </w:pPr>
    </w:p>
    <w:p>
      <w:pPr>
        <w:pStyle w:val="Heading2"/>
        <w:spacing w:after="100" w:before="220"/>
      </w:pPr>
      <w:r>
        <w:rPr>
          <w:rFonts w:ascii="Calibri" w:cs="Calibri" w:eastAsia="Calibri" w:hAnsi="Calibri"/>
          <w:b/>
          <w:bCs/>
          <w:color w:val="172033"/>
          <w:sz w:val="23"/>
          <w:szCs w:val="23"/>
        </w:rPr>
        <w:t xml:space="preserve">5.4 Measuring workload fairly</w:t>
      </w:r>
    </w:p>
    <w:p>
      <w:pPr>
        <w:spacing w:after="140" w:line="288"/>
      </w:pPr>
      <w:r>
        <w:rPr>
          <w:rFonts w:ascii="Calibri" w:cs="Calibri" w:eastAsia="Calibri" w:hAnsi="Calibri"/>
          <w:color w:val="172033"/>
          <w:sz w:val="21"/>
          <w:szCs w:val="21"/>
        </w:rPr>
        <w:t xml:space="preserve">Every task carries a size, and each size is worth points. Work is then measured two ways at once — how many tasks a person finished, and how many points those tasks were worth — so someone who handles a few large jobs is not judged against someone who handles many small ones.</w:t>
      </w:r>
    </w:p>
    <w:tbl>
      <w:tblPr>
        <w:tblW w:type="dxa" w:w="9026"/>
        <w:tblBorders>
          <w:top w:val="single" w:color="E2E8F0" w:sz="4"/>
          <w:left w:val="single" w:color="E2E8F0" w:sz="4"/>
          <w:bottom w:val="single" w:color="E2E8F0" w:sz="4"/>
          <w:right w:val="single" w:color="E2E8F0" w:sz="4"/>
          <w:insideH w:val="single" w:color="E2E8F0" w:sz="4"/>
          <w:insideV w:val="single" w:color="E2E8F0" w:sz="4"/>
        </w:tblBorders>
      </w:tblPr>
      <w:tblGrid>
        <w:gridCol w:w="2400"/>
        <w:gridCol w:w="5426"/>
        <w:gridCol w:w="1200"/>
      </w:tblGrid>
      <w:tr>
        <w:trPr>
          <w:tblHeader/>
        </w:trPr>
        <w:tc>
          <w:tcPr>
            <w:tcW w:type="dxa" w:w="2400"/>
            <w:shd w:fill="1D4ED8" w:color="auto" w:val="clear"/>
            <w:tcMar>
              <w:top w:type="dxa" w:w="90"/>
              <w:left w:type="dxa" w:w="120"/>
              <w:bottom w:type="dxa" w:w="90"/>
              <w:right w:type="dxa" w:w="120"/>
            </w:tcMar>
          </w:tcPr>
          <w:p>
            <w:pPr>
              <w:spacing w:after="0" w:line="264"/>
            </w:pPr>
            <w:r>
              <w:rPr>
                <w:rFonts w:ascii="Calibri" w:cs="Calibri" w:eastAsia="Calibri" w:hAnsi="Calibri"/>
                <w:b/>
                <w:bCs/>
                <w:color w:val="FFFFFF"/>
                <w:sz w:val="19"/>
                <w:szCs w:val="19"/>
              </w:rPr>
              <w:t xml:space="preserve">Size</w:t>
            </w:r>
          </w:p>
        </w:tc>
        <w:tc>
          <w:tcPr>
            <w:tcW w:type="dxa" w:w="5426"/>
            <w:shd w:fill="1D4ED8" w:color="auto" w:val="clear"/>
            <w:tcMar>
              <w:top w:type="dxa" w:w="90"/>
              <w:left w:type="dxa" w:w="120"/>
              <w:bottom w:type="dxa" w:w="90"/>
              <w:right w:type="dxa" w:w="120"/>
            </w:tcMar>
          </w:tcPr>
          <w:p>
            <w:pPr>
              <w:spacing w:after="0" w:line="264"/>
            </w:pPr>
            <w:r>
              <w:rPr>
                <w:rFonts w:ascii="Calibri" w:cs="Calibri" w:eastAsia="Calibri" w:hAnsi="Calibri"/>
                <w:b/>
                <w:bCs/>
                <w:color w:val="FFFFFF"/>
                <w:sz w:val="19"/>
                <w:szCs w:val="19"/>
              </w:rPr>
              <w:t xml:space="preserve">Guide</w:t>
            </w:r>
          </w:p>
        </w:tc>
        <w:tc>
          <w:tcPr>
            <w:tcW w:type="dxa" w:w="1200"/>
            <w:shd w:fill="1D4ED8" w:color="auto" w:val="clear"/>
            <w:tcMar>
              <w:top w:type="dxa" w:w="90"/>
              <w:left w:type="dxa" w:w="120"/>
              <w:bottom w:type="dxa" w:w="90"/>
              <w:right w:type="dxa" w:w="120"/>
            </w:tcMar>
          </w:tcPr>
          <w:p>
            <w:pPr>
              <w:spacing w:after="0" w:line="264"/>
            </w:pPr>
            <w:r>
              <w:rPr>
                <w:rFonts w:ascii="Calibri" w:cs="Calibri" w:eastAsia="Calibri" w:hAnsi="Calibri"/>
                <w:b/>
                <w:bCs/>
                <w:color w:val="FFFFFF"/>
                <w:sz w:val="19"/>
                <w:szCs w:val="19"/>
              </w:rPr>
              <w:t xml:space="preserve">Points</w:t>
            </w:r>
          </w:p>
        </w:tc>
      </w:tr>
      <w:tr>
        <w:tc>
          <w:tcPr>
            <w:tcW w:type="dxa" w:w="2400"/>
            <w:tcMar>
              <w:top w:type="dxa" w:w="90"/>
              <w:left w:type="dxa" w:w="120"/>
              <w:bottom w:type="dxa" w:w="90"/>
              <w:right w:type="dxa" w:w="120"/>
            </w:tcMar>
          </w:tcPr>
          <w:p>
            <w:pPr>
              <w:spacing w:after="0" w:line="264"/>
            </w:pPr>
            <w:r>
              <w:rPr>
                <w:rFonts w:ascii="Calibri" w:cs="Calibri" w:eastAsia="Calibri" w:hAnsi="Calibri"/>
                <w:b/>
                <w:bCs/>
                <w:color w:val="172033"/>
                <w:sz w:val="20"/>
                <w:szCs w:val="20"/>
              </w:rPr>
              <w:t xml:space="preserve">XS — Extra small</w:t>
            </w:r>
          </w:p>
        </w:tc>
        <w:tc>
          <w:tcPr>
            <w:tcW w:type="dxa" w:w="5426"/>
            <w:tcMar>
              <w:top w:type="dxa" w:w="90"/>
              <w:left w:type="dxa" w:w="120"/>
              <w:bottom w:type="dxa" w:w="90"/>
              <w:right w:type="dxa" w:w="120"/>
            </w:tcMar>
          </w:tcPr>
          <w:p>
            <w:pPr>
              <w:spacing w:after="0" w:line="264"/>
            </w:pPr>
            <w:r>
              <w:rPr>
                <w:rFonts w:ascii="Calibri" w:cs="Calibri" w:eastAsia="Calibri" w:hAnsi="Calibri"/>
                <w:b w:val="false"/>
                <w:bCs w:val="false"/>
                <w:color w:val="172033"/>
                <w:sz w:val="20"/>
                <w:szCs w:val="20"/>
              </w:rPr>
              <w:t xml:space="preserve">Under an hour, a tweak or quick fix</w:t>
            </w:r>
          </w:p>
        </w:tc>
        <w:tc>
          <w:tcPr>
            <w:tcW w:type="dxa" w:w="1200"/>
            <w:tcMar>
              <w:top w:type="dxa" w:w="90"/>
              <w:left w:type="dxa" w:w="120"/>
              <w:bottom w:type="dxa" w:w="90"/>
              <w:right w:type="dxa" w:w="120"/>
            </w:tcMar>
          </w:tcPr>
          <w:p>
            <w:pPr>
              <w:spacing w:after="0" w:line="264"/>
            </w:pPr>
            <w:r>
              <w:rPr>
                <w:rFonts w:ascii="Calibri" w:cs="Calibri" w:eastAsia="Calibri" w:hAnsi="Calibri"/>
                <w:b w:val="false"/>
                <w:bCs w:val="false"/>
                <w:color w:val="172033"/>
                <w:sz w:val="20"/>
                <w:szCs w:val="20"/>
              </w:rPr>
              <w:t xml:space="preserve">1</w:t>
            </w:r>
          </w:p>
        </w:tc>
      </w:tr>
      <w:tr>
        <w:tc>
          <w:tcPr>
            <w:tcW w:type="dxa" w:w="2400"/>
            <w:shd w:fill="F1F5F9" w:color="auto" w:val="clear"/>
            <w:tcMar>
              <w:top w:type="dxa" w:w="90"/>
              <w:left w:type="dxa" w:w="120"/>
              <w:bottom w:type="dxa" w:w="90"/>
              <w:right w:type="dxa" w:w="120"/>
            </w:tcMar>
          </w:tcPr>
          <w:p>
            <w:pPr>
              <w:spacing w:after="0" w:line="264"/>
            </w:pPr>
            <w:r>
              <w:rPr>
                <w:rFonts w:ascii="Calibri" w:cs="Calibri" w:eastAsia="Calibri" w:hAnsi="Calibri"/>
                <w:b/>
                <w:bCs/>
                <w:color w:val="172033"/>
                <w:sz w:val="20"/>
                <w:szCs w:val="20"/>
              </w:rPr>
              <w:t xml:space="preserve">S — Small</w:t>
            </w:r>
          </w:p>
        </w:tc>
        <w:tc>
          <w:tcPr>
            <w:tcW w:type="dxa" w:w="5426"/>
            <w:shd w:fill="F1F5F9" w:color="auto" w:val="clear"/>
            <w:tcMar>
              <w:top w:type="dxa" w:w="90"/>
              <w:left w:type="dxa" w:w="120"/>
              <w:bottom w:type="dxa" w:w="90"/>
              <w:right w:type="dxa" w:w="120"/>
            </w:tcMar>
          </w:tcPr>
          <w:p>
            <w:pPr>
              <w:spacing w:after="0" w:line="264"/>
            </w:pPr>
            <w:r>
              <w:rPr>
                <w:rFonts w:ascii="Calibri" w:cs="Calibri" w:eastAsia="Calibri" w:hAnsi="Calibri"/>
                <w:b w:val="false"/>
                <w:bCs w:val="false"/>
                <w:color w:val="172033"/>
                <w:sz w:val="20"/>
                <w:szCs w:val="20"/>
              </w:rPr>
              <w:t xml:space="preserve">A couple of hours</w:t>
            </w:r>
          </w:p>
        </w:tc>
        <w:tc>
          <w:tcPr>
            <w:tcW w:type="dxa" w:w="1200"/>
            <w:shd w:fill="F1F5F9" w:color="auto" w:val="clear"/>
            <w:tcMar>
              <w:top w:type="dxa" w:w="90"/>
              <w:left w:type="dxa" w:w="120"/>
              <w:bottom w:type="dxa" w:w="90"/>
              <w:right w:type="dxa" w:w="120"/>
            </w:tcMar>
          </w:tcPr>
          <w:p>
            <w:pPr>
              <w:spacing w:after="0" w:line="264"/>
            </w:pPr>
            <w:r>
              <w:rPr>
                <w:rFonts w:ascii="Calibri" w:cs="Calibri" w:eastAsia="Calibri" w:hAnsi="Calibri"/>
                <w:b w:val="false"/>
                <w:bCs w:val="false"/>
                <w:color w:val="172033"/>
                <w:sz w:val="20"/>
                <w:szCs w:val="20"/>
              </w:rPr>
              <w:t xml:space="preserve">2</w:t>
            </w:r>
          </w:p>
        </w:tc>
      </w:tr>
      <w:tr>
        <w:tc>
          <w:tcPr>
            <w:tcW w:type="dxa" w:w="2400"/>
            <w:tcMar>
              <w:top w:type="dxa" w:w="90"/>
              <w:left w:type="dxa" w:w="120"/>
              <w:bottom w:type="dxa" w:w="90"/>
              <w:right w:type="dxa" w:w="120"/>
            </w:tcMar>
          </w:tcPr>
          <w:p>
            <w:pPr>
              <w:spacing w:after="0" w:line="264"/>
            </w:pPr>
            <w:r>
              <w:rPr>
                <w:rFonts w:ascii="Calibri" w:cs="Calibri" w:eastAsia="Calibri" w:hAnsi="Calibri"/>
                <w:b/>
                <w:bCs/>
                <w:color w:val="172033"/>
                <w:sz w:val="20"/>
                <w:szCs w:val="20"/>
              </w:rPr>
              <w:t xml:space="preserve">M — Medium</w:t>
            </w:r>
          </w:p>
        </w:tc>
        <w:tc>
          <w:tcPr>
            <w:tcW w:type="dxa" w:w="5426"/>
            <w:tcMar>
              <w:top w:type="dxa" w:w="90"/>
              <w:left w:type="dxa" w:w="120"/>
              <w:bottom w:type="dxa" w:w="90"/>
              <w:right w:type="dxa" w:w="120"/>
            </w:tcMar>
          </w:tcPr>
          <w:p>
            <w:pPr>
              <w:spacing w:after="0" w:line="264"/>
            </w:pPr>
            <w:r>
              <w:rPr>
                <w:rFonts w:ascii="Calibri" w:cs="Calibri" w:eastAsia="Calibri" w:hAnsi="Calibri"/>
                <w:b w:val="false"/>
                <w:bCs w:val="false"/>
                <w:color w:val="172033"/>
                <w:sz w:val="20"/>
                <w:szCs w:val="20"/>
              </w:rPr>
              <w:t xml:space="preserve">Half a day</w:t>
            </w:r>
          </w:p>
        </w:tc>
        <w:tc>
          <w:tcPr>
            <w:tcW w:type="dxa" w:w="1200"/>
            <w:tcMar>
              <w:top w:type="dxa" w:w="90"/>
              <w:left w:type="dxa" w:w="120"/>
              <w:bottom w:type="dxa" w:w="90"/>
              <w:right w:type="dxa" w:w="120"/>
            </w:tcMar>
          </w:tcPr>
          <w:p>
            <w:pPr>
              <w:spacing w:after="0" w:line="264"/>
            </w:pPr>
            <w:r>
              <w:rPr>
                <w:rFonts w:ascii="Calibri" w:cs="Calibri" w:eastAsia="Calibri" w:hAnsi="Calibri"/>
                <w:b w:val="false"/>
                <w:bCs w:val="false"/>
                <w:color w:val="172033"/>
                <w:sz w:val="20"/>
                <w:szCs w:val="20"/>
              </w:rPr>
              <w:t xml:space="preserve">5</w:t>
            </w:r>
          </w:p>
        </w:tc>
      </w:tr>
      <w:tr>
        <w:tc>
          <w:tcPr>
            <w:tcW w:type="dxa" w:w="2400"/>
            <w:shd w:fill="F1F5F9" w:color="auto" w:val="clear"/>
            <w:tcMar>
              <w:top w:type="dxa" w:w="90"/>
              <w:left w:type="dxa" w:w="120"/>
              <w:bottom w:type="dxa" w:w="90"/>
              <w:right w:type="dxa" w:w="120"/>
            </w:tcMar>
          </w:tcPr>
          <w:p>
            <w:pPr>
              <w:spacing w:after="0" w:line="264"/>
            </w:pPr>
            <w:r>
              <w:rPr>
                <w:rFonts w:ascii="Calibri" w:cs="Calibri" w:eastAsia="Calibri" w:hAnsi="Calibri"/>
                <w:b/>
                <w:bCs/>
                <w:color w:val="172033"/>
                <w:sz w:val="20"/>
                <w:szCs w:val="20"/>
              </w:rPr>
              <w:t xml:space="preserve">L — Large</w:t>
            </w:r>
          </w:p>
        </w:tc>
        <w:tc>
          <w:tcPr>
            <w:tcW w:type="dxa" w:w="5426"/>
            <w:shd w:fill="F1F5F9" w:color="auto" w:val="clear"/>
            <w:tcMar>
              <w:top w:type="dxa" w:w="90"/>
              <w:left w:type="dxa" w:w="120"/>
              <w:bottom w:type="dxa" w:w="90"/>
              <w:right w:type="dxa" w:w="120"/>
            </w:tcMar>
          </w:tcPr>
          <w:p>
            <w:pPr>
              <w:spacing w:after="0" w:line="264"/>
            </w:pPr>
            <w:r>
              <w:rPr>
                <w:rFonts w:ascii="Calibri" w:cs="Calibri" w:eastAsia="Calibri" w:hAnsi="Calibri"/>
                <w:b w:val="false"/>
                <w:bCs w:val="false"/>
                <w:color w:val="172033"/>
                <w:sz w:val="20"/>
                <w:szCs w:val="20"/>
              </w:rPr>
              <w:t xml:space="preserve">A full day</w:t>
            </w:r>
          </w:p>
        </w:tc>
        <w:tc>
          <w:tcPr>
            <w:tcW w:type="dxa" w:w="1200"/>
            <w:shd w:fill="F1F5F9" w:color="auto" w:val="clear"/>
            <w:tcMar>
              <w:top w:type="dxa" w:w="90"/>
              <w:left w:type="dxa" w:w="120"/>
              <w:bottom w:type="dxa" w:w="90"/>
              <w:right w:type="dxa" w:w="120"/>
            </w:tcMar>
          </w:tcPr>
          <w:p>
            <w:pPr>
              <w:spacing w:after="0" w:line="264"/>
            </w:pPr>
            <w:r>
              <w:rPr>
                <w:rFonts w:ascii="Calibri" w:cs="Calibri" w:eastAsia="Calibri" w:hAnsi="Calibri"/>
                <w:b w:val="false"/>
                <w:bCs w:val="false"/>
                <w:color w:val="172033"/>
                <w:sz w:val="20"/>
                <w:szCs w:val="20"/>
              </w:rPr>
              <w:t xml:space="preserve">8</w:t>
            </w:r>
          </w:p>
        </w:tc>
      </w:tr>
      <w:tr>
        <w:tc>
          <w:tcPr>
            <w:tcW w:type="dxa" w:w="2400"/>
            <w:tcMar>
              <w:top w:type="dxa" w:w="90"/>
              <w:left w:type="dxa" w:w="120"/>
              <w:bottom w:type="dxa" w:w="90"/>
              <w:right w:type="dxa" w:w="120"/>
            </w:tcMar>
          </w:tcPr>
          <w:p>
            <w:pPr>
              <w:spacing w:after="0" w:line="264"/>
            </w:pPr>
            <w:r>
              <w:rPr>
                <w:rFonts w:ascii="Calibri" w:cs="Calibri" w:eastAsia="Calibri" w:hAnsi="Calibri"/>
                <w:b/>
                <w:bCs/>
                <w:color w:val="172033"/>
                <w:sz w:val="20"/>
                <w:szCs w:val="20"/>
              </w:rPr>
              <w:t xml:space="preserve">XL — Extra large</w:t>
            </w:r>
          </w:p>
        </w:tc>
        <w:tc>
          <w:tcPr>
            <w:tcW w:type="dxa" w:w="5426"/>
            <w:tcMar>
              <w:top w:type="dxa" w:w="90"/>
              <w:left w:type="dxa" w:w="120"/>
              <w:bottom w:type="dxa" w:w="90"/>
              <w:right w:type="dxa" w:w="120"/>
            </w:tcMar>
          </w:tcPr>
          <w:p>
            <w:pPr>
              <w:spacing w:after="0" w:line="264"/>
            </w:pPr>
            <w:r>
              <w:rPr>
                <w:rFonts w:ascii="Calibri" w:cs="Calibri" w:eastAsia="Calibri" w:hAnsi="Calibri"/>
                <w:b w:val="false"/>
                <w:bCs w:val="false"/>
                <w:color w:val="172033"/>
                <w:sz w:val="20"/>
                <w:szCs w:val="20"/>
              </w:rPr>
              <w:t xml:space="preserve">Several days, consider splitting it</w:t>
            </w:r>
          </w:p>
        </w:tc>
        <w:tc>
          <w:tcPr>
            <w:tcW w:type="dxa" w:w="1200"/>
            <w:tcMar>
              <w:top w:type="dxa" w:w="90"/>
              <w:left w:type="dxa" w:w="120"/>
              <w:bottom w:type="dxa" w:w="90"/>
              <w:right w:type="dxa" w:w="120"/>
            </w:tcMar>
          </w:tcPr>
          <w:p>
            <w:pPr>
              <w:spacing w:after="0" w:line="264"/>
            </w:pPr>
            <w:r>
              <w:rPr>
                <w:rFonts w:ascii="Calibri" w:cs="Calibri" w:eastAsia="Calibri" w:hAnsi="Calibri"/>
                <w:b w:val="false"/>
                <w:bCs w:val="false"/>
                <w:color w:val="172033"/>
                <w:sz w:val="20"/>
                <w:szCs w:val="20"/>
              </w:rPr>
              <w:t xml:space="preserve">13</w:t>
            </w:r>
          </w:p>
        </w:tc>
      </w:tr>
    </w:tbl>
    <w:p>
      <w:pPr>
        <w:spacing w:after="120"/>
      </w:pPr>
    </w:p>
    <w:p>
      <w:pPr>
        <w:spacing w:after="140" w:line="288"/>
      </w:pPr>
      <w:r>
        <w:rPr>
          <w:rFonts w:ascii="Calibri" w:cs="Calibri" w:eastAsia="Calibri" w:hAnsi="Calibri"/>
          <w:color w:val="172033"/>
          <w:sz w:val="21"/>
          <w:szCs w:val="21"/>
        </w:rPr>
        <w:t xml:space="preserve">The Workload report ranks people for any month or full year, showing tasks completed, points earned, each person’s share of the total and their average task size, with a month-by-month chart of points delivered.</w:t>
      </w:r>
    </w:p>
    <w:p>
      <w:pPr>
        <w:pStyle w:val="Heading2"/>
        <w:spacing w:after="100" w:before="220"/>
      </w:pPr>
      <w:r>
        <w:rPr>
          <w:rFonts w:ascii="Calibri" w:cs="Calibri" w:eastAsia="Calibri" w:hAnsi="Calibri"/>
          <w:b/>
          <w:bCs/>
          <w:color w:val="172033"/>
          <w:sz w:val="23"/>
          <w:szCs w:val="23"/>
        </w:rPr>
        <w:t xml:space="preserve">5.5 Dashboards</w:t>
      </w:r>
    </w:p>
    <w:p>
      <w:pPr>
        <w:pStyle w:val="ListParagraph"/>
        <w:numPr>
          <w:ilvl w:val="0"/>
          <w:numId w:val="2"/>
        </w:numPr>
        <w:spacing w:after="90" w:line="288"/>
      </w:pPr>
      <w:r>
        <w:rPr>
          <w:rFonts w:ascii="Calibri" w:cs="Calibri" w:eastAsia="Calibri" w:hAnsi="Calibri"/>
          <w:b/>
          <w:bCs/>
          <w:color w:val="172033"/>
          <w:sz w:val="21"/>
          <w:szCs w:val="21"/>
        </w:rPr>
        <w:t xml:space="preserve">Master Admin dashboard. </w:t>
      </w:r>
      <w:r>
        <w:rPr>
          <w:rFonts w:ascii="Calibri" w:cs="Calibri" w:eastAsia="Calibri" w:hAnsi="Calibri"/>
          <w:color w:val="172033"/>
          <w:sz w:val="21"/>
          <w:szCs w:val="21"/>
        </w:rPr>
        <w:t xml:space="preserve">Totals across every company, with delivery and workload at a glance.</w:t>
      </w:r>
    </w:p>
    <w:p>
      <w:pPr>
        <w:pStyle w:val="ListParagraph"/>
        <w:numPr>
          <w:ilvl w:val="0"/>
          <w:numId w:val="2"/>
        </w:numPr>
        <w:spacing w:after="90" w:line="288"/>
      </w:pPr>
      <w:r>
        <w:rPr>
          <w:rFonts w:ascii="Calibri" w:cs="Calibri" w:eastAsia="Calibri" w:hAnsi="Calibri"/>
          <w:b/>
          <w:bCs/>
          <w:color w:val="172033"/>
          <w:sz w:val="21"/>
          <w:szCs w:val="21"/>
        </w:rPr>
        <w:t xml:space="preserve">Company dashboard. </w:t>
      </w:r>
      <w:r>
        <w:rPr>
          <w:rFonts w:ascii="Calibri" w:cs="Calibri" w:eastAsia="Calibri" w:hAnsi="Calibri"/>
          <w:color w:val="172033"/>
          <w:sz w:val="21"/>
          <w:szCs w:val="21"/>
        </w:rPr>
        <w:t xml:space="preserve">Open, overdue and completed work for one company, by department, team and status.</w:t>
      </w:r>
    </w:p>
    <w:p>
      <w:pPr>
        <w:pStyle w:val="ListParagraph"/>
        <w:numPr>
          <w:ilvl w:val="0"/>
          <w:numId w:val="2"/>
        </w:numPr>
        <w:spacing w:after="90" w:line="288"/>
      </w:pPr>
      <w:r>
        <w:rPr>
          <w:rFonts w:ascii="Calibri" w:cs="Calibri" w:eastAsia="Calibri" w:hAnsi="Calibri"/>
          <w:b/>
          <w:bCs/>
          <w:color w:val="172033"/>
          <w:sz w:val="21"/>
          <w:szCs w:val="21"/>
        </w:rPr>
        <w:t xml:space="preserve">Employee dashboard. </w:t>
      </w:r>
      <w:r>
        <w:rPr>
          <w:rFonts w:ascii="Calibri" w:cs="Calibri" w:eastAsia="Calibri" w:hAnsi="Calibri"/>
          <w:color w:val="172033"/>
          <w:sz w:val="21"/>
          <w:szCs w:val="21"/>
        </w:rPr>
        <w:t xml:space="preserve">A personal start page: pending, due today, overdue and corrections, the points earned this month, the week ahead, and the tasks finished so far.</w:t>
      </w:r>
    </w:p>
    <w:p>
      <w:pPr>
        <w:pStyle w:val="Heading2"/>
        <w:spacing w:after="100" w:before="220"/>
      </w:pPr>
      <w:r>
        <w:rPr>
          <w:rFonts w:ascii="Calibri" w:cs="Calibri" w:eastAsia="Calibri" w:hAnsi="Calibri"/>
          <w:b/>
          <w:bCs/>
          <w:color w:val="172033"/>
          <w:sz w:val="23"/>
          <w:szCs w:val="23"/>
        </w:rPr>
        <w:t xml:space="preserve">5.6 Reporting by month and financial year</w:t>
      </w:r>
    </w:p>
    <w:p>
      <w:pPr>
        <w:pStyle w:val="ListParagraph"/>
        <w:numPr>
          <w:ilvl w:val="0"/>
          <w:numId w:val="2"/>
        </w:numPr>
        <w:spacing w:after="90" w:line="288"/>
      </w:pPr>
      <w:r>
        <w:rPr>
          <w:rFonts w:ascii="Calibri" w:cs="Calibri" w:eastAsia="Calibri" w:hAnsi="Calibri"/>
          <w:b/>
          <w:bCs/>
          <w:color w:val="172033"/>
          <w:sz w:val="21"/>
          <w:szCs w:val="21"/>
        </w:rPr>
        <w:t xml:space="preserve">Financial year. </w:t>
      </w:r>
      <w:r>
        <w:rPr>
          <w:rFonts w:ascii="Calibri" w:cs="Calibri" w:eastAsia="Calibri" w:hAnsi="Calibri"/>
          <w:color w:val="172033"/>
          <w:sz w:val="21"/>
          <w:szCs w:val="21"/>
        </w:rPr>
        <w:t xml:space="preserve">Each company sets its own start month, for example April, when it is created.</w:t>
      </w:r>
    </w:p>
    <w:p>
      <w:pPr>
        <w:pStyle w:val="ListParagraph"/>
        <w:numPr>
          <w:ilvl w:val="0"/>
          <w:numId w:val="2"/>
        </w:numPr>
        <w:spacing w:after="90" w:line="288"/>
      </w:pPr>
      <w:r>
        <w:rPr>
          <w:rFonts w:ascii="Calibri" w:cs="Calibri" w:eastAsia="Calibri" w:hAnsi="Calibri"/>
          <w:b/>
          <w:bCs/>
          <w:color w:val="172033"/>
          <w:sz w:val="21"/>
          <w:szCs w:val="21"/>
        </w:rPr>
        <w:t xml:space="preserve">Year picker. </w:t>
      </w:r>
      <w:r>
        <w:rPr>
          <w:rFonts w:ascii="Calibri" w:cs="Calibri" w:eastAsia="Calibri" w:hAnsi="Calibri"/>
          <w:color w:val="172033"/>
          <w:sz w:val="21"/>
          <w:szCs w:val="21"/>
        </w:rPr>
        <w:t xml:space="preserve">One control in the top bar sets the year for every page.</w:t>
      </w:r>
    </w:p>
    <w:p>
      <w:pPr>
        <w:pStyle w:val="ListParagraph"/>
        <w:numPr>
          <w:ilvl w:val="0"/>
          <w:numId w:val="2"/>
        </w:numPr>
        <w:spacing w:after="90" w:line="288"/>
      </w:pPr>
      <w:r>
        <w:rPr>
          <w:rFonts w:ascii="Calibri" w:cs="Calibri" w:eastAsia="Calibri" w:hAnsi="Calibri"/>
          <w:b/>
          <w:bCs/>
          <w:color w:val="172033"/>
          <w:sz w:val="21"/>
          <w:szCs w:val="21"/>
        </w:rPr>
        <w:t xml:space="preserve">Month filter. </w:t>
      </w:r>
      <w:r>
        <w:rPr>
          <w:rFonts w:ascii="Calibri" w:cs="Calibri" w:eastAsia="Calibri" w:hAnsi="Calibri"/>
          <w:color w:val="172033"/>
          <w:sz w:val="21"/>
          <w:szCs w:val="21"/>
        </w:rPr>
        <w:t xml:space="preserve">Board, List, Table, Workload and the Activity Log can be narrowed to a month. Only finished work is filtered, so open and overdue tasks always stay visible.</w:t>
      </w:r>
    </w:p>
    <w:p>
      <w:pPr>
        <w:pStyle w:val="Heading2"/>
        <w:spacing w:after="100" w:before="220"/>
      </w:pPr>
      <w:r>
        <w:rPr>
          <w:rFonts w:ascii="Calibri" w:cs="Calibri" w:eastAsia="Calibri" w:hAnsi="Calibri"/>
          <w:b/>
          <w:bCs/>
          <w:color w:val="172033"/>
          <w:sz w:val="23"/>
          <w:szCs w:val="23"/>
        </w:rPr>
        <w:t xml:space="preserve">5.7 Directories</w:t>
      </w:r>
    </w:p>
    <w:p>
      <w:pPr>
        <w:pStyle w:val="ListParagraph"/>
        <w:numPr>
          <w:ilvl w:val="0"/>
          <w:numId w:val="2"/>
        </w:numPr>
        <w:spacing w:after="90" w:line="288"/>
      </w:pPr>
      <w:r>
        <w:rPr>
          <w:rFonts w:ascii="Calibri" w:cs="Calibri" w:eastAsia="Calibri" w:hAnsi="Calibri"/>
          <w:b/>
          <w:bCs/>
          <w:color w:val="172033"/>
          <w:sz w:val="21"/>
          <w:szCs w:val="21"/>
        </w:rPr>
        <w:t xml:space="preserve">Clients. </w:t>
      </w:r>
      <w:r>
        <w:rPr>
          <w:rFonts w:ascii="Calibri" w:cs="Calibri" w:eastAsia="Calibri" w:hAnsi="Calibri"/>
          <w:color w:val="172033"/>
          <w:sz w:val="21"/>
          <w:szCs w:val="21"/>
        </w:rPr>
        <w:t xml:space="preserve">Every task is filed against a client, so client effort can be measured.</w:t>
      </w:r>
    </w:p>
    <w:p>
      <w:pPr>
        <w:pStyle w:val="ListParagraph"/>
        <w:numPr>
          <w:ilvl w:val="0"/>
          <w:numId w:val="2"/>
        </w:numPr>
        <w:spacing w:after="90" w:line="288"/>
      </w:pPr>
      <w:r>
        <w:rPr>
          <w:rFonts w:ascii="Calibri" w:cs="Calibri" w:eastAsia="Calibri" w:hAnsi="Calibri"/>
          <w:b/>
          <w:bCs/>
          <w:color w:val="172033"/>
          <w:sz w:val="21"/>
          <w:szCs w:val="21"/>
        </w:rPr>
        <w:t xml:space="preserve">Employees. </w:t>
      </w:r>
      <w:r>
        <w:rPr>
          <w:rFonts w:ascii="Calibri" w:cs="Calibri" w:eastAsia="Calibri" w:hAnsi="Calibri"/>
          <w:color w:val="172033"/>
          <w:sz w:val="21"/>
          <w:szCs w:val="21"/>
        </w:rPr>
        <w:t xml:space="preserve">The staff directory, with departments and designations maintained per company.</w:t>
      </w:r>
    </w:p>
    <w:p>
      <w:pPr>
        <w:pStyle w:val="Heading2"/>
        <w:spacing w:after="100" w:before="220"/>
      </w:pPr>
      <w:r>
        <w:rPr>
          <w:rFonts w:ascii="Calibri" w:cs="Calibri" w:eastAsia="Calibri" w:hAnsi="Calibri"/>
          <w:b/>
          <w:bCs/>
          <w:color w:val="172033"/>
          <w:sz w:val="23"/>
          <w:szCs w:val="23"/>
        </w:rPr>
        <w:t xml:space="preserve">5.8 Access control</w:t>
      </w:r>
    </w:p>
    <w:p>
      <w:pPr>
        <w:pStyle w:val="ListParagraph"/>
        <w:numPr>
          <w:ilvl w:val="0"/>
          <w:numId w:val="2"/>
        </w:numPr>
        <w:spacing w:after="90" w:line="288"/>
      </w:pPr>
      <w:r>
        <w:rPr>
          <w:rFonts w:ascii="Calibri" w:cs="Calibri" w:eastAsia="Calibri" w:hAnsi="Calibri"/>
          <w:b/>
          <w:bCs/>
          <w:color w:val="172033"/>
          <w:sz w:val="21"/>
          <w:szCs w:val="21"/>
        </w:rPr>
        <w:t xml:space="preserve">Roles. </w:t>
      </w:r>
      <w:r>
        <w:rPr>
          <w:rFonts w:ascii="Calibri" w:cs="Calibri" w:eastAsia="Calibri" w:hAnsi="Calibri"/>
          <w:color w:val="172033"/>
          <w:sz w:val="21"/>
          <w:szCs w:val="21"/>
        </w:rPr>
        <w:t xml:space="preserve">A role is a set of permissions, not a person. Roles can be created and edited.</w:t>
      </w:r>
    </w:p>
    <w:p>
      <w:pPr>
        <w:pStyle w:val="ListParagraph"/>
        <w:numPr>
          <w:ilvl w:val="0"/>
          <w:numId w:val="2"/>
        </w:numPr>
        <w:spacing w:after="90" w:line="288"/>
      </w:pPr>
      <w:r>
        <w:rPr>
          <w:rFonts w:ascii="Calibri" w:cs="Calibri" w:eastAsia="Calibri" w:hAnsi="Calibri"/>
          <w:b/>
          <w:bCs/>
          <w:color w:val="172033"/>
          <w:sz w:val="21"/>
          <w:szCs w:val="21"/>
        </w:rPr>
        <w:t xml:space="preserve">Grants. </w:t>
      </w:r>
      <w:r>
        <w:rPr>
          <w:rFonts w:ascii="Calibri" w:cs="Calibri" w:eastAsia="Calibri" w:hAnsi="Calibri"/>
          <w:color w:val="172033"/>
          <w:sz w:val="21"/>
          <w:szCs w:val="21"/>
        </w:rPr>
        <w:t xml:space="preserve">Each person is given view or edit access at company, department or team level, so a team lead sees their team and an admin sees the company.</w:t>
      </w:r>
    </w:p>
    <w:p>
      <w:pPr>
        <w:pStyle w:val="ListParagraph"/>
        <w:numPr>
          <w:ilvl w:val="0"/>
          <w:numId w:val="2"/>
        </w:numPr>
        <w:spacing w:after="90" w:line="288"/>
      </w:pPr>
      <w:r>
        <w:rPr>
          <w:rFonts w:ascii="Calibri" w:cs="Calibri" w:eastAsia="Calibri" w:hAnsi="Calibri"/>
          <w:b/>
          <w:bCs/>
          <w:color w:val="172033"/>
          <w:sz w:val="21"/>
          <w:szCs w:val="21"/>
        </w:rPr>
        <w:t xml:space="preserve">Employees. </w:t>
      </w:r>
      <w:r>
        <w:rPr>
          <w:rFonts w:ascii="Calibri" w:cs="Calibri" w:eastAsia="Calibri" w:hAnsi="Calibri"/>
          <w:color w:val="172033"/>
          <w:sz w:val="21"/>
          <w:szCs w:val="21"/>
        </w:rPr>
        <w:t xml:space="preserve">Employees are limited to the tasks assigned to them, whatever else is granted.</w:t>
      </w:r>
    </w:p>
    <w:p>
      <w:pPr>
        <w:pStyle w:val="ListParagraph"/>
        <w:numPr>
          <w:ilvl w:val="0"/>
          <w:numId w:val="2"/>
        </w:numPr>
        <w:spacing w:after="90" w:line="288"/>
      </w:pPr>
      <w:r>
        <w:rPr>
          <w:rFonts w:ascii="Calibri" w:cs="Calibri" w:eastAsia="Calibri" w:hAnsi="Calibri"/>
          <w:b/>
          <w:bCs/>
          <w:color w:val="172033"/>
          <w:sz w:val="21"/>
          <w:szCs w:val="21"/>
        </w:rPr>
        <w:t xml:space="preserve">Logins. </w:t>
      </w:r>
      <w:r>
        <w:rPr>
          <w:rFonts w:ascii="Calibri" w:cs="Calibri" w:eastAsia="Calibri" w:hAnsi="Calibri"/>
          <w:color w:val="172033"/>
          <w:sz w:val="21"/>
          <w:szCs w:val="21"/>
        </w:rPr>
        <w:t xml:space="preserve">Administrators create logins for staff and reset passwords when needed.</w:t>
      </w:r>
    </w:p>
    <w:p>
      <w:pPr>
        <w:pStyle w:val="Heading2"/>
        <w:spacing w:after="100" w:before="220"/>
      </w:pPr>
      <w:r>
        <w:rPr>
          <w:rFonts w:ascii="Calibri" w:cs="Calibri" w:eastAsia="Calibri" w:hAnsi="Calibri"/>
          <w:b/>
          <w:bCs/>
          <w:color w:val="172033"/>
          <w:sz w:val="23"/>
          <w:szCs w:val="23"/>
        </w:rPr>
        <w:t xml:space="preserve">5.9 Audit trail and notifications</w:t>
      </w:r>
    </w:p>
    <w:p>
      <w:pPr>
        <w:pStyle w:val="ListParagraph"/>
        <w:numPr>
          <w:ilvl w:val="0"/>
          <w:numId w:val="2"/>
        </w:numPr>
        <w:spacing w:after="90" w:line="288"/>
      </w:pPr>
      <w:r>
        <w:rPr>
          <w:rFonts w:ascii="Calibri" w:cs="Calibri" w:eastAsia="Calibri" w:hAnsi="Calibri"/>
          <w:b/>
          <w:bCs/>
          <w:color w:val="172033"/>
          <w:sz w:val="21"/>
          <w:szCs w:val="21"/>
        </w:rPr>
        <w:t xml:space="preserve">Activity log. </w:t>
      </w:r>
      <w:r>
        <w:rPr>
          <w:rFonts w:ascii="Calibri" w:cs="Calibri" w:eastAsia="Calibri" w:hAnsi="Calibri"/>
          <w:color w:val="172033"/>
          <w:sz w:val="21"/>
          <w:szCs w:val="21"/>
        </w:rPr>
        <w:t xml:space="preserve">Every create, move, edit, assignment, comment, completion and deletion is recorded with who did it and when, and can be filtered by month, person and action.</w:t>
      </w:r>
    </w:p>
    <w:p>
      <w:pPr>
        <w:pStyle w:val="ListParagraph"/>
        <w:numPr>
          <w:ilvl w:val="0"/>
          <w:numId w:val="2"/>
        </w:numPr>
        <w:spacing w:after="90" w:line="288"/>
      </w:pPr>
      <w:r>
        <w:rPr>
          <w:rFonts w:ascii="Calibri" w:cs="Calibri" w:eastAsia="Calibri" w:hAnsi="Calibri"/>
          <w:b/>
          <w:bCs/>
          <w:color w:val="172033"/>
          <w:sz w:val="21"/>
          <w:szCs w:val="21"/>
        </w:rPr>
        <w:t xml:space="preserve">Notifications. </w:t>
      </w:r>
      <w:r>
        <w:rPr>
          <w:rFonts w:ascii="Calibri" w:cs="Calibri" w:eastAsia="Calibri" w:hAnsi="Calibri"/>
          <w:color w:val="172033"/>
          <w:sz w:val="21"/>
          <w:szCs w:val="21"/>
        </w:rPr>
        <w:t xml:space="preserve">People are told when work is assigned to them, when a task they own moves, and when someone comments.</w:t>
      </w:r>
    </w:p>
    <w:p>
      <w:pPr>
        <w:pStyle w:val="Heading2"/>
        <w:spacing w:after="100" w:before="220"/>
      </w:pPr>
      <w:r>
        <w:rPr>
          <w:rFonts w:ascii="Calibri" w:cs="Calibri" w:eastAsia="Calibri" w:hAnsi="Calibri"/>
          <w:b/>
          <w:bCs/>
          <w:color w:val="172033"/>
          <w:sz w:val="23"/>
          <w:szCs w:val="23"/>
        </w:rPr>
        <w:t xml:space="preserve">5.10 Switchable modules</w:t>
      </w:r>
    </w:p>
    <w:p>
      <w:pPr>
        <w:spacing w:after="140" w:line="288"/>
      </w:pPr>
      <w:r>
        <w:rPr>
          <w:rFonts w:ascii="Calibri" w:cs="Calibri" w:eastAsia="Calibri" w:hAnsi="Calibri"/>
          <w:color w:val="172033"/>
          <w:sz w:val="21"/>
          <w:szCs w:val="21"/>
        </w:rPr>
        <w:t xml:space="preserve">Twelve modules can be switched on or off for the installation, so the system can be kept simple for one company and fuller for another: board, list and table views, task weightage, automations, recurring tasks, clients, employees, workload reports, activity log and performance reviews.</w:t>
      </w:r>
    </w:p>
    <w:p>
      <w:pPr>
        <w:pStyle w:val="Heading1"/>
        <w:spacing w:after="140" w:before="320"/>
      </w:pPr>
      <w:r>
        <w:rPr>
          <w:rFonts w:ascii="Calibri" w:cs="Calibri" w:eastAsia="Calibri" w:hAnsi="Calibri"/>
          <w:b/>
          <w:bCs/>
          <w:color w:val="1D4ED8"/>
          <w:sz w:val="28"/>
          <w:szCs w:val="28"/>
        </w:rPr>
        <w:t xml:space="preserve">6. How a job flows through the system</w:t>
      </w:r>
    </w:p>
    <w:p>
      <w:pPr>
        <w:spacing w:after="140" w:line="288"/>
      </w:pPr>
      <w:r>
        <w:rPr>
          <w:rFonts w:ascii="Calibri" w:cs="Calibri" w:eastAsia="Calibri" w:hAnsi="Calibri"/>
          <w:color w:val="172033"/>
          <w:sz w:val="21"/>
          <w:szCs w:val="21"/>
        </w:rPr>
        <w:t xml:space="preserve">To Do → Processing → Review → Correction → Completed. These five stages are created with every new company, and stages can be added or removed to match how a team actually works.</w:t>
      </w:r>
    </w:p>
    <w:p>
      <w:pPr>
        <w:pStyle w:val="ListParagraph"/>
        <w:numPr>
          <w:ilvl w:val="0"/>
          <w:numId w:val="2"/>
        </w:numPr>
        <w:spacing w:after="90" w:line="288"/>
      </w:pPr>
      <w:r>
        <w:rPr>
          <w:rFonts w:ascii="Calibri" w:cs="Calibri" w:eastAsia="Calibri" w:hAnsi="Calibri"/>
          <w:color w:val="172033"/>
          <w:sz w:val="21"/>
          <w:szCs w:val="21"/>
        </w:rPr>
        <w:t xml:space="preserve">Management creates the task, writes the brief and assigns it with a due date and a size.</w:t>
      </w:r>
    </w:p>
    <w:p>
      <w:pPr>
        <w:pStyle w:val="ListParagraph"/>
        <w:numPr>
          <w:ilvl w:val="0"/>
          <w:numId w:val="2"/>
        </w:numPr>
        <w:spacing w:after="90" w:line="288"/>
      </w:pPr>
      <w:r>
        <w:rPr>
          <w:rFonts w:ascii="Calibri" w:cs="Calibri" w:eastAsia="Calibri" w:hAnsi="Calibri"/>
          <w:color w:val="172033"/>
          <w:sz w:val="21"/>
          <w:szCs w:val="21"/>
        </w:rPr>
        <w:t xml:space="preserve">The employee sees it on their dashboard and board, and moves it to Processing when they start.</w:t>
      </w:r>
    </w:p>
    <w:p>
      <w:pPr>
        <w:pStyle w:val="ListParagraph"/>
        <w:numPr>
          <w:ilvl w:val="0"/>
          <w:numId w:val="2"/>
        </w:numPr>
        <w:spacing w:after="90" w:line="288"/>
      </w:pPr>
      <w:r>
        <w:rPr>
          <w:rFonts w:ascii="Calibri" w:cs="Calibri" w:eastAsia="Calibri" w:hAnsi="Calibri"/>
          <w:color w:val="172033"/>
          <w:sz w:val="21"/>
          <w:szCs w:val="21"/>
        </w:rPr>
        <w:t xml:space="preserve">Questions are asked and answered in the task comments, so the whole history stays with the job.</w:t>
      </w:r>
    </w:p>
    <w:p>
      <w:pPr>
        <w:pStyle w:val="ListParagraph"/>
        <w:numPr>
          <w:ilvl w:val="0"/>
          <w:numId w:val="2"/>
        </w:numPr>
        <w:spacing w:after="90" w:line="288"/>
      </w:pPr>
      <w:r>
        <w:rPr>
          <w:rFonts w:ascii="Calibri" w:cs="Calibri" w:eastAsia="Calibri" w:hAnsi="Calibri"/>
          <w:color w:val="172033"/>
          <w:sz w:val="21"/>
          <w:szCs w:val="21"/>
        </w:rPr>
        <w:t xml:space="preserve">The work goes to Review; if changes are needed it goes to Correction and counts as open again.</w:t>
      </w:r>
    </w:p>
    <w:p>
      <w:pPr>
        <w:pStyle w:val="ListParagraph"/>
        <w:numPr>
          <w:ilvl w:val="0"/>
          <w:numId w:val="2"/>
        </w:numPr>
        <w:spacing w:after="90" w:line="288"/>
      </w:pPr>
      <w:r>
        <w:rPr>
          <w:rFonts w:ascii="Calibri" w:cs="Calibri" w:eastAsia="Calibri" w:hAnsi="Calibri"/>
          <w:color w:val="172033"/>
          <w:sz w:val="21"/>
          <w:szCs w:val="21"/>
        </w:rPr>
        <w:t xml:space="preserve">Once Completed, it records who finished it and when, and its points count towards that month.</w:t>
      </w:r>
    </w:p>
    <w:p>
      <w:pPr>
        <w:pStyle w:val="Heading1"/>
        <w:spacing w:after="140" w:before="320"/>
      </w:pPr>
      <w:r>
        <w:rPr>
          <w:rFonts w:ascii="Calibri" w:cs="Calibri" w:eastAsia="Calibri" w:hAnsi="Calibri"/>
          <w:b/>
          <w:bCs/>
          <w:color w:val="1D4ED8"/>
          <w:sz w:val="28"/>
          <w:szCs w:val="28"/>
        </w:rPr>
        <w:t xml:space="preserve">7. Where it helps day to day</w:t>
      </w:r>
    </w:p>
    <w:tbl>
      <w:tblPr>
        <w:tblW w:type="dxa" w:w="9026"/>
        <w:tblBorders>
          <w:top w:val="single" w:color="E2E8F0" w:sz="4"/>
          <w:left w:val="single" w:color="E2E8F0" w:sz="4"/>
          <w:bottom w:val="single" w:color="E2E8F0" w:sz="4"/>
          <w:right w:val="single" w:color="E2E8F0" w:sz="4"/>
          <w:insideH w:val="single" w:color="E2E8F0" w:sz="4"/>
          <w:insideV w:val="single" w:color="E2E8F0" w:sz="4"/>
        </w:tblBorders>
      </w:tblPr>
      <w:tblGrid>
        <w:gridCol w:w="2300"/>
        <w:gridCol w:w="6726"/>
      </w:tblGrid>
      <w:tr>
        <w:trPr>
          <w:tblHeader/>
        </w:trPr>
        <w:tc>
          <w:tcPr>
            <w:tcW w:type="dxa" w:w="2300"/>
            <w:shd w:fill="1D4ED8" w:color="auto" w:val="clear"/>
            <w:tcMar>
              <w:top w:type="dxa" w:w="90"/>
              <w:left w:type="dxa" w:w="120"/>
              <w:bottom w:type="dxa" w:w="90"/>
              <w:right w:type="dxa" w:w="120"/>
            </w:tcMar>
          </w:tcPr>
          <w:p>
            <w:pPr>
              <w:spacing w:after="0" w:line="264"/>
            </w:pPr>
            <w:r>
              <w:rPr>
                <w:rFonts w:ascii="Calibri" w:cs="Calibri" w:eastAsia="Calibri" w:hAnsi="Calibri"/>
                <w:b/>
                <w:bCs/>
                <w:color w:val="FFFFFF"/>
                <w:sz w:val="19"/>
                <w:szCs w:val="19"/>
              </w:rPr>
              <w:t xml:space="preserve">Situation</w:t>
            </w:r>
          </w:p>
        </w:tc>
        <w:tc>
          <w:tcPr>
            <w:tcW w:type="dxa" w:w="6726"/>
            <w:shd w:fill="1D4ED8" w:color="auto" w:val="clear"/>
            <w:tcMar>
              <w:top w:type="dxa" w:w="90"/>
              <w:left w:type="dxa" w:w="120"/>
              <w:bottom w:type="dxa" w:w="90"/>
              <w:right w:type="dxa" w:w="120"/>
            </w:tcMar>
          </w:tcPr>
          <w:p>
            <w:pPr>
              <w:spacing w:after="0" w:line="264"/>
            </w:pPr>
            <w:r>
              <w:rPr>
                <w:rFonts w:ascii="Calibri" w:cs="Calibri" w:eastAsia="Calibri" w:hAnsi="Calibri"/>
                <w:b/>
                <w:bCs/>
                <w:color w:val="FFFFFF"/>
                <w:sz w:val="19"/>
                <w:szCs w:val="19"/>
              </w:rPr>
              <w:t xml:space="preserve">How the system helps</w:t>
            </w:r>
          </w:p>
        </w:tc>
      </w:tr>
      <w:tr>
        <w:tc>
          <w:tcPr>
            <w:tcW w:type="dxa" w:w="2300"/>
            <w:tcMar>
              <w:top w:type="dxa" w:w="90"/>
              <w:left w:type="dxa" w:w="120"/>
              <w:bottom w:type="dxa" w:w="90"/>
              <w:right w:type="dxa" w:w="120"/>
            </w:tcMar>
          </w:tcPr>
          <w:p>
            <w:pPr>
              <w:spacing w:after="0" w:line="264"/>
            </w:pPr>
            <w:r>
              <w:rPr>
                <w:rFonts w:ascii="Calibri" w:cs="Calibri" w:eastAsia="Calibri" w:hAnsi="Calibri"/>
                <w:b/>
                <w:bCs/>
                <w:color w:val="172033"/>
                <w:sz w:val="20"/>
                <w:szCs w:val="20"/>
              </w:rPr>
              <w:t xml:space="preserve">Morning planning</w:t>
            </w:r>
          </w:p>
        </w:tc>
        <w:tc>
          <w:tcPr>
            <w:tcW w:type="dxa" w:w="6726"/>
            <w:tcMar>
              <w:top w:type="dxa" w:w="90"/>
              <w:left w:type="dxa" w:w="120"/>
              <w:bottom w:type="dxa" w:w="90"/>
              <w:right w:type="dxa" w:w="120"/>
            </w:tcMar>
          </w:tcPr>
          <w:p>
            <w:pPr>
              <w:spacing w:after="0" w:line="264"/>
            </w:pPr>
            <w:r>
              <w:rPr>
                <w:rFonts w:ascii="Calibri" w:cs="Calibri" w:eastAsia="Calibri" w:hAnsi="Calibri"/>
                <w:b w:val="false"/>
                <w:bCs w:val="false"/>
                <w:color w:val="172033"/>
                <w:sz w:val="20"/>
                <w:szCs w:val="20"/>
              </w:rPr>
              <w:t xml:space="preserve">Each person opens their dashboard and sees exactly what is overdue, due today and coming this week.</w:t>
            </w:r>
          </w:p>
        </w:tc>
      </w:tr>
      <w:tr>
        <w:tc>
          <w:tcPr>
            <w:tcW w:type="dxa" w:w="2300"/>
            <w:shd w:fill="F1F5F9" w:color="auto" w:val="clear"/>
            <w:tcMar>
              <w:top w:type="dxa" w:w="90"/>
              <w:left w:type="dxa" w:w="120"/>
              <w:bottom w:type="dxa" w:w="90"/>
              <w:right w:type="dxa" w:w="120"/>
            </w:tcMar>
          </w:tcPr>
          <w:p>
            <w:pPr>
              <w:spacing w:after="0" w:line="264"/>
            </w:pPr>
            <w:r>
              <w:rPr>
                <w:rFonts w:ascii="Calibri" w:cs="Calibri" w:eastAsia="Calibri" w:hAnsi="Calibri"/>
                <w:b/>
                <w:bCs/>
                <w:color w:val="172033"/>
                <w:sz w:val="20"/>
                <w:szCs w:val="20"/>
              </w:rPr>
              <w:t xml:space="preserve">Assigning new work</w:t>
            </w:r>
          </w:p>
        </w:tc>
        <w:tc>
          <w:tcPr>
            <w:tcW w:type="dxa" w:w="6726"/>
            <w:shd w:fill="F1F5F9" w:color="auto" w:val="clear"/>
            <w:tcMar>
              <w:top w:type="dxa" w:w="90"/>
              <w:left w:type="dxa" w:w="120"/>
              <w:bottom w:type="dxa" w:w="90"/>
              <w:right w:type="dxa" w:w="120"/>
            </w:tcMar>
          </w:tcPr>
          <w:p>
            <w:pPr>
              <w:spacing w:after="0" w:line="264"/>
            </w:pPr>
            <w:r>
              <w:rPr>
                <w:rFonts w:ascii="Calibri" w:cs="Calibri" w:eastAsia="Calibri" w:hAnsi="Calibri"/>
                <w:b w:val="false"/>
                <w:bCs w:val="false"/>
                <w:color w:val="172033"/>
                <w:sz w:val="20"/>
                <w:szCs w:val="20"/>
              </w:rPr>
              <w:t xml:space="preserve">A task is raised against the client, given a size and an owner, and appears instantly on their board.</w:t>
            </w:r>
          </w:p>
        </w:tc>
      </w:tr>
      <w:tr>
        <w:tc>
          <w:tcPr>
            <w:tcW w:type="dxa" w:w="2300"/>
            <w:tcMar>
              <w:top w:type="dxa" w:w="90"/>
              <w:left w:type="dxa" w:w="120"/>
              <w:bottom w:type="dxa" w:w="90"/>
              <w:right w:type="dxa" w:w="120"/>
            </w:tcMar>
          </w:tcPr>
          <w:p>
            <w:pPr>
              <w:spacing w:after="0" w:line="264"/>
            </w:pPr>
            <w:r>
              <w:rPr>
                <w:rFonts w:ascii="Calibri" w:cs="Calibri" w:eastAsia="Calibri" w:hAnsi="Calibri"/>
                <w:b/>
                <w:bCs/>
                <w:color w:val="172033"/>
                <w:sz w:val="20"/>
                <w:szCs w:val="20"/>
              </w:rPr>
              <w:t xml:space="preserve">Chasing a job</w:t>
            </w:r>
          </w:p>
        </w:tc>
        <w:tc>
          <w:tcPr>
            <w:tcW w:type="dxa" w:w="6726"/>
            <w:tcMar>
              <w:top w:type="dxa" w:w="90"/>
              <w:left w:type="dxa" w:w="120"/>
              <w:bottom w:type="dxa" w:w="90"/>
              <w:right w:type="dxa" w:w="120"/>
            </w:tcMar>
          </w:tcPr>
          <w:p>
            <w:pPr>
              <w:spacing w:after="0" w:line="264"/>
            </w:pPr>
            <w:r>
              <w:rPr>
                <w:rFonts w:ascii="Calibri" w:cs="Calibri" w:eastAsia="Calibri" w:hAnsi="Calibri"/>
                <w:b w:val="false"/>
                <w:bCs w:val="false"/>
                <w:color w:val="172033"/>
                <w:sz w:val="20"/>
                <w:szCs w:val="20"/>
              </w:rPr>
              <w:t xml:space="preserve">The task page shows the current stage, the brief, every comment and the full history — no need to ask around.</w:t>
            </w:r>
          </w:p>
        </w:tc>
      </w:tr>
      <w:tr>
        <w:tc>
          <w:tcPr>
            <w:tcW w:type="dxa" w:w="2300"/>
            <w:shd w:fill="F1F5F9" w:color="auto" w:val="clear"/>
            <w:tcMar>
              <w:top w:type="dxa" w:w="90"/>
              <w:left w:type="dxa" w:w="120"/>
              <w:bottom w:type="dxa" w:w="90"/>
              <w:right w:type="dxa" w:w="120"/>
            </w:tcMar>
          </w:tcPr>
          <w:p>
            <w:pPr>
              <w:spacing w:after="0" w:line="264"/>
            </w:pPr>
            <w:r>
              <w:rPr>
                <w:rFonts w:ascii="Calibri" w:cs="Calibri" w:eastAsia="Calibri" w:hAnsi="Calibri"/>
                <w:b/>
                <w:bCs/>
                <w:color w:val="172033"/>
                <w:sz w:val="20"/>
                <w:szCs w:val="20"/>
              </w:rPr>
              <w:t xml:space="preserve">Review and rework</w:t>
            </w:r>
          </w:p>
        </w:tc>
        <w:tc>
          <w:tcPr>
            <w:tcW w:type="dxa" w:w="6726"/>
            <w:shd w:fill="F1F5F9" w:color="auto" w:val="clear"/>
            <w:tcMar>
              <w:top w:type="dxa" w:w="90"/>
              <w:left w:type="dxa" w:w="120"/>
              <w:bottom w:type="dxa" w:w="90"/>
              <w:right w:type="dxa" w:w="120"/>
            </w:tcMar>
          </w:tcPr>
          <w:p>
            <w:pPr>
              <w:spacing w:after="0" w:line="264"/>
            </w:pPr>
            <w:r>
              <w:rPr>
                <w:rFonts w:ascii="Calibri" w:cs="Calibri" w:eastAsia="Calibri" w:hAnsi="Calibri"/>
                <w:b w:val="false"/>
                <w:bCs w:val="false"/>
                <w:color w:val="172033"/>
                <w:sz w:val="20"/>
                <w:szCs w:val="20"/>
              </w:rPr>
              <w:t xml:space="preserve">Work sent back to Correction is visible as open again, with the reason written in the comments.</w:t>
            </w:r>
          </w:p>
        </w:tc>
      </w:tr>
      <w:tr>
        <w:tc>
          <w:tcPr>
            <w:tcW w:type="dxa" w:w="2300"/>
            <w:tcMar>
              <w:top w:type="dxa" w:w="90"/>
              <w:left w:type="dxa" w:w="120"/>
              <w:bottom w:type="dxa" w:w="90"/>
              <w:right w:type="dxa" w:w="120"/>
            </w:tcMar>
          </w:tcPr>
          <w:p>
            <w:pPr>
              <w:spacing w:after="0" w:line="264"/>
            </w:pPr>
            <w:r>
              <w:rPr>
                <w:rFonts w:ascii="Calibri" w:cs="Calibri" w:eastAsia="Calibri" w:hAnsi="Calibri"/>
                <w:b/>
                <w:bCs/>
                <w:color w:val="172033"/>
                <w:sz w:val="20"/>
                <w:szCs w:val="20"/>
              </w:rPr>
              <w:t xml:space="preserve">Month end</w:t>
            </w:r>
          </w:p>
        </w:tc>
        <w:tc>
          <w:tcPr>
            <w:tcW w:type="dxa" w:w="6726"/>
            <w:tcMar>
              <w:top w:type="dxa" w:w="90"/>
              <w:left w:type="dxa" w:w="120"/>
              <w:bottom w:type="dxa" w:w="90"/>
              <w:right w:type="dxa" w:w="120"/>
            </w:tcMar>
          </w:tcPr>
          <w:p>
            <w:pPr>
              <w:spacing w:after="0" w:line="264"/>
            </w:pPr>
            <w:r>
              <w:rPr>
                <w:rFonts w:ascii="Calibri" w:cs="Calibri" w:eastAsia="Calibri" w:hAnsi="Calibri"/>
                <w:b w:val="false"/>
                <w:bCs w:val="false"/>
                <w:color w:val="172033"/>
                <w:sz w:val="20"/>
                <w:szCs w:val="20"/>
              </w:rPr>
              <w:t xml:space="preserve">The Workload report shows tasks and points completed per person, per department or per team.</w:t>
            </w:r>
          </w:p>
        </w:tc>
      </w:tr>
      <w:tr>
        <w:tc>
          <w:tcPr>
            <w:tcW w:type="dxa" w:w="2300"/>
            <w:shd w:fill="F1F5F9" w:color="auto" w:val="clear"/>
            <w:tcMar>
              <w:top w:type="dxa" w:w="90"/>
              <w:left w:type="dxa" w:w="120"/>
              <w:bottom w:type="dxa" w:w="90"/>
              <w:right w:type="dxa" w:w="120"/>
            </w:tcMar>
          </w:tcPr>
          <w:p>
            <w:pPr>
              <w:spacing w:after="0" w:line="264"/>
            </w:pPr>
            <w:r>
              <w:rPr>
                <w:rFonts w:ascii="Calibri" w:cs="Calibri" w:eastAsia="Calibri" w:hAnsi="Calibri"/>
                <w:b/>
                <w:bCs/>
                <w:color w:val="172033"/>
                <w:sz w:val="20"/>
                <w:szCs w:val="20"/>
              </w:rPr>
              <w:t xml:space="preserve">Client questions</w:t>
            </w:r>
          </w:p>
        </w:tc>
        <w:tc>
          <w:tcPr>
            <w:tcW w:type="dxa" w:w="6726"/>
            <w:shd w:fill="F1F5F9" w:color="auto" w:val="clear"/>
            <w:tcMar>
              <w:top w:type="dxa" w:w="90"/>
              <w:left w:type="dxa" w:w="120"/>
              <w:bottom w:type="dxa" w:w="90"/>
              <w:right w:type="dxa" w:w="120"/>
            </w:tcMar>
          </w:tcPr>
          <w:p>
            <w:pPr>
              <w:spacing w:after="0" w:line="264"/>
            </w:pPr>
            <w:r>
              <w:rPr>
                <w:rFonts w:ascii="Calibri" w:cs="Calibri" w:eastAsia="Calibri" w:hAnsi="Calibri"/>
                <w:b w:val="false"/>
                <w:bCs w:val="false"/>
                <w:color w:val="172033"/>
                <w:sz w:val="20"/>
                <w:szCs w:val="20"/>
              </w:rPr>
              <w:t xml:space="preserve">Tasks filed per client show what was delivered and when, backed by the activity log.</w:t>
            </w:r>
          </w:p>
        </w:tc>
      </w:tr>
      <w:tr>
        <w:tc>
          <w:tcPr>
            <w:tcW w:type="dxa" w:w="2300"/>
            <w:tcMar>
              <w:top w:type="dxa" w:w="90"/>
              <w:left w:type="dxa" w:w="120"/>
              <w:bottom w:type="dxa" w:w="90"/>
              <w:right w:type="dxa" w:w="120"/>
            </w:tcMar>
          </w:tcPr>
          <w:p>
            <w:pPr>
              <w:spacing w:after="0" w:line="264"/>
            </w:pPr>
            <w:r>
              <w:rPr>
                <w:rFonts w:ascii="Calibri" w:cs="Calibri" w:eastAsia="Calibri" w:hAnsi="Calibri"/>
                <w:b/>
                <w:bCs/>
                <w:color w:val="172033"/>
                <w:sz w:val="20"/>
                <w:szCs w:val="20"/>
              </w:rPr>
              <w:t xml:space="preserve">New staff</w:t>
            </w:r>
          </w:p>
        </w:tc>
        <w:tc>
          <w:tcPr>
            <w:tcW w:type="dxa" w:w="6726"/>
            <w:tcMar>
              <w:top w:type="dxa" w:w="90"/>
              <w:left w:type="dxa" w:w="120"/>
              <w:bottom w:type="dxa" w:w="90"/>
              <w:right w:type="dxa" w:w="120"/>
            </w:tcMar>
          </w:tcPr>
          <w:p>
            <w:pPr>
              <w:spacing w:after="0" w:line="264"/>
            </w:pPr>
            <w:r>
              <w:rPr>
                <w:rFonts w:ascii="Calibri" w:cs="Calibri" w:eastAsia="Calibri" w:hAnsi="Calibri"/>
                <w:b w:val="false"/>
                <w:bCs w:val="false"/>
                <w:color w:val="172033"/>
                <w:sz w:val="20"/>
                <w:szCs w:val="20"/>
              </w:rPr>
              <w:t xml:space="preserve">An employee is onboarded, given a login and a team, and starts with only their own work visible.</w:t>
            </w:r>
          </w:p>
        </w:tc>
      </w:tr>
    </w:tbl>
    <w:p>
      <w:pPr>
        <w:spacing w:after="120"/>
      </w:pPr>
    </w:p>
    <w:p>
      <w:pPr>
        <w:pStyle w:val="Heading1"/>
        <w:spacing w:after="140" w:before="320"/>
      </w:pPr>
      <w:r>
        <w:rPr>
          <w:rFonts w:ascii="Calibri" w:cs="Calibri" w:eastAsia="Calibri" w:hAnsi="Calibri"/>
          <w:b/>
          <w:bCs/>
          <w:color w:val="1D4ED8"/>
          <w:sz w:val="28"/>
          <w:szCs w:val="28"/>
        </w:rPr>
        <w:t xml:space="preserve">8. Benefits</w:t>
      </w:r>
    </w:p>
    <w:p>
      <w:pPr>
        <w:pStyle w:val="ListParagraph"/>
        <w:numPr>
          <w:ilvl w:val="0"/>
          <w:numId w:val="2"/>
        </w:numPr>
        <w:spacing w:after="90" w:line="288"/>
      </w:pPr>
      <w:r>
        <w:rPr>
          <w:rFonts w:ascii="Calibri" w:cs="Calibri" w:eastAsia="Calibri" w:hAnsi="Calibri"/>
          <w:b/>
          <w:bCs/>
          <w:color w:val="172033"/>
          <w:sz w:val="21"/>
          <w:szCs w:val="21"/>
        </w:rPr>
        <w:t xml:space="preserve">One place for work. </w:t>
      </w:r>
      <w:r>
        <w:rPr>
          <w:rFonts w:ascii="Calibri" w:cs="Calibri" w:eastAsia="Calibri" w:hAnsi="Calibri"/>
          <w:color w:val="172033"/>
          <w:sz w:val="21"/>
          <w:szCs w:val="21"/>
        </w:rPr>
        <w:t xml:space="preserve">Tasks, briefs, files and conversations live together instead of in chats.</w:t>
      </w:r>
    </w:p>
    <w:p>
      <w:pPr>
        <w:pStyle w:val="ListParagraph"/>
        <w:numPr>
          <w:ilvl w:val="0"/>
          <w:numId w:val="2"/>
        </w:numPr>
        <w:spacing w:after="90" w:line="288"/>
      </w:pPr>
      <w:r>
        <w:rPr>
          <w:rFonts w:ascii="Calibri" w:cs="Calibri" w:eastAsia="Calibri" w:hAnsi="Calibri"/>
          <w:b/>
          <w:bCs/>
          <w:color w:val="172033"/>
          <w:sz w:val="21"/>
          <w:szCs w:val="21"/>
        </w:rPr>
        <w:t xml:space="preserve">Fair measurement. </w:t>
      </w:r>
      <w:r>
        <w:rPr>
          <w:rFonts w:ascii="Calibri" w:cs="Calibri" w:eastAsia="Calibri" w:hAnsi="Calibri"/>
          <w:color w:val="172033"/>
          <w:sz w:val="21"/>
          <w:szCs w:val="21"/>
        </w:rPr>
        <w:t xml:space="preserve">Points alongside task counts measure effort, not just activity.</w:t>
      </w:r>
    </w:p>
    <w:p>
      <w:pPr>
        <w:pStyle w:val="ListParagraph"/>
        <w:numPr>
          <w:ilvl w:val="0"/>
          <w:numId w:val="2"/>
        </w:numPr>
        <w:spacing w:after="90" w:line="288"/>
      </w:pPr>
      <w:r>
        <w:rPr>
          <w:rFonts w:ascii="Calibri" w:cs="Calibri" w:eastAsia="Calibri" w:hAnsi="Calibri"/>
          <w:b/>
          <w:bCs/>
          <w:color w:val="172033"/>
          <w:sz w:val="21"/>
          <w:szCs w:val="21"/>
        </w:rPr>
        <w:t xml:space="preserve">Accountability. </w:t>
      </w:r>
      <w:r>
        <w:rPr>
          <w:rFonts w:ascii="Calibri" w:cs="Calibri" w:eastAsia="Calibri" w:hAnsi="Calibri"/>
          <w:color w:val="172033"/>
          <w:sz w:val="21"/>
          <w:szCs w:val="21"/>
        </w:rPr>
        <w:t xml:space="preserve">Every change is recorded, so questions are settled with facts.</w:t>
      </w:r>
    </w:p>
    <w:p>
      <w:pPr>
        <w:pStyle w:val="ListParagraph"/>
        <w:numPr>
          <w:ilvl w:val="0"/>
          <w:numId w:val="2"/>
        </w:numPr>
        <w:spacing w:after="90" w:line="288"/>
      </w:pPr>
      <w:r>
        <w:rPr>
          <w:rFonts w:ascii="Calibri" w:cs="Calibri" w:eastAsia="Calibri" w:hAnsi="Calibri"/>
          <w:b/>
          <w:bCs/>
          <w:color w:val="172033"/>
          <w:sz w:val="21"/>
          <w:szCs w:val="21"/>
        </w:rPr>
        <w:t xml:space="preserve">Clear priorities. </w:t>
      </w:r>
      <w:r>
        <w:rPr>
          <w:rFonts w:ascii="Calibri" w:cs="Calibri" w:eastAsia="Calibri" w:hAnsi="Calibri"/>
          <w:color w:val="172033"/>
          <w:sz w:val="21"/>
          <w:szCs w:val="21"/>
        </w:rPr>
        <w:t xml:space="preserve">Overdue and due-today work is surfaced first for everyone.</w:t>
      </w:r>
    </w:p>
    <w:p>
      <w:pPr>
        <w:pStyle w:val="ListParagraph"/>
        <w:numPr>
          <w:ilvl w:val="0"/>
          <w:numId w:val="2"/>
        </w:numPr>
        <w:spacing w:after="90" w:line="288"/>
      </w:pPr>
      <w:r>
        <w:rPr>
          <w:rFonts w:ascii="Calibri" w:cs="Calibri" w:eastAsia="Calibri" w:hAnsi="Calibri"/>
          <w:b/>
          <w:bCs/>
          <w:color w:val="172033"/>
          <w:sz w:val="21"/>
          <w:szCs w:val="21"/>
        </w:rPr>
        <w:t xml:space="preserve">Management visibility. </w:t>
      </w:r>
      <w:r>
        <w:rPr>
          <w:rFonts w:ascii="Calibri" w:cs="Calibri" w:eastAsia="Calibri" w:hAnsi="Calibri"/>
          <w:color w:val="172033"/>
          <w:sz w:val="21"/>
          <w:szCs w:val="21"/>
        </w:rPr>
        <w:t xml:space="preserve">Delivery by person, team, department, client, month and year.</w:t>
      </w:r>
    </w:p>
    <w:p>
      <w:pPr>
        <w:pStyle w:val="ListParagraph"/>
        <w:numPr>
          <w:ilvl w:val="0"/>
          <w:numId w:val="2"/>
        </w:numPr>
        <w:spacing w:after="90" w:line="288"/>
      </w:pPr>
      <w:r>
        <w:rPr>
          <w:rFonts w:ascii="Calibri" w:cs="Calibri" w:eastAsia="Calibri" w:hAnsi="Calibri"/>
          <w:b/>
          <w:bCs/>
          <w:color w:val="172033"/>
          <w:sz w:val="21"/>
          <w:szCs w:val="21"/>
        </w:rPr>
        <w:t xml:space="preserve">Runs several companies. </w:t>
      </w:r>
      <w:r>
        <w:rPr>
          <w:rFonts w:ascii="Calibri" w:cs="Calibri" w:eastAsia="Calibri" w:hAnsi="Calibri"/>
          <w:color w:val="172033"/>
          <w:sz w:val="21"/>
          <w:szCs w:val="21"/>
        </w:rPr>
        <w:t xml:space="preserve">One system and one login set serves the whole group.</w:t>
      </w:r>
    </w:p>
    <w:p>
      <w:pPr>
        <w:pStyle w:val="ListParagraph"/>
        <w:numPr>
          <w:ilvl w:val="0"/>
          <w:numId w:val="2"/>
        </w:numPr>
        <w:spacing w:after="90" w:line="288"/>
      </w:pPr>
      <w:r>
        <w:rPr>
          <w:rFonts w:ascii="Calibri" w:cs="Calibri" w:eastAsia="Calibri" w:hAnsi="Calibri"/>
          <w:b/>
          <w:bCs/>
          <w:color w:val="172033"/>
          <w:sz w:val="21"/>
          <w:szCs w:val="21"/>
        </w:rPr>
        <w:t xml:space="preserve">Controlled access. </w:t>
      </w:r>
      <w:r>
        <w:rPr>
          <w:rFonts w:ascii="Calibri" w:cs="Calibri" w:eastAsia="Calibri" w:hAnsi="Calibri"/>
          <w:color w:val="172033"/>
          <w:sz w:val="21"/>
          <w:szCs w:val="21"/>
        </w:rPr>
        <w:t xml:space="preserve">People see only what their role and their grants allow.</w:t>
      </w:r>
    </w:p>
    <w:p>
      <w:pPr>
        <w:pStyle w:val="ListParagraph"/>
        <w:numPr>
          <w:ilvl w:val="0"/>
          <w:numId w:val="2"/>
        </w:numPr>
        <w:spacing w:after="90" w:line="288"/>
      </w:pPr>
      <w:r>
        <w:rPr>
          <w:rFonts w:ascii="Calibri" w:cs="Calibri" w:eastAsia="Calibri" w:hAnsi="Calibri"/>
          <w:b/>
          <w:bCs/>
          <w:color w:val="172033"/>
          <w:sz w:val="21"/>
          <w:szCs w:val="21"/>
        </w:rPr>
        <w:t xml:space="preserve">Owned in-house. </w:t>
      </w:r>
      <w:r>
        <w:rPr>
          <w:rFonts w:ascii="Calibri" w:cs="Calibri" w:eastAsia="Calibri" w:hAnsi="Calibri"/>
          <w:color w:val="172033"/>
          <w:sz w:val="21"/>
          <w:szCs w:val="21"/>
        </w:rPr>
        <w:t xml:space="preserve">No per-user licence fees, and the system can be changed to fit the business.</w:t>
      </w:r>
    </w:p>
    <w:p>
      <w:pPr>
        <w:pStyle w:val="ListParagraph"/>
        <w:numPr>
          <w:ilvl w:val="0"/>
          <w:numId w:val="2"/>
        </w:numPr>
        <w:spacing w:after="90" w:line="288"/>
      </w:pPr>
      <w:r>
        <w:rPr>
          <w:rFonts w:ascii="Calibri" w:cs="Calibri" w:eastAsia="Calibri" w:hAnsi="Calibri"/>
          <w:b/>
          <w:bCs/>
          <w:color w:val="172033"/>
          <w:sz w:val="21"/>
          <w:szCs w:val="21"/>
        </w:rPr>
        <w:t xml:space="preserve">Works anywhere. </w:t>
      </w:r>
      <w:r>
        <w:rPr>
          <w:rFonts w:ascii="Calibri" w:cs="Calibri" w:eastAsia="Calibri" w:hAnsi="Calibri"/>
          <w:color w:val="172033"/>
          <w:sz w:val="21"/>
          <w:szCs w:val="21"/>
        </w:rPr>
        <w:t xml:space="preserve">The same application on a phone, a laptop or a large office monitor.</w:t>
      </w:r>
    </w:p>
    <w:p>
      <w:pPr>
        <w:pStyle w:val="Heading1"/>
        <w:spacing w:after="140" w:before="320"/>
      </w:pPr>
      <w:r>
        <w:rPr>
          <w:rFonts w:ascii="Calibri" w:cs="Calibri" w:eastAsia="Calibri" w:hAnsi="Calibri"/>
          <w:b/>
          <w:bCs/>
          <w:color w:val="1D4ED8"/>
          <w:sz w:val="28"/>
          <w:szCs w:val="28"/>
        </w:rPr>
        <w:t xml:space="preserve">9. Technology</w:t>
      </w:r>
    </w:p>
    <w:tbl>
      <w:tblPr>
        <w:tblW w:type="dxa" w:w="9026"/>
        <w:tblBorders>
          <w:top w:val="single" w:color="E2E8F0" w:sz="4"/>
          <w:left w:val="single" w:color="E2E8F0" w:sz="4"/>
          <w:bottom w:val="single" w:color="E2E8F0" w:sz="4"/>
          <w:right w:val="single" w:color="E2E8F0" w:sz="4"/>
          <w:insideH w:val="single" w:color="E2E8F0" w:sz="4"/>
          <w:insideV w:val="single" w:color="E2E8F0" w:sz="4"/>
        </w:tblBorders>
      </w:tblPr>
      <w:tblGrid>
        <w:gridCol w:w="2300"/>
        <w:gridCol w:w="6726"/>
      </w:tblGrid>
      <w:tr>
        <w:trPr>
          <w:tblHeader/>
        </w:trPr>
        <w:tc>
          <w:tcPr>
            <w:tcW w:type="dxa" w:w="2300"/>
            <w:shd w:fill="1D4ED8" w:color="auto" w:val="clear"/>
            <w:tcMar>
              <w:top w:type="dxa" w:w="90"/>
              <w:left w:type="dxa" w:w="120"/>
              <w:bottom w:type="dxa" w:w="90"/>
              <w:right w:type="dxa" w:w="120"/>
            </w:tcMar>
          </w:tcPr>
          <w:p>
            <w:pPr>
              <w:spacing w:after="0" w:line="264"/>
            </w:pPr>
            <w:r>
              <w:rPr>
                <w:rFonts w:ascii="Calibri" w:cs="Calibri" w:eastAsia="Calibri" w:hAnsi="Calibri"/>
                <w:b/>
                <w:bCs/>
                <w:color w:val="FFFFFF"/>
                <w:sz w:val="19"/>
                <w:szCs w:val="19"/>
              </w:rPr>
              <w:t xml:space="preserve">Layer</w:t>
            </w:r>
          </w:p>
        </w:tc>
        <w:tc>
          <w:tcPr>
            <w:tcW w:type="dxa" w:w="6726"/>
            <w:shd w:fill="1D4ED8" w:color="auto" w:val="clear"/>
            <w:tcMar>
              <w:top w:type="dxa" w:w="90"/>
              <w:left w:type="dxa" w:w="120"/>
              <w:bottom w:type="dxa" w:w="90"/>
              <w:right w:type="dxa" w:w="120"/>
            </w:tcMar>
          </w:tcPr>
          <w:p>
            <w:pPr>
              <w:spacing w:after="0" w:line="264"/>
            </w:pPr>
            <w:r>
              <w:rPr>
                <w:rFonts w:ascii="Calibri" w:cs="Calibri" w:eastAsia="Calibri" w:hAnsi="Calibri"/>
                <w:b/>
                <w:bCs/>
                <w:color w:val="FFFFFF"/>
                <w:sz w:val="19"/>
                <w:szCs w:val="19"/>
              </w:rPr>
              <w:t xml:space="preserve">Built with</w:t>
            </w:r>
          </w:p>
        </w:tc>
      </w:tr>
      <w:tr>
        <w:tc>
          <w:tcPr>
            <w:tcW w:type="dxa" w:w="2300"/>
            <w:tcMar>
              <w:top w:type="dxa" w:w="90"/>
              <w:left w:type="dxa" w:w="120"/>
              <w:bottom w:type="dxa" w:w="90"/>
              <w:right w:type="dxa" w:w="120"/>
            </w:tcMar>
          </w:tcPr>
          <w:p>
            <w:pPr>
              <w:spacing w:after="0" w:line="264"/>
            </w:pPr>
            <w:r>
              <w:rPr>
                <w:rFonts w:ascii="Calibri" w:cs="Calibri" w:eastAsia="Calibri" w:hAnsi="Calibri"/>
                <w:b/>
                <w:bCs/>
                <w:color w:val="172033"/>
                <w:sz w:val="20"/>
                <w:szCs w:val="20"/>
              </w:rPr>
              <w:t xml:space="preserve">Web application</w:t>
            </w:r>
          </w:p>
        </w:tc>
        <w:tc>
          <w:tcPr>
            <w:tcW w:type="dxa" w:w="6726"/>
            <w:tcMar>
              <w:top w:type="dxa" w:w="90"/>
              <w:left w:type="dxa" w:w="120"/>
              <w:bottom w:type="dxa" w:w="90"/>
              <w:right w:type="dxa" w:w="120"/>
            </w:tcMar>
          </w:tcPr>
          <w:p>
            <w:pPr>
              <w:spacing w:after="0" w:line="264"/>
            </w:pPr>
            <w:r>
              <w:rPr>
                <w:rFonts w:ascii="Calibri" w:cs="Calibri" w:eastAsia="Calibri" w:hAnsi="Calibri"/>
                <w:b w:val="false"/>
                <w:bCs w:val="false"/>
                <w:color w:val="172033"/>
                <w:sz w:val="20"/>
                <w:szCs w:val="20"/>
              </w:rPr>
              <w:t xml:space="preserve">React 19, Material UI 9, Vite 8, TanStack Query 5, React Router 7</w:t>
            </w:r>
          </w:p>
        </w:tc>
      </w:tr>
      <w:tr>
        <w:tc>
          <w:tcPr>
            <w:tcW w:type="dxa" w:w="2300"/>
            <w:shd w:fill="F1F5F9" w:color="auto" w:val="clear"/>
            <w:tcMar>
              <w:top w:type="dxa" w:w="90"/>
              <w:left w:type="dxa" w:w="120"/>
              <w:bottom w:type="dxa" w:w="90"/>
              <w:right w:type="dxa" w:w="120"/>
            </w:tcMar>
          </w:tcPr>
          <w:p>
            <w:pPr>
              <w:spacing w:after="0" w:line="264"/>
            </w:pPr>
            <w:r>
              <w:rPr>
                <w:rFonts w:ascii="Calibri" w:cs="Calibri" w:eastAsia="Calibri" w:hAnsi="Calibri"/>
                <w:b/>
                <w:bCs/>
                <w:color w:val="172033"/>
                <w:sz w:val="20"/>
                <w:szCs w:val="20"/>
              </w:rPr>
              <w:t xml:space="preserve">Server</w:t>
            </w:r>
          </w:p>
        </w:tc>
        <w:tc>
          <w:tcPr>
            <w:tcW w:type="dxa" w:w="6726"/>
            <w:shd w:fill="F1F5F9" w:color="auto" w:val="clear"/>
            <w:tcMar>
              <w:top w:type="dxa" w:w="90"/>
              <w:left w:type="dxa" w:w="120"/>
              <w:bottom w:type="dxa" w:w="90"/>
              <w:right w:type="dxa" w:w="120"/>
            </w:tcMar>
          </w:tcPr>
          <w:p>
            <w:pPr>
              <w:spacing w:after="0" w:line="264"/>
            </w:pPr>
            <w:r>
              <w:rPr>
                <w:rFonts w:ascii="Calibri" w:cs="Calibri" w:eastAsia="Calibri" w:hAnsi="Calibri"/>
                <w:b w:val="false"/>
                <w:bCs w:val="false"/>
                <w:color w:val="172033"/>
                <w:sz w:val="20"/>
                <w:szCs w:val="20"/>
              </w:rPr>
              <w:t xml:space="preserve">Node.js 20+ with Express 5, a REST API</w:t>
            </w:r>
          </w:p>
        </w:tc>
      </w:tr>
      <w:tr>
        <w:tc>
          <w:tcPr>
            <w:tcW w:type="dxa" w:w="2300"/>
            <w:tcMar>
              <w:top w:type="dxa" w:w="90"/>
              <w:left w:type="dxa" w:w="120"/>
              <w:bottom w:type="dxa" w:w="90"/>
              <w:right w:type="dxa" w:w="120"/>
            </w:tcMar>
          </w:tcPr>
          <w:p>
            <w:pPr>
              <w:spacing w:after="0" w:line="264"/>
            </w:pPr>
            <w:r>
              <w:rPr>
                <w:rFonts w:ascii="Calibri" w:cs="Calibri" w:eastAsia="Calibri" w:hAnsi="Calibri"/>
                <w:b/>
                <w:bCs/>
                <w:color w:val="172033"/>
                <w:sz w:val="20"/>
                <w:szCs w:val="20"/>
              </w:rPr>
              <w:t xml:space="preserve">Database</w:t>
            </w:r>
          </w:p>
        </w:tc>
        <w:tc>
          <w:tcPr>
            <w:tcW w:type="dxa" w:w="6726"/>
            <w:tcMar>
              <w:top w:type="dxa" w:w="90"/>
              <w:left w:type="dxa" w:w="120"/>
              <w:bottom w:type="dxa" w:w="90"/>
              <w:right w:type="dxa" w:w="120"/>
            </w:tcMar>
          </w:tcPr>
          <w:p>
            <w:pPr>
              <w:spacing w:after="0" w:line="264"/>
            </w:pPr>
            <w:r>
              <w:rPr>
                <w:rFonts w:ascii="Calibri" w:cs="Calibri" w:eastAsia="Calibri" w:hAnsi="Calibri"/>
                <w:b w:val="false"/>
                <w:bCs w:val="false"/>
                <w:color w:val="172033"/>
                <w:sz w:val="20"/>
                <w:szCs w:val="20"/>
              </w:rPr>
              <w:t xml:space="preserve">MySQL 8</w:t>
            </w:r>
          </w:p>
        </w:tc>
      </w:tr>
      <w:tr>
        <w:tc>
          <w:tcPr>
            <w:tcW w:type="dxa" w:w="2300"/>
            <w:shd w:fill="F1F5F9" w:color="auto" w:val="clear"/>
            <w:tcMar>
              <w:top w:type="dxa" w:w="90"/>
              <w:left w:type="dxa" w:w="120"/>
              <w:bottom w:type="dxa" w:w="90"/>
              <w:right w:type="dxa" w:w="120"/>
            </w:tcMar>
          </w:tcPr>
          <w:p>
            <w:pPr>
              <w:spacing w:after="0" w:line="264"/>
            </w:pPr>
            <w:r>
              <w:rPr>
                <w:rFonts w:ascii="Calibri" w:cs="Calibri" w:eastAsia="Calibri" w:hAnsi="Calibri"/>
                <w:b/>
                <w:bCs/>
                <w:color w:val="172033"/>
                <w:sz w:val="20"/>
                <w:szCs w:val="20"/>
              </w:rPr>
              <w:t xml:space="preserve">Sign-in</w:t>
            </w:r>
          </w:p>
        </w:tc>
        <w:tc>
          <w:tcPr>
            <w:tcW w:type="dxa" w:w="6726"/>
            <w:shd w:fill="F1F5F9" w:color="auto" w:val="clear"/>
            <w:tcMar>
              <w:top w:type="dxa" w:w="90"/>
              <w:left w:type="dxa" w:w="120"/>
              <w:bottom w:type="dxa" w:w="90"/>
              <w:right w:type="dxa" w:w="120"/>
            </w:tcMar>
          </w:tcPr>
          <w:p>
            <w:pPr>
              <w:spacing w:after="0" w:line="264"/>
            </w:pPr>
            <w:r>
              <w:rPr>
                <w:rFonts w:ascii="Calibri" w:cs="Calibri" w:eastAsia="Calibri" w:hAnsi="Calibri"/>
                <w:b w:val="false"/>
                <w:bCs w:val="false"/>
                <w:color w:val="172033"/>
                <w:sz w:val="20"/>
                <w:szCs w:val="20"/>
              </w:rPr>
              <w:t xml:space="preserve">Token-based authentication (JWT) with encrypted passwords (bcrypt)</w:t>
            </w:r>
          </w:p>
        </w:tc>
      </w:tr>
      <w:tr>
        <w:tc>
          <w:tcPr>
            <w:tcW w:type="dxa" w:w="2300"/>
            <w:tcMar>
              <w:top w:type="dxa" w:w="90"/>
              <w:left w:type="dxa" w:w="120"/>
              <w:bottom w:type="dxa" w:w="90"/>
              <w:right w:type="dxa" w:w="120"/>
            </w:tcMar>
          </w:tcPr>
          <w:p>
            <w:pPr>
              <w:spacing w:after="0" w:line="264"/>
            </w:pPr>
            <w:r>
              <w:rPr>
                <w:rFonts w:ascii="Calibri" w:cs="Calibri" w:eastAsia="Calibri" w:hAnsi="Calibri"/>
                <w:b/>
                <w:bCs/>
                <w:color w:val="172033"/>
                <w:sz w:val="20"/>
                <w:szCs w:val="20"/>
              </w:rPr>
              <w:t xml:space="preserve">File storage</w:t>
            </w:r>
          </w:p>
        </w:tc>
        <w:tc>
          <w:tcPr>
            <w:tcW w:type="dxa" w:w="6726"/>
            <w:tcMar>
              <w:top w:type="dxa" w:w="90"/>
              <w:left w:type="dxa" w:w="120"/>
              <w:bottom w:type="dxa" w:w="90"/>
              <w:right w:type="dxa" w:w="120"/>
            </w:tcMar>
          </w:tcPr>
          <w:p>
            <w:pPr>
              <w:spacing w:after="0" w:line="264"/>
            </w:pPr>
            <w:r>
              <w:rPr>
                <w:rFonts w:ascii="Calibri" w:cs="Calibri" w:eastAsia="Calibri" w:hAnsi="Calibri"/>
                <w:b w:val="false"/>
                <w:bCs w:val="false"/>
                <w:color w:val="172033"/>
                <w:sz w:val="20"/>
                <w:szCs w:val="20"/>
              </w:rPr>
              <w:t xml:space="preserve">Azure Blob Storage for task images and attachments</w:t>
            </w:r>
          </w:p>
        </w:tc>
      </w:tr>
      <w:tr>
        <w:tc>
          <w:tcPr>
            <w:tcW w:type="dxa" w:w="2300"/>
            <w:shd w:fill="F1F5F9" w:color="auto" w:val="clear"/>
            <w:tcMar>
              <w:top w:type="dxa" w:w="90"/>
              <w:left w:type="dxa" w:w="120"/>
              <w:bottom w:type="dxa" w:w="90"/>
              <w:right w:type="dxa" w:w="120"/>
            </w:tcMar>
          </w:tcPr>
          <w:p>
            <w:pPr>
              <w:spacing w:after="0" w:line="264"/>
            </w:pPr>
            <w:r>
              <w:rPr>
                <w:rFonts w:ascii="Calibri" w:cs="Calibri" w:eastAsia="Calibri" w:hAnsi="Calibri"/>
                <w:b/>
                <w:bCs/>
                <w:color w:val="172033"/>
                <w:sz w:val="20"/>
                <w:szCs w:val="20"/>
              </w:rPr>
              <w:t xml:space="preserve">Hosting</w:t>
            </w:r>
          </w:p>
        </w:tc>
        <w:tc>
          <w:tcPr>
            <w:tcW w:type="dxa" w:w="6726"/>
            <w:shd w:fill="F1F5F9" w:color="auto" w:val="clear"/>
            <w:tcMar>
              <w:top w:type="dxa" w:w="90"/>
              <w:left w:type="dxa" w:w="120"/>
              <w:bottom w:type="dxa" w:w="90"/>
              <w:right w:type="dxa" w:w="120"/>
            </w:tcMar>
          </w:tcPr>
          <w:p>
            <w:pPr>
              <w:spacing w:after="0" w:line="264"/>
            </w:pPr>
            <w:r>
              <w:rPr>
                <w:rFonts w:ascii="Calibri" w:cs="Calibri" w:eastAsia="Calibri" w:hAnsi="Calibri"/>
                <w:b w:val="false"/>
                <w:bCs w:val="false"/>
                <w:color w:val="172033"/>
                <w:sz w:val="20"/>
                <w:szCs w:val="20"/>
              </w:rPr>
              <w:t xml:space="preserve">Backend on Azure App Service; web application served from company hosting</w:t>
            </w:r>
          </w:p>
        </w:tc>
      </w:tr>
    </w:tbl>
    <w:p>
      <w:pPr>
        <w:spacing w:after="120"/>
      </w:pPr>
    </w:p>
    <w:p>
      <w:pPr>
        <w:pStyle w:val="Heading1"/>
        <w:spacing w:after="140" w:before="320"/>
      </w:pPr>
      <w:r>
        <w:rPr>
          <w:rFonts w:ascii="Calibri" w:cs="Calibri" w:eastAsia="Calibri" w:hAnsi="Calibri"/>
          <w:b/>
          <w:bCs/>
          <w:color w:val="1D4ED8"/>
          <w:sz w:val="28"/>
          <w:szCs w:val="28"/>
        </w:rPr>
        <w:t xml:space="preserve">10. Security and data</w:t>
      </w:r>
    </w:p>
    <w:p>
      <w:pPr>
        <w:pStyle w:val="ListParagraph"/>
        <w:numPr>
          <w:ilvl w:val="0"/>
          <w:numId w:val="2"/>
        </w:numPr>
        <w:spacing w:after="90" w:line="288"/>
      </w:pPr>
      <w:r>
        <w:rPr>
          <w:rFonts w:ascii="Calibri" w:cs="Calibri" w:eastAsia="Calibri" w:hAnsi="Calibri"/>
          <w:color w:val="172033"/>
          <w:sz w:val="21"/>
          <w:szCs w:val="21"/>
        </w:rPr>
        <w:t xml:space="preserve">Passwords are stored encrypted and never shown, and admins can reset them without seeing them.</w:t>
      </w:r>
    </w:p>
    <w:p>
      <w:pPr>
        <w:pStyle w:val="ListParagraph"/>
        <w:numPr>
          <w:ilvl w:val="0"/>
          <w:numId w:val="2"/>
        </w:numPr>
        <w:spacing w:after="90" w:line="288"/>
      </w:pPr>
      <w:r>
        <w:rPr>
          <w:rFonts w:ascii="Calibri" w:cs="Calibri" w:eastAsia="Calibri" w:hAnsi="Calibri"/>
          <w:color w:val="172033"/>
          <w:sz w:val="21"/>
          <w:szCs w:val="21"/>
        </w:rPr>
        <w:t xml:space="preserve">Every request is checked on the server against the person’s role and access, not only in the browser.</w:t>
      </w:r>
    </w:p>
    <w:p>
      <w:pPr>
        <w:pStyle w:val="ListParagraph"/>
        <w:numPr>
          <w:ilvl w:val="0"/>
          <w:numId w:val="2"/>
        </w:numPr>
        <w:spacing w:after="90" w:line="288"/>
      </w:pPr>
      <w:r>
        <w:rPr>
          <w:rFonts w:ascii="Calibri" w:cs="Calibri" w:eastAsia="Calibri" w:hAnsi="Calibri"/>
          <w:color w:val="172033"/>
          <w:sz w:val="21"/>
          <w:szCs w:val="21"/>
        </w:rPr>
        <w:t xml:space="preserve">Each company’s data is separated, so one company cannot see another’s tasks, clients or staff.</w:t>
      </w:r>
    </w:p>
    <w:p>
      <w:pPr>
        <w:pStyle w:val="ListParagraph"/>
        <w:numPr>
          <w:ilvl w:val="0"/>
          <w:numId w:val="2"/>
        </w:numPr>
        <w:spacing w:after="90" w:line="288"/>
      </w:pPr>
      <w:r>
        <w:rPr>
          <w:rFonts w:ascii="Calibri" w:cs="Calibri" w:eastAsia="Calibri" w:hAnsi="Calibri"/>
          <w:color w:val="172033"/>
          <w:sz w:val="21"/>
          <w:szCs w:val="21"/>
        </w:rPr>
        <w:t xml:space="preserve">Employee logins are restricted to their own tasks by the server itself.</w:t>
      </w:r>
    </w:p>
    <w:p>
      <w:pPr>
        <w:pStyle w:val="ListParagraph"/>
        <w:numPr>
          <w:ilvl w:val="0"/>
          <w:numId w:val="2"/>
        </w:numPr>
        <w:spacing w:after="90" w:line="288"/>
      </w:pPr>
      <w:r>
        <w:rPr>
          <w:rFonts w:ascii="Calibri" w:cs="Calibri" w:eastAsia="Calibri" w:hAnsi="Calibri"/>
          <w:color w:val="172033"/>
          <w:sz w:val="21"/>
          <w:szCs w:val="21"/>
        </w:rPr>
        <w:t xml:space="preserve">Uploaded files are kept in private cloud storage, not in the public web folder.</w:t>
      </w:r>
    </w:p>
    <w:p>
      <w:pPr>
        <w:pStyle w:val="ListParagraph"/>
        <w:numPr>
          <w:ilvl w:val="0"/>
          <w:numId w:val="2"/>
        </w:numPr>
        <w:spacing w:after="90" w:line="288"/>
      </w:pPr>
      <w:r>
        <w:rPr>
          <w:rFonts w:ascii="Calibri" w:cs="Calibri" w:eastAsia="Calibri" w:hAnsi="Calibri"/>
          <w:color w:val="172033"/>
          <w:sz w:val="21"/>
          <w:szCs w:val="21"/>
        </w:rPr>
        <w:t xml:space="preserve">The activity log keeps a permanent record of changes for audit.</w:t>
      </w:r>
    </w:p>
    <w:p>
      <w:pPr>
        <w:pStyle w:val="Heading1"/>
        <w:spacing w:after="140" w:before="320"/>
      </w:pPr>
      <w:r>
        <w:rPr>
          <w:rFonts w:ascii="Calibri" w:cs="Calibri" w:eastAsia="Calibri" w:hAnsi="Calibri"/>
          <w:b/>
          <w:bCs/>
          <w:color w:val="1D4ED8"/>
          <w:sz w:val="28"/>
          <w:szCs w:val="28"/>
        </w:rPr>
        <w:t xml:space="preserve">11. Status and what comes next</w:t>
      </w:r>
    </w:p>
    <w:p>
      <w:pPr>
        <w:pStyle w:val="Heading2"/>
        <w:spacing w:after="100" w:before="220"/>
      </w:pPr>
      <w:r>
        <w:rPr>
          <w:rFonts w:ascii="Calibri" w:cs="Calibri" w:eastAsia="Calibri" w:hAnsi="Calibri"/>
          <w:b/>
          <w:bCs/>
          <w:color w:val="172033"/>
          <w:sz w:val="23"/>
          <w:szCs w:val="23"/>
        </w:rPr>
        <w:t xml:space="preserve">Delivered</w:t>
      </w:r>
    </w:p>
    <w:p>
      <w:pPr>
        <w:pStyle w:val="ListParagraph"/>
        <w:numPr>
          <w:ilvl w:val="0"/>
          <w:numId w:val="2"/>
        </w:numPr>
        <w:spacing w:after="90" w:line="288"/>
      </w:pPr>
      <w:r>
        <w:rPr>
          <w:rFonts w:ascii="Calibri" w:cs="Calibri" w:eastAsia="Calibri" w:hAnsi="Calibri"/>
          <w:color w:val="172033"/>
          <w:sz w:val="21"/>
          <w:szCs w:val="21"/>
        </w:rPr>
        <w:t xml:space="preserve">Companies, departments, teams, board groups and the three work views.</w:t>
      </w:r>
    </w:p>
    <w:p>
      <w:pPr>
        <w:pStyle w:val="ListParagraph"/>
        <w:numPr>
          <w:ilvl w:val="0"/>
          <w:numId w:val="2"/>
        </w:numPr>
        <w:spacing w:after="90" w:line="288"/>
      </w:pPr>
      <w:r>
        <w:rPr>
          <w:rFonts w:ascii="Calibri" w:cs="Calibri" w:eastAsia="Calibri" w:hAnsi="Calibri"/>
          <w:color w:val="172033"/>
          <w:sz w:val="21"/>
          <w:szCs w:val="21"/>
        </w:rPr>
        <w:t xml:space="preserve">Tasks with sizes, priorities, scheduling, recurrence, attachments and filters.</w:t>
      </w:r>
    </w:p>
    <w:p>
      <w:pPr>
        <w:pStyle w:val="ListParagraph"/>
        <w:numPr>
          <w:ilvl w:val="0"/>
          <w:numId w:val="2"/>
        </w:numPr>
        <w:spacing w:after="90" w:line="288"/>
      </w:pPr>
      <w:r>
        <w:rPr>
          <w:rFonts w:ascii="Calibri" w:cs="Calibri" w:eastAsia="Calibri" w:hAnsi="Calibri"/>
          <w:color w:val="172033"/>
          <w:sz w:val="21"/>
          <w:szCs w:val="21"/>
        </w:rPr>
        <w:t xml:space="preserve">Task briefs and task comments between employees and management, with full history.</w:t>
      </w:r>
    </w:p>
    <w:p>
      <w:pPr>
        <w:pStyle w:val="ListParagraph"/>
        <w:numPr>
          <w:ilvl w:val="0"/>
          <w:numId w:val="2"/>
        </w:numPr>
        <w:spacing w:after="90" w:line="288"/>
      </w:pPr>
      <w:r>
        <w:rPr>
          <w:rFonts w:ascii="Calibri" w:cs="Calibri" w:eastAsia="Calibri" w:hAnsi="Calibri"/>
          <w:color w:val="172033"/>
          <w:sz w:val="21"/>
          <w:szCs w:val="21"/>
        </w:rPr>
        <w:t xml:space="preserve">Role-based access, per-person grants, logins and password resets.</w:t>
      </w:r>
    </w:p>
    <w:p>
      <w:pPr>
        <w:pStyle w:val="ListParagraph"/>
        <w:numPr>
          <w:ilvl w:val="0"/>
          <w:numId w:val="2"/>
        </w:numPr>
        <w:spacing w:after="90" w:line="288"/>
      </w:pPr>
      <w:r>
        <w:rPr>
          <w:rFonts w:ascii="Calibri" w:cs="Calibri" w:eastAsia="Calibri" w:hAnsi="Calibri"/>
          <w:color w:val="172033"/>
          <w:sz w:val="21"/>
          <w:szCs w:val="21"/>
        </w:rPr>
        <w:t xml:space="preserve">Dashboards for management and for employees, the workload report and the activity log.</w:t>
      </w:r>
    </w:p>
    <w:p>
      <w:pPr>
        <w:pStyle w:val="ListParagraph"/>
        <w:numPr>
          <w:ilvl w:val="0"/>
          <w:numId w:val="2"/>
        </w:numPr>
        <w:spacing w:after="90" w:line="288"/>
      </w:pPr>
      <w:r>
        <w:rPr>
          <w:rFonts w:ascii="Calibri" w:cs="Calibri" w:eastAsia="Calibri" w:hAnsi="Calibri"/>
          <w:color w:val="172033"/>
          <w:sz w:val="21"/>
          <w:szCs w:val="21"/>
        </w:rPr>
        <w:t xml:space="preserve">Financial-year and month reporting across the application.</w:t>
      </w:r>
    </w:p>
    <w:p>
      <w:pPr>
        <w:pStyle w:val="Heading2"/>
        <w:spacing w:after="100" w:before="220"/>
      </w:pPr>
      <w:r>
        <w:rPr>
          <w:rFonts w:ascii="Calibri" w:cs="Calibri" w:eastAsia="Calibri" w:hAnsi="Calibri"/>
          <w:b/>
          <w:bCs/>
          <w:color w:val="172033"/>
          <w:sz w:val="23"/>
          <w:szCs w:val="23"/>
        </w:rPr>
        <w:t xml:space="preserve">Planned next</w:t>
      </w:r>
    </w:p>
    <w:p>
      <w:pPr>
        <w:pStyle w:val="ListParagraph"/>
        <w:numPr>
          <w:ilvl w:val="0"/>
          <w:numId w:val="2"/>
        </w:numPr>
        <w:spacing w:after="90" w:line="288"/>
      </w:pPr>
      <w:r>
        <w:rPr>
          <w:rFonts w:ascii="Calibri" w:cs="Calibri" w:eastAsia="Calibri" w:hAnsi="Calibri"/>
          <w:color w:val="172033"/>
          <w:sz w:val="21"/>
          <w:szCs w:val="21"/>
        </w:rPr>
        <w:t xml:space="preserve">Images attached directly to comments.</w:t>
      </w:r>
    </w:p>
    <w:p>
      <w:pPr>
        <w:pStyle w:val="ListParagraph"/>
        <w:numPr>
          <w:ilvl w:val="0"/>
          <w:numId w:val="2"/>
        </w:numPr>
        <w:spacing w:after="90" w:line="288"/>
      </w:pPr>
      <w:r>
        <w:rPr>
          <w:rFonts w:ascii="Calibri" w:cs="Calibri" w:eastAsia="Calibri" w:hAnsi="Calibri"/>
          <w:color w:val="172033"/>
          <w:sz w:val="21"/>
          <w:szCs w:val="21"/>
        </w:rPr>
        <w:t xml:space="preserve">Mentioning a colleague in a comment to notify them.</w:t>
      </w:r>
    </w:p>
    <w:p>
      <w:pPr>
        <w:pStyle w:val="ListParagraph"/>
        <w:numPr>
          <w:ilvl w:val="0"/>
          <w:numId w:val="2"/>
        </w:numPr>
        <w:spacing w:after="90" w:line="288"/>
      </w:pPr>
      <w:r>
        <w:rPr>
          <w:rFonts w:ascii="Calibri" w:cs="Calibri" w:eastAsia="Calibri" w:hAnsi="Calibri"/>
          <w:color w:val="172033"/>
          <w:sz w:val="21"/>
          <w:szCs w:val="21"/>
        </w:rPr>
        <w:t xml:space="preserve">Asking for a reason when work is sent to Correction, saved as the first comment.</w:t>
      </w:r>
    </w:p>
    <w:p>
      <w:pPr>
        <w:pStyle w:val="ListParagraph"/>
        <w:numPr>
          <w:ilvl w:val="0"/>
          <w:numId w:val="2"/>
        </w:numPr>
        <w:spacing w:after="90" w:line="288"/>
      </w:pPr>
      <w:r>
        <w:rPr>
          <w:rFonts w:ascii="Calibri" w:cs="Calibri" w:eastAsia="Calibri" w:hAnsi="Calibri"/>
          <w:color w:val="172033"/>
          <w:sz w:val="21"/>
          <w:szCs w:val="21"/>
        </w:rPr>
        <w:t xml:space="preserve">Private notes visible only to management.</w:t>
      </w:r>
    </w:p>
    <w:p>
      <w:pPr>
        <w:pStyle w:val="ListParagraph"/>
        <w:numPr>
          <w:ilvl w:val="0"/>
          <w:numId w:val="2"/>
        </w:numPr>
        <w:spacing w:after="90" w:line="288"/>
      </w:pPr>
      <w:r>
        <w:rPr>
          <w:rFonts w:ascii="Calibri" w:cs="Calibri" w:eastAsia="Calibri" w:hAnsi="Calibri"/>
          <w:color w:val="172033"/>
          <w:sz w:val="21"/>
          <w:szCs w:val="21"/>
        </w:rPr>
        <w:t xml:space="preserve">Performance tuning for large volumes: database-side totals, paging and year archiving.</w:t>
      </w:r>
    </w:p>
    <w:p>
      <w:pPr>
        <w:pStyle w:val="Heading1"/>
        <w:spacing w:after="140" w:before="320"/>
      </w:pPr>
      <w:r>
        <w:rPr>
          <w:rFonts w:ascii="Calibri" w:cs="Calibri" w:eastAsia="Calibri" w:hAnsi="Calibri"/>
          <w:b/>
          <w:bCs/>
          <w:color w:val="1D4ED8"/>
          <w:sz w:val="28"/>
          <w:szCs w:val="28"/>
        </w:rPr>
        <w:t xml:space="preserve">12. Quick facts</w:t>
      </w:r>
    </w:p>
    <w:tbl>
      <w:tblPr>
        <w:tblW w:type="dxa" w:w="9026"/>
        <w:tblBorders>
          <w:top w:val="single" w:color="E2E8F0" w:sz="4"/>
          <w:left w:val="single" w:color="E2E8F0" w:sz="4"/>
          <w:bottom w:val="single" w:color="E2E8F0" w:sz="4"/>
          <w:right w:val="single" w:color="E2E8F0" w:sz="4"/>
          <w:insideH w:val="single" w:color="E2E8F0" w:sz="4"/>
          <w:insideV w:val="single" w:color="E2E8F0" w:sz="4"/>
        </w:tblBorders>
      </w:tblPr>
      <w:tblGrid>
        <w:gridCol w:w="2300"/>
        <w:gridCol w:w="6726"/>
      </w:tblGrid>
      <w:tr>
        <w:trPr>
          <w:tblHeader/>
        </w:trPr>
        <w:tc>
          <w:tcPr>
            <w:tcW w:type="dxa" w:w="2300"/>
            <w:shd w:fill="1D4ED8" w:color="auto" w:val="clear"/>
            <w:tcMar>
              <w:top w:type="dxa" w:w="90"/>
              <w:left w:type="dxa" w:w="120"/>
              <w:bottom w:type="dxa" w:w="90"/>
              <w:right w:type="dxa" w:w="120"/>
            </w:tcMar>
          </w:tcPr>
          <w:p>
            <w:pPr>
              <w:spacing w:after="0" w:line="264"/>
            </w:pPr>
            <w:r>
              <w:rPr>
                <w:rFonts w:ascii="Calibri" w:cs="Calibri" w:eastAsia="Calibri" w:hAnsi="Calibri"/>
                <w:b/>
                <w:bCs/>
                <w:color w:val="FFFFFF"/>
                <w:sz w:val="19"/>
                <w:szCs w:val="19"/>
              </w:rPr>
              <w:t xml:space="preserve">Item</w:t>
            </w:r>
          </w:p>
        </w:tc>
        <w:tc>
          <w:tcPr>
            <w:tcW w:type="dxa" w:w="6726"/>
            <w:shd w:fill="1D4ED8" w:color="auto" w:val="clear"/>
            <w:tcMar>
              <w:top w:type="dxa" w:w="90"/>
              <w:left w:type="dxa" w:w="120"/>
              <w:bottom w:type="dxa" w:w="90"/>
              <w:right w:type="dxa" w:w="120"/>
            </w:tcMar>
          </w:tcPr>
          <w:p>
            <w:pPr>
              <w:spacing w:after="0" w:line="264"/>
            </w:pPr>
            <w:r>
              <w:rPr>
                <w:rFonts w:ascii="Calibri" w:cs="Calibri" w:eastAsia="Calibri" w:hAnsi="Calibri"/>
                <w:b/>
                <w:bCs/>
                <w:color w:val="FFFFFF"/>
                <w:sz w:val="19"/>
                <w:szCs w:val="19"/>
              </w:rPr>
              <w:t xml:space="preserve">Detail</w:t>
            </w:r>
          </w:p>
        </w:tc>
      </w:tr>
      <w:tr>
        <w:tc>
          <w:tcPr>
            <w:tcW w:type="dxa" w:w="2300"/>
            <w:tcMar>
              <w:top w:type="dxa" w:w="90"/>
              <w:left w:type="dxa" w:w="120"/>
              <w:bottom w:type="dxa" w:w="90"/>
              <w:right w:type="dxa" w:w="120"/>
            </w:tcMar>
          </w:tcPr>
          <w:p>
            <w:pPr>
              <w:spacing w:after="0" w:line="264"/>
            </w:pPr>
            <w:r>
              <w:rPr>
                <w:rFonts w:ascii="Calibri" w:cs="Calibri" w:eastAsia="Calibri" w:hAnsi="Calibri"/>
                <w:b/>
                <w:bCs/>
                <w:color w:val="172033"/>
                <w:sz w:val="20"/>
                <w:szCs w:val="20"/>
              </w:rPr>
              <w:t xml:space="preserve">Type of product</w:t>
            </w:r>
          </w:p>
        </w:tc>
        <w:tc>
          <w:tcPr>
            <w:tcW w:type="dxa" w:w="6726"/>
            <w:tcMar>
              <w:top w:type="dxa" w:w="90"/>
              <w:left w:type="dxa" w:w="120"/>
              <w:bottom w:type="dxa" w:w="90"/>
              <w:right w:type="dxa" w:w="120"/>
            </w:tcMar>
          </w:tcPr>
          <w:p>
            <w:pPr>
              <w:spacing w:after="0" w:line="264"/>
            </w:pPr>
            <w:r>
              <w:rPr>
                <w:rFonts w:ascii="Calibri" w:cs="Calibri" w:eastAsia="Calibri" w:hAnsi="Calibri"/>
                <w:b w:val="false"/>
                <w:bCs w:val="false"/>
                <w:color w:val="172033"/>
                <w:sz w:val="20"/>
                <w:szCs w:val="20"/>
              </w:rPr>
              <w:t xml:space="preserve">Browser-based work tracking and workload measurement system</w:t>
            </w:r>
          </w:p>
        </w:tc>
      </w:tr>
      <w:tr>
        <w:tc>
          <w:tcPr>
            <w:tcW w:type="dxa" w:w="2300"/>
            <w:shd w:fill="F1F5F9" w:color="auto" w:val="clear"/>
            <w:tcMar>
              <w:top w:type="dxa" w:w="90"/>
              <w:left w:type="dxa" w:w="120"/>
              <w:bottom w:type="dxa" w:w="90"/>
              <w:right w:type="dxa" w:w="120"/>
            </w:tcMar>
          </w:tcPr>
          <w:p>
            <w:pPr>
              <w:spacing w:after="0" w:line="264"/>
            </w:pPr>
            <w:r>
              <w:rPr>
                <w:rFonts w:ascii="Calibri" w:cs="Calibri" w:eastAsia="Calibri" w:hAnsi="Calibri"/>
                <w:b/>
                <w:bCs/>
                <w:color w:val="172033"/>
                <w:sz w:val="20"/>
                <w:szCs w:val="20"/>
              </w:rPr>
              <w:t xml:space="preserve">Companies supported</w:t>
            </w:r>
          </w:p>
        </w:tc>
        <w:tc>
          <w:tcPr>
            <w:tcW w:type="dxa" w:w="6726"/>
            <w:shd w:fill="F1F5F9" w:color="auto" w:val="clear"/>
            <w:tcMar>
              <w:top w:type="dxa" w:w="90"/>
              <w:left w:type="dxa" w:w="120"/>
              <w:bottom w:type="dxa" w:w="90"/>
              <w:right w:type="dxa" w:w="120"/>
            </w:tcMar>
          </w:tcPr>
          <w:p>
            <w:pPr>
              <w:spacing w:after="0" w:line="264"/>
            </w:pPr>
            <w:r>
              <w:rPr>
                <w:rFonts w:ascii="Calibri" w:cs="Calibri" w:eastAsia="Calibri" w:hAnsi="Calibri"/>
                <w:b w:val="false"/>
                <w:bCs w:val="false"/>
                <w:color w:val="172033"/>
                <w:sz w:val="20"/>
                <w:szCs w:val="20"/>
              </w:rPr>
              <w:t xml:space="preserve">Several companies from one installation and one login</w:t>
            </w:r>
          </w:p>
        </w:tc>
      </w:tr>
      <w:tr>
        <w:tc>
          <w:tcPr>
            <w:tcW w:type="dxa" w:w="2300"/>
            <w:tcMar>
              <w:top w:type="dxa" w:w="90"/>
              <w:left w:type="dxa" w:w="120"/>
              <w:bottom w:type="dxa" w:w="90"/>
              <w:right w:type="dxa" w:w="120"/>
            </w:tcMar>
          </w:tcPr>
          <w:p>
            <w:pPr>
              <w:spacing w:after="0" w:line="264"/>
            </w:pPr>
            <w:r>
              <w:rPr>
                <w:rFonts w:ascii="Calibri" w:cs="Calibri" w:eastAsia="Calibri" w:hAnsi="Calibri"/>
                <w:b/>
                <w:bCs/>
                <w:color w:val="172033"/>
                <w:sz w:val="20"/>
                <w:szCs w:val="20"/>
              </w:rPr>
              <w:t xml:space="preserve">Default roles</w:t>
            </w:r>
          </w:p>
        </w:tc>
        <w:tc>
          <w:tcPr>
            <w:tcW w:type="dxa" w:w="6726"/>
            <w:tcMar>
              <w:top w:type="dxa" w:w="90"/>
              <w:left w:type="dxa" w:w="120"/>
              <w:bottom w:type="dxa" w:w="90"/>
              <w:right w:type="dxa" w:w="120"/>
            </w:tcMar>
          </w:tcPr>
          <w:p>
            <w:pPr>
              <w:spacing w:after="0" w:line="264"/>
            </w:pPr>
            <w:r>
              <w:rPr>
                <w:rFonts w:ascii="Calibri" w:cs="Calibri" w:eastAsia="Calibri" w:hAnsi="Calibri"/>
                <w:b w:val="false"/>
                <w:bCs w:val="false"/>
                <w:color w:val="172033"/>
                <w:sz w:val="20"/>
                <w:szCs w:val="20"/>
              </w:rPr>
              <w:t xml:space="preserve">Master Admin, Admin, Team Lead, Employee, Client Manager, plus custom roles</w:t>
            </w:r>
          </w:p>
        </w:tc>
      </w:tr>
      <w:tr>
        <w:tc>
          <w:tcPr>
            <w:tcW w:type="dxa" w:w="2300"/>
            <w:shd w:fill="F1F5F9" w:color="auto" w:val="clear"/>
            <w:tcMar>
              <w:top w:type="dxa" w:w="90"/>
              <w:left w:type="dxa" w:w="120"/>
              <w:bottom w:type="dxa" w:w="90"/>
              <w:right w:type="dxa" w:w="120"/>
            </w:tcMar>
          </w:tcPr>
          <w:p>
            <w:pPr>
              <w:spacing w:after="0" w:line="264"/>
            </w:pPr>
            <w:r>
              <w:rPr>
                <w:rFonts w:ascii="Calibri" w:cs="Calibri" w:eastAsia="Calibri" w:hAnsi="Calibri"/>
                <w:b/>
                <w:bCs/>
                <w:color w:val="172033"/>
                <w:sz w:val="20"/>
                <w:szCs w:val="20"/>
              </w:rPr>
              <w:t xml:space="preserve">Work views</w:t>
            </w:r>
          </w:p>
        </w:tc>
        <w:tc>
          <w:tcPr>
            <w:tcW w:type="dxa" w:w="6726"/>
            <w:shd w:fill="F1F5F9" w:color="auto" w:val="clear"/>
            <w:tcMar>
              <w:top w:type="dxa" w:w="90"/>
              <w:left w:type="dxa" w:w="120"/>
              <w:bottom w:type="dxa" w:w="90"/>
              <w:right w:type="dxa" w:w="120"/>
            </w:tcMar>
          </w:tcPr>
          <w:p>
            <w:pPr>
              <w:spacing w:after="0" w:line="264"/>
            </w:pPr>
            <w:r>
              <w:rPr>
                <w:rFonts w:ascii="Calibri" w:cs="Calibri" w:eastAsia="Calibri" w:hAnsi="Calibri"/>
                <w:b w:val="false"/>
                <w:bCs w:val="false"/>
                <w:color w:val="172033"/>
                <w:sz w:val="20"/>
                <w:szCs w:val="20"/>
              </w:rPr>
              <w:t xml:space="preserve">Board, List, Table</w:t>
            </w:r>
          </w:p>
        </w:tc>
      </w:tr>
      <w:tr>
        <w:tc>
          <w:tcPr>
            <w:tcW w:type="dxa" w:w="2300"/>
            <w:tcMar>
              <w:top w:type="dxa" w:w="90"/>
              <w:left w:type="dxa" w:w="120"/>
              <w:bottom w:type="dxa" w:w="90"/>
              <w:right w:type="dxa" w:w="120"/>
            </w:tcMar>
          </w:tcPr>
          <w:p>
            <w:pPr>
              <w:spacing w:after="0" w:line="264"/>
            </w:pPr>
            <w:r>
              <w:rPr>
                <w:rFonts w:ascii="Calibri" w:cs="Calibri" w:eastAsia="Calibri" w:hAnsi="Calibri"/>
                <w:b/>
                <w:bCs/>
                <w:color w:val="172033"/>
                <w:sz w:val="20"/>
                <w:szCs w:val="20"/>
              </w:rPr>
              <w:t xml:space="preserve">Task sizes</w:t>
            </w:r>
          </w:p>
        </w:tc>
        <w:tc>
          <w:tcPr>
            <w:tcW w:type="dxa" w:w="6726"/>
            <w:tcMar>
              <w:top w:type="dxa" w:w="90"/>
              <w:left w:type="dxa" w:w="120"/>
              <w:bottom w:type="dxa" w:w="90"/>
              <w:right w:type="dxa" w:w="120"/>
            </w:tcMar>
          </w:tcPr>
          <w:p>
            <w:pPr>
              <w:spacing w:after="0" w:line="264"/>
            </w:pPr>
            <w:r>
              <w:rPr>
                <w:rFonts w:ascii="Calibri" w:cs="Calibri" w:eastAsia="Calibri" w:hAnsi="Calibri"/>
                <w:b w:val="false"/>
                <w:bCs w:val="false"/>
                <w:color w:val="172033"/>
                <w:sz w:val="20"/>
                <w:szCs w:val="20"/>
              </w:rPr>
              <w:t xml:space="preserve">XS 1, S 2, M 5, L 8, XL 13 points</w:t>
            </w:r>
          </w:p>
        </w:tc>
      </w:tr>
      <w:tr>
        <w:tc>
          <w:tcPr>
            <w:tcW w:type="dxa" w:w="2300"/>
            <w:shd w:fill="F1F5F9" w:color="auto" w:val="clear"/>
            <w:tcMar>
              <w:top w:type="dxa" w:w="90"/>
              <w:left w:type="dxa" w:w="120"/>
              <w:bottom w:type="dxa" w:w="90"/>
              <w:right w:type="dxa" w:w="120"/>
            </w:tcMar>
          </w:tcPr>
          <w:p>
            <w:pPr>
              <w:spacing w:after="0" w:line="264"/>
            </w:pPr>
            <w:r>
              <w:rPr>
                <w:rFonts w:ascii="Calibri" w:cs="Calibri" w:eastAsia="Calibri" w:hAnsi="Calibri"/>
                <w:b/>
                <w:bCs/>
                <w:color w:val="172033"/>
                <w:sz w:val="20"/>
                <w:szCs w:val="20"/>
              </w:rPr>
              <w:t xml:space="preserve">Default board stages</w:t>
            </w:r>
          </w:p>
        </w:tc>
        <w:tc>
          <w:tcPr>
            <w:tcW w:type="dxa" w:w="6726"/>
            <w:shd w:fill="F1F5F9" w:color="auto" w:val="clear"/>
            <w:tcMar>
              <w:top w:type="dxa" w:w="90"/>
              <w:left w:type="dxa" w:w="120"/>
              <w:bottom w:type="dxa" w:w="90"/>
              <w:right w:type="dxa" w:w="120"/>
            </w:tcMar>
          </w:tcPr>
          <w:p>
            <w:pPr>
              <w:spacing w:after="0" w:line="264"/>
            </w:pPr>
            <w:r>
              <w:rPr>
                <w:rFonts w:ascii="Calibri" w:cs="Calibri" w:eastAsia="Calibri" w:hAnsi="Calibri"/>
                <w:b w:val="false"/>
                <w:bCs w:val="false"/>
                <w:color w:val="172033"/>
                <w:sz w:val="20"/>
                <w:szCs w:val="20"/>
              </w:rPr>
              <w:t xml:space="preserve">To Do, Processing, Review, Correction, Completed</w:t>
            </w:r>
          </w:p>
        </w:tc>
      </w:tr>
      <w:tr>
        <w:tc>
          <w:tcPr>
            <w:tcW w:type="dxa" w:w="2300"/>
            <w:tcMar>
              <w:top w:type="dxa" w:w="90"/>
              <w:left w:type="dxa" w:w="120"/>
              <w:bottom w:type="dxa" w:w="90"/>
              <w:right w:type="dxa" w:w="120"/>
            </w:tcMar>
          </w:tcPr>
          <w:p>
            <w:pPr>
              <w:spacing w:after="0" w:line="264"/>
            </w:pPr>
            <w:r>
              <w:rPr>
                <w:rFonts w:ascii="Calibri" w:cs="Calibri" w:eastAsia="Calibri" w:hAnsi="Calibri"/>
                <w:b/>
                <w:bCs/>
                <w:color w:val="172033"/>
                <w:sz w:val="20"/>
                <w:szCs w:val="20"/>
              </w:rPr>
              <w:t xml:space="preserve">Switchable modules</w:t>
            </w:r>
          </w:p>
        </w:tc>
        <w:tc>
          <w:tcPr>
            <w:tcW w:type="dxa" w:w="6726"/>
            <w:tcMar>
              <w:top w:type="dxa" w:w="90"/>
              <w:left w:type="dxa" w:w="120"/>
              <w:bottom w:type="dxa" w:w="90"/>
              <w:right w:type="dxa" w:w="120"/>
            </w:tcMar>
          </w:tcPr>
          <w:p>
            <w:pPr>
              <w:spacing w:after="0" w:line="264"/>
            </w:pPr>
            <w:r>
              <w:rPr>
                <w:rFonts w:ascii="Calibri" w:cs="Calibri" w:eastAsia="Calibri" w:hAnsi="Calibri"/>
                <w:b w:val="false"/>
                <w:bCs w:val="false"/>
                <w:color w:val="172033"/>
                <w:sz w:val="20"/>
                <w:szCs w:val="20"/>
              </w:rPr>
              <w:t xml:space="preserve">Twelve</w:t>
            </w:r>
          </w:p>
        </w:tc>
      </w:tr>
      <w:tr>
        <w:tc>
          <w:tcPr>
            <w:tcW w:type="dxa" w:w="2300"/>
            <w:shd w:fill="F1F5F9" w:color="auto" w:val="clear"/>
            <w:tcMar>
              <w:top w:type="dxa" w:w="90"/>
              <w:left w:type="dxa" w:w="120"/>
              <w:bottom w:type="dxa" w:w="90"/>
              <w:right w:type="dxa" w:w="120"/>
            </w:tcMar>
          </w:tcPr>
          <w:p>
            <w:pPr>
              <w:spacing w:after="0" w:line="264"/>
            </w:pPr>
            <w:r>
              <w:rPr>
                <w:rFonts w:ascii="Calibri" w:cs="Calibri" w:eastAsia="Calibri" w:hAnsi="Calibri"/>
                <w:b/>
                <w:bCs/>
                <w:color w:val="172033"/>
                <w:sz w:val="20"/>
                <w:szCs w:val="20"/>
              </w:rPr>
              <w:t xml:space="preserve">Reporting periods</w:t>
            </w:r>
          </w:p>
        </w:tc>
        <w:tc>
          <w:tcPr>
            <w:tcW w:type="dxa" w:w="6726"/>
            <w:shd w:fill="F1F5F9" w:color="auto" w:val="clear"/>
            <w:tcMar>
              <w:top w:type="dxa" w:w="90"/>
              <w:left w:type="dxa" w:w="120"/>
              <w:bottom w:type="dxa" w:w="90"/>
              <w:right w:type="dxa" w:w="120"/>
            </w:tcMar>
          </w:tcPr>
          <w:p>
            <w:pPr>
              <w:spacing w:after="0" w:line="264"/>
            </w:pPr>
            <w:r>
              <w:rPr>
                <w:rFonts w:ascii="Calibri" w:cs="Calibri" w:eastAsia="Calibri" w:hAnsi="Calibri"/>
                <w:b w:val="false"/>
                <w:bCs w:val="false"/>
                <w:color w:val="172033"/>
                <w:sz w:val="20"/>
                <w:szCs w:val="20"/>
              </w:rPr>
              <w:t xml:space="preserve">Company financial year, with a month filter</w:t>
            </w:r>
          </w:p>
        </w:tc>
      </w:tr>
      <w:tr>
        <w:tc>
          <w:tcPr>
            <w:tcW w:type="dxa" w:w="2300"/>
            <w:tcMar>
              <w:top w:type="dxa" w:w="90"/>
              <w:left w:type="dxa" w:w="120"/>
              <w:bottom w:type="dxa" w:w="90"/>
              <w:right w:type="dxa" w:w="120"/>
            </w:tcMar>
          </w:tcPr>
          <w:p>
            <w:pPr>
              <w:spacing w:after="0" w:line="264"/>
            </w:pPr>
            <w:r>
              <w:rPr>
                <w:rFonts w:ascii="Calibri" w:cs="Calibri" w:eastAsia="Calibri" w:hAnsi="Calibri"/>
                <w:b/>
                <w:bCs/>
                <w:color w:val="172033"/>
                <w:sz w:val="20"/>
                <w:szCs w:val="20"/>
              </w:rPr>
              <w:t xml:space="preserve">Devices</w:t>
            </w:r>
          </w:p>
        </w:tc>
        <w:tc>
          <w:tcPr>
            <w:tcW w:type="dxa" w:w="6726"/>
            <w:tcMar>
              <w:top w:type="dxa" w:w="90"/>
              <w:left w:type="dxa" w:w="120"/>
              <w:bottom w:type="dxa" w:w="90"/>
              <w:right w:type="dxa" w:w="120"/>
            </w:tcMar>
          </w:tcPr>
          <w:p>
            <w:pPr>
              <w:spacing w:after="0" w:line="264"/>
            </w:pPr>
            <w:r>
              <w:rPr>
                <w:rFonts w:ascii="Calibri" w:cs="Calibri" w:eastAsia="Calibri" w:hAnsi="Calibri"/>
                <w:b w:val="false"/>
                <w:bCs w:val="false"/>
                <w:color w:val="172033"/>
                <w:sz w:val="20"/>
                <w:szCs w:val="20"/>
              </w:rPr>
              <w:t xml:space="preserve">Phone, tablet, laptop and large monitor</w:t>
            </w:r>
          </w:p>
        </w:tc>
      </w:tr>
    </w:tbl>
    <w:p>
      <w:pPr>
        <w:spacing w:after="120"/>
      </w:pPr>
    </w:p>
    <w:p>
      <w:pPr>
        <w:pStyle w:val="Heading1"/>
        <w:spacing w:after="140" w:before="320"/>
      </w:pPr>
      <w:r>
        <w:rPr>
          <w:rFonts w:ascii="Calibri" w:cs="Calibri" w:eastAsia="Calibri" w:hAnsi="Calibri"/>
          <w:b/>
          <w:bCs/>
          <w:color w:val="1D4ED8"/>
          <w:sz w:val="28"/>
          <w:szCs w:val="28"/>
        </w:rPr>
        <w:t xml:space="preserve">13. Suggested outline for the presentation</w:t>
      </w:r>
    </w:p>
    <w:tbl>
      <w:tblPr>
        <w:tblW w:type="dxa" w:w="9026"/>
        <w:tblBorders>
          <w:top w:val="single" w:color="E2E8F0" w:sz="4"/>
          <w:left w:val="single" w:color="E2E8F0" w:sz="4"/>
          <w:bottom w:val="single" w:color="E2E8F0" w:sz="4"/>
          <w:right w:val="single" w:color="E2E8F0" w:sz="4"/>
          <w:insideH w:val="single" w:color="E2E8F0" w:sz="4"/>
          <w:insideV w:val="single" w:color="E2E8F0" w:sz="4"/>
        </w:tblBorders>
      </w:tblPr>
      <w:tblGrid>
        <w:gridCol w:w="2300"/>
        <w:gridCol w:w="6726"/>
      </w:tblGrid>
      <w:tr>
        <w:trPr>
          <w:tblHeader/>
        </w:trPr>
        <w:tc>
          <w:tcPr>
            <w:tcW w:type="dxa" w:w="2300"/>
            <w:shd w:fill="1D4ED8" w:color="auto" w:val="clear"/>
            <w:tcMar>
              <w:top w:type="dxa" w:w="90"/>
              <w:left w:type="dxa" w:w="120"/>
              <w:bottom w:type="dxa" w:w="90"/>
              <w:right w:type="dxa" w:w="120"/>
            </w:tcMar>
          </w:tcPr>
          <w:p>
            <w:pPr>
              <w:spacing w:after="0" w:line="264"/>
            </w:pPr>
            <w:r>
              <w:rPr>
                <w:rFonts w:ascii="Calibri" w:cs="Calibri" w:eastAsia="Calibri" w:hAnsi="Calibri"/>
                <w:b/>
                <w:bCs/>
                <w:color w:val="FFFFFF"/>
                <w:sz w:val="19"/>
                <w:szCs w:val="19"/>
              </w:rPr>
              <w:t xml:space="preserve">Slide</w:t>
            </w:r>
          </w:p>
        </w:tc>
        <w:tc>
          <w:tcPr>
            <w:tcW w:type="dxa" w:w="6726"/>
            <w:shd w:fill="1D4ED8" w:color="auto" w:val="clear"/>
            <w:tcMar>
              <w:top w:type="dxa" w:w="90"/>
              <w:left w:type="dxa" w:w="120"/>
              <w:bottom w:type="dxa" w:w="90"/>
              <w:right w:type="dxa" w:w="120"/>
            </w:tcMar>
          </w:tcPr>
          <w:p>
            <w:pPr>
              <w:spacing w:after="0" w:line="264"/>
            </w:pPr>
            <w:r>
              <w:rPr>
                <w:rFonts w:ascii="Calibri" w:cs="Calibri" w:eastAsia="Calibri" w:hAnsi="Calibri"/>
                <w:b/>
                <w:bCs/>
                <w:color w:val="FFFFFF"/>
                <w:sz w:val="19"/>
                <w:szCs w:val="19"/>
              </w:rPr>
              <w:t xml:space="preserve">Content</w:t>
            </w:r>
          </w:p>
        </w:tc>
      </w:tr>
      <w:tr>
        <w:tc>
          <w:tcPr>
            <w:tcW w:type="dxa" w:w="2300"/>
            <w:tcMar>
              <w:top w:type="dxa" w:w="90"/>
              <w:left w:type="dxa" w:w="120"/>
              <w:bottom w:type="dxa" w:w="90"/>
              <w:right w:type="dxa" w:w="120"/>
            </w:tcMar>
          </w:tcPr>
          <w:p>
            <w:pPr>
              <w:spacing w:after="0" w:line="264"/>
            </w:pPr>
            <w:r>
              <w:rPr>
                <w:rFonts w:ascii="Calibri" w:cs="Calibri" w:eastAsia="Calibri" w:hAnsi="Calibri"/>
                <w:b/>
                <w:bCs/>
                <w:color w:val="172033"/>
                <w:sz w:val="20"/>
                <w:szCs w:val="20"/>
              </w:rPr>
              <w:t xml:space="preserve">1. The problem</w:t>
            </w:r>
          </w:p>
        </w:tc>
        <w:tc>
          <w:tcPr>
            <w:tcW w:type="dxa" w:w="6726"/>
            <w:tcMar>
              <w:top w:type="dxa" w:w="90"/>
              <w:left w:type="dxa" w:w="120"/>
              <w:bottom w:type="dxa" w:w="90"/>
              <w:right w:type="dxa" w:w="120"/>
            </w:tcMar>
          </w:tcPr>
          <w:p>
            <w:pPr>
              <w:spacing w:after="0" w:line="264"/>
            </w:pPr>
            <w:r>
              <w:rPr>
                <w:rFonts w:ascii="Calibri" w:cs="Calibri" w:eastAsia="Calibri" w:hAnsi="Calibri"/>
                <w:b w:val="false"/>
                <w:bCs w:val="false"/>
                <w:color w:val="172033"/>
                <w:sz w:val="20"/>
                <w:szCs w:val="20"/>
              </w:rPr>
              <w:t xml:space="preserve">Work scattered, no single view, workload judged unfairly, no record of changes</w:t>
            </w:r>
          </w:p>
        </w:tc>
      </w:tr>
      <w:tr>
        <w:tc>
          <w:tcPr>
            <w:tcW w:type="dxa" w:w="2300"/>
            <w:shd w:fill="F1F5F9" w:color="auto" w:val="clear"/>
            <w:tcMar>
              <w:top w:type="dxa" w:w="90"/>
              <w:left w:type="dxa" w:w="120"/>
              <w:bottom w:type="dxa" w:w="90"/>
              <w:right w:type="dxa" w:w="120"/>
            </w:tcMar>
          </w:tcPr>
          <w:p>
            <w:pPr>
              <w:spacing w:after="0" w:line="264"/>
            </w:pPr>
            <w:r>
              <w:rPr>
                <w:rFonts w:ascii="Calibri" w:cs="Calibri" w:eastAsia="Calibri" w:hAnsi="Calibri"/>
                <w:b/>
                <w:bCs/>
                <w:color w:val="172033"/>
                <w:sz w:val="20"/>
                <w:szCs w:val="20"/>
              </w:rPr>
              <w:t xml:space="preserve">2. The answer</w:t>
            </w:r>
          </w:p>
        </w:tc>
        <w:tc>
          <w:tcPr>
            <w:tcW w:type="dxa" w:w="6726"/>
            <w:shd w:fill="F1F5F9" w:color="auto" w:val="clear"/>
            <w:tcMar>
              <w:top w:type="dxa" w:w="90"/>
              <w:left w:type="dxa" w:w="120"/>
              <w:bottom w:type="dxa" w:w="90"/>
              <w:right w:type="dxa" w:w="120"/>
            </w:tcMar>
          </w:tcPr>
          <w:p>
            <w:pPr>
              <w:spacing w:after="0" w:line="264"/>
            </w:pPr>
            <w:r>
              <w:rPr>
                <w:rFonts w:ascii="Calibri" w:cs="Calibri" w:eastAsia="Calibri" w:hAnsi="Calibri"/>
                <w:b w:val="false"/>
                <w:bCs w:val="false"/>
                <w:color w:val="172033"/>
                <w:sz w:val="20"/>
                <w:szCs w:val="20"/>
              </w:rPr>
              <w:t xml:space="preserve">One system: companies, teams, boards, tasks, points</w:t>
            </w:r>
          </w:p>
        </w:tc>
      </w:tr>
      <w:tr>
        <w:tc>
          <w:tcPr>
            <w:tcW w:type="dxa" w:w="2300"/>
            <w:tcMar>
              <w:top w:type="dxa" w:w="90"/>
              <w:left w:type="dxa" w:w="120"/>
              <w:bottom w:type="dxa" w:w="90"/>
              <w:right w:type="dxa" w:w="120"/>
            </w:tcMar>
          </w:tcPr>
          <w:p>
            <w:pPr>
              <w:spacing w:after="0" w:line="264"/>
            </w:pPr>
            <w:r>
              <w:rPr>
                <w:rFonts w:ascii="Calibri" w:cs="Calibri" w:eastAsia="Calibri" w:hAnsi="Calibri"/>
                <w:b/>
                <w:bCs/>
                <w:color w:val="172033"/>
                <w:sz w:val="20"/>
                <w:szCs w:val="20"/>
              </w:rPr>
              <w:t xml:space="preserve">3. A task</w:t>
            </w:r>
          </w:p>
        </w:tc>
        <w:tc>
          <w:tcPr>
            <w:tcW w:type="dxa" w:w="6726"/>
            <w:tcMar>
              <w:top w:type="dxa" w:w="90"/>
              <w:left w:type="dxa" w:w="120"/>
              <w:bottom w:type="dxa" w:w="90"/>
              <w:right w:type="dxa" w:w="120"/>
            </w:tcMar>
          </w:tcPr>
          <w:p>
            <w:pPr>
              <w:spacing w:after="0" w:line="264"/>
            </w:pPr>
            <w:r>
              <w:rPr>
                <w:rFonts w:ascii="Calibri" w:cs="Calibri" w:eastAsia="Calibri" w:hAnsi="Calibri"/>
                <w:b w:val="false"/>
                <w:bCs w:val="false"/>
                <w:color w:val="172033"/>
                <w:sz w:val="20"/>
                <w:szCs w:val="20"/>
              </w:rPr>
              <w:t xml:space="preserve">Screenshot of the task panel: brief, comments, files, history</w:t>
            </w:r>
          </w:p>
        </w:tc>
      </w:tr>
      <w:tr>
        <w:tc>
          <w:tcPr>
            <w:tcW w:type="dxa" w:w="2300"/>
            <w:shd w:fill="F1F5F9" w:color="auto" w:val="clear"/>
            <w:tcMar>
              <w:top w:type="dxa" w:w="90"/>
              <w:left w:type="dxa" w:w="120"/>
              <w:bottom w:type="dxa" w:w="90"/>
              <w:right w:type="dxa" w:w="120"/>
            </w:tcMar>
          </w:tcPr>
          <w:p>
            <w:pPr>
              <w:spacing w:after="0" w:line="264"/>
            </w:pPr>
            <w:r>
              <w:rPr>
                <w:rFonts w:ascii="Calibri" w:cs="Calibri" w:eastAsia="Calibri" w:hAnsi="Calibri"/>
                <w:b/>
                <w:bCs/>
                <w:color w:val="172033"/>
                <w:sz w:val="20"/>
                <w:szCs w:val="20"/>
              </w:rPr>
              <w:t xml:space="preserve">4. The board</w:t>
            </w:r>
          </w:p>
        </w:tc>
        <w:tc>
          <w:tcPr>
            <w:tcW w:type="dxa" w:w="6726"/>
            <w:shd w:fill="F1F5F9" w:color="auto" w:val="clear"/>
            <w:tcMar>
              <w:top w:type="dxa" w:w="90"/>
              <w:left w:type="dxa" w:w="120"/>
              <w:bottom w:type="dxa" w:w="90"/>
              <w:right w:type="dxa" w:w="120"/>
            </w:tcMar>
          </w:tcPr>
          <w:p>
            <w:pPr>
              <w:spacing w:after="0" w:line="264"/>
            </w:pPr>
            <w:r>
              <w:rPr>
                <w:rFonts w:ascii="Calibri" w:cs="Calibri" w:eastAsia="Calibri" w:hAnsi="Calibri"/>
                <w:b w:val="false"/>
                <w:bCs w:val="false"/>
                <w:color w:val="172033"/>
                <w:sz w:val="20"/>
                <w:szCs w:val="20"/>
              </w:rPr>
              <w:t xml:space="preserve">Screenshot of Board, List and Table with filters</w:t>
            </w:r>
          </w:p>
        </w:tc>
      </w:tr>
      <w:tr>
        <w:tc>
          <w:tcPr>
            <w:tcW w:type="dxa" w:w="2300"/>
            <w:tcMar>
              <w:top w:type="dxa" w:w="90"/>
              <w:left w:type="dxa" w:w="120"/>
              <w:bottom w:type="dxa" w:w="90"/>
              <w:right w:type="dxa" w:w="120"/>
            </w:tcMar>
          </w:tcPr>
          <w:p>
            <w:pPr>
              <w:spacing w:after="0" w:line="264"/>
            </w:pPr>
            <w:r>
              <w:rPr>
                <w:rFonts w:ascii="Calibri" w:cs="Calibri" w:eastAsia="Calibri" w:hAnsi="Calibri"/>
                <w:b/>
                <w:bCs/>
                <w:color w:val="172033"/>
                <w:sz w:val="20"/>
                <w:szCs w:val="20"/>
              </w:rPr>
              <w:t xml:space="preserve">5. For the employee</w:t>
            </w:r>
          </w:p>
        </w:tc>
        <w:tc>
          <w:tcPr>
            <w:tcW w:type="dxa" w:w="6726"/>
            <w:tcMar>
              <w:top w:type="dxa" w:w="90"/>
              <w:left w:type="dxa" w:w="120"/>
              <w:bottom w:type="dxa" w:w="90"/>
              <w:right w:type="dxa" w:w="120"/>
            </w:tcMar>
          </w:tcPr>
          <w:p>
            <w:pPr>
              <w:spacing w:after="0" w:line="264"/>
            </w:pPr>
            <w:r>
              <w:rPr>
                <w:rFonts w:ascii="Calibri" w:cs="Calibri" w:eastAsia="Calibri" w:hAnsi="Calibri"/>
                <w:b w:val="false"/>
                <w:bCs w:val="false"/>
                <w:color w:val="172033"/>
                <w:sz w:val="20"/>
                <w:szCs w:val="20"/>
              </w:rPr>
              <w:t xml:space="preserve">Screenshot of the employee dashboard: today, overdue, points</w:t>
            </w:r>
          </w:p>
        </w:tc>
      </w:tr>
      <w:tr>
        <w:tc>
          <w:tcPr>
            <w:tcW w:type="dxa" w:w="2300"/>
            <w:shd w:fill="F1F5F9" w:color="auto" w:val="clear"/>
            <w:tcMar>
              <w:top w:type="dxa" w:w="90"/>
              <w:left w:type="dxa" w:w="120"/>
              <w:bottom w:type="dxa" w:w="90"/>
              <w:right w:type="dxa" w:w="120"/>
            </w:tcMar>
          </w:tcPr>
          <w:p>
            <w:pPr>
              <w:spacing w:after="0" w:line="264"/>
            </w:pPr>
            <w:r>
              <w:rPr>
                <w:rFonts w:ascii="Calibri" w:cs="Calibri" w:eastAsia="Calibri" w:hAnsi="Calibri"/>
                <w:b/>
                <w:bCs/>
                <w:color w:val="172033"/>
                <w:sz w:val="20"/>
                <w:szCs w:val="20"/>
              </w:rPr>
              <w:t xml:space="preserve">6. For management</w:t>
            </w:r>
          </w:p>
        </w:tc>
        <w:tc>
          <w:tcPr>
            <w:tcW w:type="dxa" w:w="6726"/>
            <w:shd w:fill="F1F5F9" w:color="auto" w:val="clear"/>
            <w:tcMar>
              <w:top w:type="dxa" w:w="90"/>
              <w:left w:type="dxa" w:w="120"/>
              <w:bottom w:type="dxa" w:w="90"/>
              <w:right w:type="dxa" w:w="120"/>
            </w:tcMar>
          </w:tcPr>
          <w:p>
            <w:pPr>
              <w:spacing w:after="0" w:line="264"/>
            </w:pPr>
            <w:r>
              <w:rPr>
                <w:rFonts w:ascii="Calibri" w:cs="Calibri" w:eastAsia="Calibri" w:hAnsi="Calibri"/>
                <w:b w:val="false"/>
                <w:bCs w:val="false"/>
                <w:color w:val="172033"/>
                <w:sz w:val="20"/>
                <w:szCs w:val="20"/>
              </w:rPr>
              <w:t xml:space="preserve">Screenshot of the workload report and company dashboard</w:t>
            </w:r>
          </w:p>
        </w:tc>
      </w:tr>
      <w:tr>
        <w:tc>
          <w:tcPr>
            <w:tcW w:type="dxa" w:w="2300"/>
            <w:tcMar>
              <w:top w:type="dxa" w:w="90"/>
              <w:left w:type="dxa" w:w="120"/>
              <w:bottom w:type="dxa" w:w="90"/>
              <w:right w:type="dxa" w:w="120"/>
            </w:tcMar>
          </w:tcPr>
          <w:p>
            <w:pPr>
              <w:spacing w:after="0" w:line="264"/>
            </w:pPr>
            <w:r>
              <w:rPr>
                <w:rFonts w:ascii="Calibri" w:cs="Calibri" w:eastAsia="Calibri" w:hAnsi="Calibri"/>
                <w:b/>
                <w:bCs/>
                <w:color w:val="172033"/>
                <w:sz w:val="20"/>
                <w:szCs w:val="20"/>
              </w:rPr>
              <w:t xml:space="preserve">7. Control and audit</w:t>
            </w:r>
          </w:p>
        </w:tc>
        <w:tc>
          <w:tcPr>
            <w:tcW w:type="dxa" w:w="6726"/>
            <w:tcMar>
              <w:top w:type="dxa" w:w="90"/>
              <w:left w:type="dxa" w:w="120"/>
              <w:bottom w:type="dxa" w:w="90"/>
              <w:right w:type="dxa" w:w="120"/>
            </w:tcMar>
          </w:tcPr>
          <w:p>
            <w:pPr>
              <w:spacing w:after="0" w:line="264"/>
            </w:pPr>
            <w:r>
              <w:rPr>
                <w:rFonts w:ascii="Calibri" w:cs="Calibri" w:eastAsia="Calibri" w:hAnsi="Calibri"/>
                <w:b w:val="false"/>
                <w:bCs w:val="false"/>
                <w:color w:val="172033"/>
                <w:sz w:val="20"/>
                <w:szCs w:val="20"/>
              </w:rPr>
              <w:t xml:space="preserve">Roles, grants, activity log</w:t>
            </w:r>
          </w:p>
        </w:tc>
      </w:tr>
      <w:tr>
        <w:tc>
          <w:tcPr>
            <w:tcW w:type="dxa" w:w="2300"/>
            <w:shd w:fill="F1F5F9" w:color="auto" w:val="clear"/>
            <w:tcMar>
              <w:top w:type="dxa" w:w="90"/>
              <w:left w:type="dxa" w:w="120"/>
              <w:bottom w:type="dxa" w:w="90"/>
              <w:right w:type="dxa" w:w="120"/>
            </w:tcMar>
          </w:tcPr>
          <w:p>
            <w:pPr>
              <w:spacing w:after="0" w:line="264"/>
            </w:pPr>
            <w:r>
              <w:rPr>
                <w:rFonts w:ascii="Calibri" w:cs="Calibri" w:eastAsia="Calibri" w:hAnsi="Calibri"/>
                <w:b/>
                <w:bCs/>
                <w:color w:val="172033"/>
                <w:sz w:val="20"/>
                <w:szCs w:val="20"/>
              </w:rPr>
              <w:t xml:space="preserve">8. Benefits and next steps</w:t>
            </w:r>
          </w:p>
        </w:tc>
        <w:tc>
          <w:tcPr>
            <w:tcW w:type="dxa" w:w="6726"/>
            <w:shd w:fill="F1F5F9" w:color="auto" w:val="clear"/>
            <w:tcMar>
              <w:top w:type="dxa" w:w="90"/>
              <w:left w:type="dxa" w:w="120"/>
              <w:bottom w:type="dxa" w:w="90"/>
              <w:right w:type="dxa" w:w="120"/>
            </w:tcMar>
          </w:tcPr>
          <w:p>
            <w:pPr>
              <w:spacing w:after="0" w:line="264"/>
            </w:pPr>
            <w:r>
              <w:rPr>
                <w:rFonts w:ascii="Calibri" w:cs="Calibri" w:eastAsia="Calibri" w:hAnsi="Calibri"/>
                <w:b w:val="false"/>
                <w:bCs w:val="false"/>
                <w:color w:val="172033"/>
                <w:sz w:val="20"/>
                <w:szCs w:val="20"/>
              </w:rPr>
              <w:t xml:space="preserve">Benefits list, then what is planned next</w:t>
            </w:r>
          </w:p>
        </w:tc>
      </w:tr>
    </w:tbl>
    <w:p>
      <w:pPr>
        <w:spacing w:after="120"/>
      </w:pPr>
    </w:p>
    <w:p>
      <w:pPr>
        <w:pBdr>
          <w:top w:val="single" w:color="E2E8F0" w:sz="6"/>
        </w:pBdr>
        <w:spacing w:before="200"/>
      </w:pPr>
      <w:r>
        <w:rPr>
          <w:rFonts w:ascii="Calibri" w:cs="Calibri" w:eastAsia="Calibri" w:hAnsi="Calibri"/>
          <w:color w:val="64748B"/>
          <w:sz w:val="17"/>
          <w:szCs w:val="17"/>
        </w:rPr>
        <w:t xml:space="preserve">ARA Workspace · Product Overview · ARA Discover Technologies · 24 September 2026</w:t>
      </w:r>
    </w:p>
    <w:sectPr>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lvl w:ilvl="1" w15:tentative="1">
      <w:start w:val="1"/>
      <w:numFmt w:val="bullet"/>
      <w:lvlText w:val="–"/>
      <w:lvlJc w:val="left"/>
      <w:pPr>
        <w:ind w:left="72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720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ARA Workspace — Product Overview</dc:title>
  <dc:creator>ARA Discover Technologies</dc:creator>
  <dc:description>Features, use cases and benefits of the ARA Workspace application</dc:description>
  <cp:lastModifiedBy>Un-named</cp:lastModifiedBy>
  <cp:revision>1</cp:revision>
  <dcterms:created xsi:type="dcterms:W3CDTF">2026-09-24T09:09:40.817Z</dcterms:created>
  <dcterms:modified xsi:type="dcterms:W3CDTF">2026-09-24T09:09:40.818Z</dcterms:modified>
</cp:coreProperties>
</file>

<file path=docProps/custom.xml><?xml version="1.0" encoding="utf-8"?>
<Properties xmlns="http://schemas.openxmlformats.org/officeDocument/2006/custom-properties" xmlns:vt="http://schemas.openxmlformats.org/officeDocument/2006/docPropsVTypes"/>
</file>