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C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 we use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generator class</w:t>
      </w:r>
      <w:r>
        <w:rPr>
          <w:rFonts w:ascii="Arial" w:hAnsi="Arial" w:cs="Arial"/>
          <w:color w:val="222222"/>
          <w:shd w:val="clear" w:color="auto" w:fill="FFFFFF"/>
        </w:rPr>
        <w:t xml:space="preserve">, it first checks whether the database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supports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identity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or not, if not checks for sequence and if not, then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used finally the order will be.. For example, if we are connecting with oracle, if we use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generator class</w:t>
      </w:r>
      <w:r>
        <w:rPr>
          <w:rFonts w:ascii="Arial" w:hAnsi="Arial" w:cs="Arial"/>
          <w:color w:val="222222"/>
          <w:shd w:val="clear" w:color="auto" w:fill="FFFFFF"/>
        </w:rPr>
        <w:t> 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native</w:t>
      </w:r>
      <w:r>
        <w:rPr>
          <w:rFonts w:ascii="Arial" w:hAnsi="Arial" w:cs="Arial"/>
          <w:color w:val="222222"/>
          <w:shd w:val="clear" w:color="auto" w:fill="FFFFFF"/>
        </w:rPr>
        <w:t> then it is equal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generator class</w:t>
      </w:r>
      <w:r>
        <w:rPr>
          <w:rFonts w:ascii="Arial" w:hAnsi="Arial" w:cs="Arial"/>
          <w:color w:val="222222"/>
          <w:shd w:val="clear" w:color="auto" w:fill="FFFFFF"/>
        </w:rPr>
        <w:t> sequence.</w:t>
      </w:r>
    </w:p>
    <w:p w:rsidR="00500CF5" w:rsidRDefault="00500CF5">
      <w:hyperlink r:id="rId4" w:history="1">
        <w:r w:rsidRPr="00500CF5">
          <w:rPr>
            <w:rStyle w:val="Hyperlink"/>
          </w:rPr>
          <w:t>https://www.java4s.com/hibernate/generators-in-hibernate/</w:t>
        </w:r>
      </w:hyperlink>
    </w:p>
    <w:sectPr w:rsidR="0050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useFELayout/>
  </w:compat>
  <w:rsids>
    <w:rsidRoot w:val="00500CF5"/>
    <w:rsid w:val="0050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C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4s.com/hibernate/generators-in-hiber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2018-03-20T07:42:00Z</dcterms:created>
  <dcterms:modified xsi:type="dcterms:W3CDTF">2018-03-20T07:42:00Z</dcterms:modified>
</cp:coreProperties>
</file>