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4F615" w14:textId="77777777" w:rsidR="00BD280A" w:rsidRPr="00BD280A" w:rsidRDefault="00BD280A" w:rsidP="00BD280A">
      <w:r w:rsidRPr="00BD280A">
        <w:rPr>
          <w:b/>
          <w:bCs/>
        </w:rPr>
        <w:t>Data Flow Diagram (DFD) for Flower Viewer App</w:t>
      </w:r>
    </w:p>
    <w:p w14:paraId="20514618" w14:textId="77777777" w:rsidR="00BD280A" w:rsidRPr="00BD280A" w:rsidRDefault="00BD280A" w:rsidP="00BD280A">
      <w:pPr>
        <w:rPr>
          <w:b/>
          <w:bCs/>
        </w:rPr>
      </w:pPr>
      <w:r w:rsidRPr="00BD280A">
        <w:rPr>
          <w:b/>
          <w:bCs/>
        </w:rPr>
        <w:t>Introduction</w:t>
      </w:r>
    </w:p>
    <w:p w14:paraId="68FABE9D" w14:textId="77777777" w:rsidR="00BD280A" w:rsidRPr="00BD280A" w:rsidRDefault="00BD280A" w:rsidP="00BD280A">
      <w:r w:rsidRPr="00BD280A">
        <w:t>A Data Flow Diagram (DFD) provides a graphical representation of the data movement within a system. It helps developers understand the flow of information between various components, including external entities, processes, and data stores. This document outlines the DFD for the Flower Viewer App, which allows users to navigate through different flowers with descriptions and images.</w:t>
      </w:r>
    </w:p>
    <w:p w14:paraId="766F7A34" w14:textId="77777777" w:rsidR="00BD280A" w:rsidRPr="00BD280A" w:rsidRDefault="00BD280A" w:rsidP="00BD280A">
      <w:r w:rsidRPr="00BD280A">
        <w:pict w14:anchorId="3E5992D5">
          <v:rect id="_x0000_i1043" style="width:0;height:1.5pt" o:hralign="center" o:hrstd="t" o:hr="t" fillcolor="#a0a0a0" stroked="f"/>
        </w:pict>
      </w:r>
    </w:p>
    <w:p w14:paraId="2DB00FAF" w14:textId="77777777" w:rsidR="00BD280A" w:rsidRDefault="00BD280A" w:rsidP="00BD280A">
      <w:pPr>
        <w:rPr>
          <w:b/>
          <w:bCs/>
        </w:rPr>
      </w:pPr>
      <w:r w:rsidRPr="00BD280A">
        <w:rPr>
          <w:b/>
          <w:bCs/>
        </w:rPr>
        <w:t>Level 0 DFD (Context Diagram)</w:t>
      </w:r>
    </w:p>
    <w:p w14:paraId="2D6616BD" w14:textId="0195329A" w:rsidR="00BD280A" w:rsidRPr="00BD280A" w:rsidRDefault="00BD280A" w:rsidP="00BD280A">
      <w:pPr>
        <w:rPr>
          <w:b/>
          <w:bCs/>
        </w:rPr>
      </w:pPr>
      <w:r>
        <w:rPr>
          <w:b/>
          <w:bCs/>
          <w:noProof/>
        </w:rPr>
        <w:drawing>
          <wp:inline distT="0" distB="0" distL="0" distR="0" wp14:anchorId="53C2E342" wp14:editId="78770445">
            <wp:extent cx="5731510" cy="669290"/>
            <wp:effectExtent l="0" t="0" r="2540" b="0"/>
            <wp:docPr id="1370082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82658" name="Picture 1370082658"/>
                    <pic:cNvPicPr/>
                  </pic:nvPicPr>
                  <pic:blipFill>
                    <a:blip r:embed="rId5">
                      <a:extLst>
                        <a:ext uri="{28A0092B-C50C-407E-A947-70E740481C1C}">
                          <a14:useLocalDpi xmlns:a14="http://schemas.microsoft.com/office/drawing/2010/main" val="0"/>
                        </a:ext>
                      </a:extLst>
                    </a:blip>
                    <a:stretch>
                      <a:fillRect/>
                    </a:stretch>
                  </pic:blipFill>
                  <pic:spPr>
                    <a:xfrm>
                      <a:off x="0" y="0"/>
                      <a:ext cx="5731510" cy="669290"/>
                    </a:xfrm>
                    <a:prstGeom prst="rect">
                      <a:avLst/>
                    </a:prstGeom>
                  </pic:spPr>
                </pic:pic>
              </a:graphicData>
            </a:graphic>
          </wp:inline>
        </w:drawing>
      </w:r>
    </w:p>
    <w:p w14:paraId="66DF43A8" w14:textId="77777777" w:rsidR="00BD280A" w:rsidRPr="00BD280A" w:rsidRDefault="00BD280A" w:rsidP="00BD280A">
      <w:pPr>
        <w:rPr>
          <w:b/>
          <w:bCs/>
        </w:rPr>
      </w:pPr>
      <w:r w:rsidRPr="00BD280A">
        <w:rPr>
          <w:b/>
          <w:bCs/>
        </w:rPr>
        <w:t>Explanation:</w:t>
      </w:r>
    </w:p>
    <w:p w14:paraId="1E3374E0" w14:textId="77777777" w:rsidR="00BD280A" w:rsidRPr="00BD280A" w:rsidRDefault="00BD280A" w:rsidP="00BD280A">
      <w:pPr>
        <w:numPr>
          <w:ilvl w:val="0"/>
          <w:numId w:val="1"/>
        </w:numPr>
      </w:pPr>
      <w:r w:rsidRPr="00BD280A">
        <w:rPr>
          <w:b/>
          <w:bCs/>
        </w:rPr>
        <w:t>External Entity (User):</w:t>
      </w:r>
      <w:r w:rsidRPr="00BD280A">
        <w:t xml:space="preserve"> Interacts with the system by clicking Next or Previous.</w:t>
      </w:r>
    </w:p>
    <w:p w14:paraId="37177DFB" w14:textId="77777777" w:rsidR="00BD280A" w:rsidRPr="00BD280A" w:rsidRDefault="00BD280A" w:rsidP="00BD280A">
      <w:pPr>
        <w:numPr>
          <w:ilvl w:val="0"/>
          <w:numId w:val="1"/>
        </w:numPr>
      </w:pPr>
      <w:r w:rsidRPr="00BD280A">
        <w:rPr>
          <w:b/>
          <w:bCs/>
        </w:rPr>
        <w:t>Process (Flower Viewer App):</w:t>
      </w:r>
      <w:r w:rsidRPr="00BD280A">
        <w:t xml:space="preserve"> Processes user interactions and fetches flower details.</w:t>
      </w:r>
    </w:p>
    <w:p w14:paraId="1B48E066" w14:textId="77777777" w:rsidR="00BD280A" w:rsidRPr="00BD280A" w:rsidRDefault="00BD280A" w:rsidP="00BD280A">
      <w:pPr>
        <w:numPr>
          <w:ilvl w:val="0"/>
          <w:numId w:val="1"/>
        </w:numPr>
      </w:pPr>
      <w:r w:rsidRPr="00BD280A">
        <w:rPr>
          <w:b/>
          <w:bCs/>
        </w:rPr>
        <w:t>Data Store (Flowers):</w:t>
      </w:r>
      <w:r w:rsidRPr="00BD280A">
        <w:t xml:space="preserve"> Contains a static list of flower data.</w:t>
      </w:r>
    </w:p>
    <w:p w14:paraId="55D57734" w14:textId="77777777" w:rsidR="00BD280A" w:rsidRPr="00BD280A" w:rsidRDefault="00BD280A" w:rsidP="00BD280A">
      <w:r w:rsidRPr="00BD280A">
        <w:pict w14:anchorId="0D62D48B">
          <v:rect id="_x0000_i1044" style="width:0;height:1.5pt" o:hralign="center" o:hrstd="t" o:hr="t" fillcolor="#a0a0a0" stroked="f"/>
        </w:pict>
      </w:r>
    </w:p>
    <w:p w14:paraId="4B0DDCBB" w14:textId="6F7C3BCD" w:rsidR="00BD280A" w:rsidRDefault="00BD280A" w:rsidP="00BD280A">
      <w:r w:rsidRPr="00BD280A">
        <w:rPr>
          <w:b/>
          <w:bCs/>
        </w:rPr>
        <w:t>Level 1 DFD (Detailed Breakdown)</w:t>
      </w:r>
    </w:p>
    <w:p w14:paraId="1526FE85" w14:textId="354B85B4" w:rsidR="00BD280A" w:rsidRPr="00BD280A" w:rsidRDefault="00BD280A" w:rsidP="00BD280A">
      <w:r>
        <w:rPr>
          <w:noProof/>
        </w:rPr>
        <w:drawing>
          <wp:inline distT="0" distB="0" distL="0" distR="0" wp14:anchorId="2D5519F7" wp14:editId="3028E140">
            <wp:extent cx="6492838" cy="861060"/>
            <wp:effectExtent l="0" t="0" r="3810" b="0"/>
            <wp:docPr id="34676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64341" name="Picture 346764341"/>
                    <pic:cNvPicPr/>
                  </pic:nvPicPr>
                  <pic:blipFill>
                    <a:blip r:embed="rId6">
                      <a:extLst>
                        <a:ext uri="{28A0092B-C50C-407E-A947-70E740481C1C}">
                          <a14:useLocalDpi xmlns:a14="http://schemas.microsoft.com/office/drawing/2010/main" val="0"/>
                        </a:ext>
                      </a:extLst>
                    </a:blip>
                    <a:stretch>
                      <a:fillRect/>
                    </a:stretch>
                  </pic:blipFill>
                  <pic:spPr>
                    <a:xfrm>
                      <a:off x="0" y="0"/>
                      <a:ext cx="6502197" cy="862301"/>
                    </a:xfrm>
                    <a:prstGeom prst="rect">
                      <a:avLst/>
                    </a:prstGeom>
                  </pic:spPr>
                </pic:pic>
              </a:graphicData>
            </a:graphic>
          </wp:inline>
        </w:drawing>
      </w:r>
    </w:p>
    <w:p w14:paraId="21DD4865" w14:textId="77777777" w:rsidR="00BD280A" w:rsidRPr="00BD280A" w:rsidRDefault="00BD280A" w:rsidP="00BD280A">
      <w:pPr>
        <w:rPr>
          <w:b/>
          <w:bCs/>
        </w:rPr>
      </w:pPr>
      <w:r w:rsidRPr="00BD280A">
        <w:rPr>
          <w:b/>
          <w:bCs/>
        </w:rPr>
        <w:t>Explanation:</w:t>
      </w:r>
    </w:p>
    <w:p w14:paraId="412F1732" w14:textId="77777777" w:rsidR="00BD280A" w:rsidRPr="00BD280A" w:rsidRDefault="00BD280A" w:rsidP="00BD280A">
      <w:pPr>
        <w:numPr>
          <w:ilvl w:val="0"/>
          <w:numId w:val="2"/>
        </w:numPr>
      </w:pPr>
      <w:r w:rsidRPr="00BD280A">
        <w:rPr>
          <w:b/>
          <w:bCs/>
        </w:rPr>
        <w:t>Process 1.1 - Handle User Interaction:</w:t>
      </w:r>
      <w:r w:rsidRPr="00BD280A">
        <w:t xml:space="preserve"> Captures user actions (Next/Previous button clicks) and updates the </w:t>
      </w:r>
      <w:proofErr w:type="spellStart"/>
      <w:r w:rsidRPr="00BD280A">
        <w:t>currentIndex</w:t>
      </w:r>
      <w:proofErr w:type="spellEnd"/>
      <w:r w:rsidRPr="00BD280A">
        <w:t>.</w:t>
      </w:r>
    </w:p>
    <w:p w14:paraId="46999E19" w14:textId="77777777" w:rsidR="00BD280A" w:rsidRPr="00BD280A" w:rsidRDefault="00BD280A" w:rsidP="00BD280A">
      <w:pPr>
        <w:numPr>
          <w:ilvl w:val="0"/>
          <w:numId w:val="2"/>
        </w:numPr>
      </w:pPr>
      <w:r w:rsidRPr="00BD280A">
        <w:rPr>
          <w:b/>
          <w:bCs/>
        </w:rPr>
        <w:t>Process 1.2 - Get Flower Details:</w:t>
      </w:r>
      <w:r w:rsidRPr="00BD280A">
        <w:t xml:space="preserve"> Uses the updated index to fetch flower details from the data store.</w:t>
      </w:r>
    </w:p>
    <w:p w14:paraId="0E53031F" w14:textId="77777777" w:rsidR="00BD280A" w:rsidRPr="00BD280A" w:rsidRDefault="00BD280A" w:rsidP="00BD280A">
      <w:pPr>
        <w:numPr>
          <w:ilvl w:val="0"/>
          <w:numId w:val="2"/>
        </w:numPr>
      </w:pPr>
      <w:r w:rsidRPr="00BD280A">
        <w:rPr>
          <w:b/>
          <w:bCs/>
        </w:rPr>
        <w:t>Process 1.3 - Render Flower Details:</w:t>
      </w:r>
      <w:r w:rsidRPr="00BD280A">
        <w:t xml:space="preserve"> Displays the selected flower's information in the UI.</w:t>
      </w:r>
    </w:p>
    <w:p w14:paraId="21AB6E2B" w14:textId="77777777" w:rsidR="00BD280A" w:rsidRPr="00BD280A" w:rsidRDefault="00BD280A" w:rsidP="00BD280A">
      <w:pPr>
        <w:numPr>
          <w:ilvl w:val="0"/>
          <w:numId w:val="2"/>
        </w:numPr>
      </w:pPr>
      <w:r w:rsidRPr="00BD280A">
        <w:rPr>
          <w:b/>
          <w:bCs/>
        </w:rPr>
        <w:t>Data Store (Flowers):</w:t>
      </w:r>
      <w:r w:rsidRPr="00BD280A">
        <w:t xml:space="preserve"> Serves as a static repository for flower details.</w:t>
      </w:r>
    </w:p>
    <w:p w14:paraId="48AE1A0C" w14:textId="77777777" w:rsidR="00BD280A" w:rsidRPr="00BD280A" w:rsidRDefault="00BD280A" w:rsidP="00BD280A">
      <w:r w:rsidRPr="00BD280A">
        <w:pict w14:anchorId="23807FD6">
          <v:rect id="_x0000_i1045" style="width:0;height:1.5pt" o:hralign="center" o:hrstd="t" o:hr="t" fillcolor="#a0a0a0" stroked="f"/>
        </w:pict>
      </w:r>
    </w:p>
    <w:p w14:paraId="5A2A2190" w14:textId="77777777" w:rsidR="00BD280A" w:rsidRPr="00BD280A" w:rsidRDefault="00BD280A" w:rsidP="00BD280A">
      <w:pPr>
        <w:rPr>
          <w:b/>
          <w:bCs/>
        </w:rPr>
      </w:pPr>
      <w:r w:rsidRPr="00BD280A">
        <w:rPr>
          <w:b/>
          <w:bCs/>
        </w:rPr>
        <w:t>Conclusion</w:t>
      </w:r>
    </w:p>
    <w:p w14:paraId="1D567E09" w14:textId="77777777" w:rsidR="00BD280A" w:rsidRPr="00BD280A" w:rsidRDefault="00BD280A" w:rsidP="00BD280A">
      <w:r w:rsidRPr="00BD280A">
        <w:t>The Flower Viewer App efficiently manages user interactions, data retrieval, and rendering. The Level-0 and Level-1 DFDs illustrate how data flows from user actions to processing and display. This structured approach ensures a clear understanding of system functionality, aiding in further development and optimization.</w:t>
      </w:r>
    </w:p>
    <w:p w14:paraId="2D612931" w14:textId="77777777" w:rsidR="008E2D58" w:rsidRDefault="008E2D58"/>
    <w:sectPr w:rsidR="008E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242E5"/>
    <w:multiLevelType w:val="multilevel"/>
    <w:tmpl w:val="0FF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E6447"/>
    <w:multiLevelType w:val="multilevel"/>
    <w:tmpl w:val="86E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872244">
    <w:abstractNumId w:val="1"/>
  </w:num>
  <w:num w:numId="2" w16cid:durableId="80184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20"/>
    <w:rsid w:val="00766320"/>
    <w:rsid w:val="008E2D58"/>
    <w:rsid w:val="00BB7B3D"/>
    <w:rsid w:val="00BD280A"/>
    <w:rsid w:val="00D45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48A2"/>
  <w15:chartTrackingRefBased/>
  <w15:docId w15:val="{74FCE3B9-4D22-4B59-AD85-C70D5935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3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63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3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3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3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3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63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3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3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3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320"/>
    <w:rPr>
      <w:rFonts w:eastAsiaTheme="majorEastAsia" w:cstheme="majorBidi"/>
      <w:color w:val="272727" w:themeColor="text1" w:themeTint="D8"/>
    </w:rPr>
  </w:style>
  <w:style w:type="paragraph" w:styleId="Title">
    <w:name w:val="Title"/>
    <w:basedOn w:val="Normal"/>
    <w:next w:val="Normal"/>
    <w:link w:val="TitleChar"/>
    <w:uiPriority w:val="10"/>
    <w:qFormat/>
    <w:rsid w:val="00766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320"/>
    <w:pPr>
      <w:spacing w:before="160"/>
      <w:jc w:val="center"/>
    </w:pPr>
    <w:rPr>
      <w:i/>
      <w:iCs/>
      <w:color w:val="404040" w:themeColor="text1" w:themeTint="BF"/>
    </w:rPr>
  </w:style>
  <w:style w:type="character" w:customStyle="1" w:styleId="QuoteChar">
    <w:name w:val="Quote Char"/>
    <w:basedOn w:val="DefaultParagraphFont"/>
    <w:link w:val="Quote"/>
    <w:uiPriority w:val="29"/>
    <w:rsid w:val="00766320"/>
    <w:rPr>
      <w:i/>
      <w:iCs/>
      <w:color w:val="404040" w:themeColor="text1" w:themeTint="BF"/>
    </w:rPr>
  </w:style>
  <w:style w:type="paragraph" w:styleId="ListParagraph">
    <w:name w:val="List Paragraph"/>
    <w:basedOn w:val="Normal"/>
    <w:uiPriority w:val="34"/>
    <w:qFormat/>
    <w:rsid w:val="00766320"/>
    <w:pPr>
      <w:ind w:left="720"/>
      <w:contextualSpacing/>
    </w:pPr>
  </w:style>
  <w:style w:type="character" w:styleId="IntenseEmphasis">
    <w:name w:val="Intense Emphasis"/>
    <w:basedOn w:val="DefaultParagraphFont"/>
    <w:uiPriority w:val="21"/>
    <w:qFormat/>
    <w:rsid w:val="00766320"/>
    <w:rPr>
      <w:i/>
      <w:iCs/>
      <w:color w:val="2F5496" w:themeColor="accent1" w:themeShade="BF"/>
    </w:rPr>
  </w:style>
  <w:style w:type="paragraph" w:styleId="IntenseQuote">
    <w:name w:val="Intense Quote"/>
    <w:basedOn w:val="Normal"/>
    <w:next w:val="Normal"/>
    <w:link w:val="IntenseQuoteChar"/>
    <w:uiPriority w:val="30"/>
    <w:qFormat/>
    <w:rsid w:val="007663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320"/>
    <w:rPr>
      <w:i/>
      <w:iCs/>
      <w:color w:val="2F5496" w:themeColor="accent1" w:themeShade="BF"/>
    </w:rPr>
  </w:style>
  <w:style w:type="character" w:styleId="IntenseReference">
    <w:name w:val="Intense Reference"/>
    <w:basedOn w:val="DefaultParagraphFont"/>
    <w:uiPriority w:val="32"/>
    <w:qFormat/>
    <w:rsid w:val="007663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91618">
      <w:bodyDiv w:val="1"/>
      <w:marLeft w:val="0"/>
      <w:marRight w:val="0"/>
      <w:marTop w:val="0"/>
      <w:marBottom w:val="0"/>
      <w:divBdr>
        <w:top w:val="none" w:sz="0" w:space="0" w:color="auto"/>
        <w:left w:val="none" w:sz="0" w:space="0" w:color="auto"/>
        <w:bottom w:val="none" w:sz="0" w:space="0" w:color="auto"/>
        <w:right w:val="none" w:sz="0" w:space="0" w:color="auto"/>
      </w:divBdr>
    </w:div>
    <w:div w:id="187657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Raghul</dc:creator>
  <cp:keywords/>
  <dc:description/>
  <cp:lastModifiedBy>Sri Raghul</cp:lastModifiedBy>
  <cp:revision>2</cp:revision>
  <dcterms:created xsi:type="dcterms:W3CDTF">2025-03-11T11:00:00Z</dcterms:created>
  <dcterms:modified xsi:type="dcterms:W3CDTF">2025-03-11T11:02:00Z</dcterms:modified>
</cp:coreProperties>
</file>