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2"/>
          <w:szCs w:val="22"/>
          <w:lang w:val="en-US" w:eastAsia="zh-CN" w:bidi="ar"/>
          <w14:ligatures w14:val="standardContextual"/>
        </w:rPr>
        <w:t>Reinforcement learning and Human Feedback (RLHF)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Lower the toxicity of the LLM finetuned.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PEFT, TRL (PPO trainer)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AutoModelForSeq1 classification- used to load the Facebook binary classifier (RoBERTaseq classifier), which say weather or not a prompt is a hate speech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Used PEFT as a baseline model for RLHF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PPO model parameter to be update= Value_Head+769 parameters (768dimension of Value Head+1bias).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Train – reference model and current PPO model. Then compared using KL divergence.( and minimizes the models ability to perform the reward hacking)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In PPO training, the optimizations is done through logits and not through SoftMax probabilities.(specifically Value Heads will be updated)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 xml:space="preserve">Sentiment pipeline. 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Goal: to reduce mean toxicity score after we do PPO.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PPO trainer used.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Reference model in previous folder (Lora_PEFT), used for KL divergence during PPO training. This KL divergence is what is intended to minimize.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KL-divergence high- reward hawk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 xml:space="preserve">Gradient updating through PEFT. 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There KL divergence converges around 27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551A8"/>
    <w:multiLevelType w:val="multilevel"/>
    <w:tmpl w:val="EF1551A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DE"/>
    <w:rsid w:val="00F972DE"/>
    <w:rsid w:val="318B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 w:line="240" w:lineRule="auto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2024-01-30T00:37:00Z</dcterms:created>
  <dc:creator>Raghunath Babu</dc:creator>
  <cp:lastModifiedBy>Raghunath</cp:lastModifiedBy>
  <dcterms:modified xsi:type="dcterms:W3CDTF">2024-02-03T20:42:14Z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076369AB6D914A7F9687EE5140A2421E_12</vt:lpwstr>
  </property>
</Properties>
</file>