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11" w:rsidRDefault="00277B11">
      <w:bookmarkStart w:id="0" w:name="_GoBack"/>
      <w:bookmarkEnd w:id="0"/>
    </w:p>
    <w:tbl>
      <w:tblPr>
        <w:tblW w:w="0" w:type="auto"/>
        <w:tblInd w:w="720" w:type="dxa"/>
        <w:tblLayout w:type="fixed"/>
        <w:tblLook w:val="0000" w:firstRow="0" w:lastRow="0" w:firstColumn="0" w:lastColumn="0" w:noHBand="0" w:noVBand="0"/>
      </w:tblPr>
      <w:tblGrid>
        <w:gridCol w:w="3013"/>
        <w:gridCol w:w="4631"/>
      </w:tblGrid>
      <w:tr w:rsidR="00277B11">
        <w:tblPrEx>
          <w:tblCellMar>
            <w:top w:w="0" w:type="dxa"/>
            <w:bottom w:w="0" w:type="dxa"/>
          </w:tblCellMar>
        </w:tblPrEx>
        <w:tc>
          <w:tcPr>
            <w:tcW w:w="3013" w:type="dxa"/>
            <w:shd w:val="pct10" w:color="auto" w:fill="auto"/>
          </w:tcPr>
          <w:p w:rsidR="00277B11" w:rsidRDefault="00277B11">
            <w:pPr>
              <w:spacing w:after="120" w:line="240" w:lineRule="atLeast"/>
              <w:jc w:val="right"/>
              <w:rPr>
                <w:sz w:val="36"/>
              </w:rPr>
            </w:pPr>
            <w:r>
              <w:rPr>
                <w:sz w:val="36"/>
              </w:rPr>
              <w:t>Genre</w:t>
            </w:r>
          </w:p>
        </w:tc>
        <w:tc>
          <w:tcPr>
            <w:tcW w:w="4631" w:type="dxa"/>
          </w:tcPr>
          <w:p w:rsidR="00277B11" w:rsidRDefault="00917EBD">
            <w:pPr>
              <w:spacing w:after="120" w:line="240" w:lineRule="atLeast"/>
              <w:rPr>
                <w:sz w:val="28"/>
              </w:rPr>
            </w:pPr>
            <w:r>
              <w:rPr>
                <w:sz w:val="28"/>
              </w:rPr>
              <w:t>Web Option</w:t>
            </w:r>
          </w:p>
        </w:tc>
      </w:tr>
      <w:tr w:rsidR="00277B11">
        <w:tblPrEx>
          <w:tblCellMar>
            <w:top w:w="0" w:type="dxa"/>
            <w:bottom w:w="0" w:type="dxa"/>
          </w:tblCellMar>
        </w:tblPrEx>
        <w:tc>
          <w:tcPr>
            <w:tcW w:w="3013" w:type="dxa"/>
            <w:shd w:val="pct10" w:color="auto" w:fill="auto"/>
          </w:tcPr>
          <w:p w:rsidR="00277B11" w:rsidRDefault="00277B11">
            <w:pPr>
              <w:spacing w:after="120" w:line="240" w:lineRule="atLeast"/>
              <w:jc w:val="right"/>
              <w:rPr>
                <w:sz w:val="36"/>
              </w:rPr>
            </w:pPr>
            <w:r>
              <w:rPr>
                <w:sz w:val="36"/>
              </w:rPr>
              <w:t>Document Title</w:t>
            </w:r>
          </w:p>
        </w:tc>
        <w:tc>
          <w:tcPr>
            <w:tcW w:w="4631" w:type="dxa"/>
          </w:tcPr>
          <w:p w:rsidR="00277B11" w:rsidRDefault="00FB5D34">
            <w:pPr>
              <w:spacing w:after="120" w:line="240" w:lineRule="atLeast"/>
              <w:rPr>
                <w:sz w:val="28"/>
              </w:rPr>
            </w:pPr>
            <w:r>
              <w:rPr>
                <w:sz w:val="28"/>
              </w:rPr>
              <w:t>YW2EJOBX Model Implementation Example</w:t>
            </w:r>
          </w:p>
        </w:tc>
      </w:tr>
      <w:tr w:rsidR="00277B11">
        <w:tblPrEx>
          <w:tblCellMar>
            <w:top w:w="0" w:type="dxa"/>
            <w:bottom w:w="0" w:type="dxa"/>
          </w:tblCellMar>
        </w:tblPrEx>
        <w:tc>
          <w:tcPr>
            <w:tcW w:w="3013" w:type="dxa"/>
            <w:shd w:val="pct10" w:color="auto" w:fill="auto"/>
          </w:tcPr>
          <w:p w:rsidR="00277B11" w:rsidRDefault="00277B11">
            <w:pPr>
              <w:spacing w:after="120" w:line="240" w:lineRule="atLeast"/>
              <w:jc w:val="right"/>
              <w:rPr>
                <w:sz w:val="32"/>
              </w:rPr>
            </w:pPr>
            <w:r>
              <w:rPr>
                <w:sz w:val="32"/>
              </w:rPr>
              <w:t>Author</w:t>
            </w:r>
          </w:p>
        </w:tc>
        <w:tc>
          <w:tcPr>
            <w:tcW w:w="4631" w:type="dxa"/>
          </w:tcPr>
          <w:p w:rsidR="00277B11" w:rsidRDefault="00FB5D34">
            <w:pPr>
              <w:spacing w:after="120" w:line="240" w:lineRule="atLeast"/>
              <w:rPr>
                <w:sz w:val="28"/>
              </w:rPr>
            </w:pPr>
            <w:r>
              <w:rPr>
                <w:sz w:val="28"/>
              </w:rPr>
              <w:t>Raghunath Daita</w:t>
            </w:r>
          </w:p>
        </w:tc>
      </w:tr>
      <w:tr w:rsidR="00277B11">
        <w:tblPrEx>
          <w:tblCellMar>
            <w:top w:w="0" w:type="dxa"/>
            <w:bottom w:w="0" w:type="dxa"/>
          </w:tblCellMar>
        </w:tblPrEx>
        <w:tc>
          <w:tcPr>
            <w:tcW w:w="3013" w:type="dxa"/>
            <w:shd w:val="pct10" w:color="auto" w:fill="auto"/>
          </w:tcPr>
          <w:p w:rsidR="00277B11" w:rsidRDefault="00277B11">
            <w:pPr>
              <w:spacing w:after="120" w:line="240" w:lineRule="atLeast"/>
              <w:jc w:val="right"/>
              <w:rPr>
                <w:sz w:val="32"/>
              </w:rPr>
            </w:pPr>
            <w:r>
              <w:rPr>
                <w:sz w:val="32"/>
              </w:rPr>
              <w:t>Last Saved Date</w:t>
            </w:r>
          </w:p>
        </w:tc>
        <w:tc>
          <w:tcPr>
            <w:tcW w:w="4631" w:type="dxa"/>
          </w:tcPr>
          <w:p w:rsidR="00277B11" w:rsidRDefault="00277B11" w:rsidP="009425BF">
            <w:pPr>
              <w:spacing w:after="120" w:line="240" w:lineRule="atLeast"/>
              <w:rPr>
                <w:sz w:val="28"/>
                <w:szCs w:val="28"/>
              </w:rPr>
            </w:pPr>
            <w:r>
              <w:rPr>
                <w:sz w:val="28"/>
                <w:szCs w:val="28"/>
              </w:rPr>
              <w:fldChar w:fldCharType="begin"/>
            </w:r>
            <w:r>
              <w:rPr>
                <w:sz w:val="28"/>
                <w:szCs w:val="28"/>
              </w:rPr>
              <w:instrText xml:space="preserve"> SAVEDATE  \@ " MMMM d, yyyy "\* MERGEFORMAT </w:instrText>
            </w:r>
            <w:r>
              <w:rPr>
                <w:sz w:val="28"/>
                <w:szCs w:val="28"/>
              </w:rPr>
              <w:fldChar w:fldCharType="separate"/>
            </w:r>
            <w:r w:rsidR="00FB1B79">
              <w:rPr>
                <w:noProof/>
                <w:sz w:val="28"/>
                <w:szCs w:val="28"/>
              </w:rPr>
              <w:t xml:space="preserve"> </w:t>
            </w:r>
            <w:r w:rsidR="00FB1B79">
              <w:rPr>
                <w:noProof/>
                <w:sz w:val="28"/>
                <w:szCs w:val="28"/>
                <w:lang w:eastAsia="ja-JP"/>
              </w:rPr>
              <w:t>December 27,</w:t>
            </w:r>
            <w:r w:rsidR="00FB1B79">
              <w:rPr>
                <w:noProof/>
                <w:sz w:val="28"/>
                <w:szCs w:val="28"/>
              </w:rPr>
              <w:t xml:space="preserve"> 2012 </w:t>
            </w:r>
            <w:r>
              <w:rPr>
                <w:sz w:val="28"/>
                <w:szCs w:val="28"/>
              </w:rPr>
              <w:fldChar w:fldCharType="end"/>
            </w:r>
          </w:p>
        </w:tc>
      </w:tr>
      <w:tr w:rsidR="00277B11">
        <w:tblPrEx>
          <w:tblCellMar>
            <w:top w:w="0" w:type="dxa"/>
            <w:bottom w:w="0" w:type="dxa"/>
          </w:tblCellMar>
        </w:tblPrEx>
        <w:tc>
          <w:tcPr>
            <w:tcW w:w="3013" w:type="dxa"/>
          </w:tcPr>
          <w:p w:rsidR="00277B11" w:rsidRDefault="00277B11">
            <w:pPr>
              <w:spacing w:after="120" w:line="240" w:lineRule="atLeast"/>
              <w:jc w:val="right"/>
              <w:rPr>
                <w:sz w:val="32"/>
              </w:rPr>
            </w:pPr>
          </w:p>
        </w:tc>
        <w:tc>
          <w:tcPr>
            <w:tcW w:w="4631" w:type="dxa"/>
          </w:tcPr>
          <w:p w:rsidR="00277B11" w:rsidRDefault="00277B11">
            <w:pPr>
              <w:spacing w:after="120" w:line="240" w:lineRule="atLeast"/>
              <w:rPr>
                <w:sz w:val="32"/>
              </w:rPr>
            </w:pPr>
          </w:p>
        </w:tc>
      </w:tr>
      <w:tr w:rsidR="00277B11">
        <w:tblPrEx>
          <w:tblCellMar>
            <w:top w:w="0" w:type="dxa"/>
            <w:bottom w:w="0" w:type="dxa"/>
          </w:tblCellMar>
        </w:tblPrEx>
        <w:tc>
          <w:tcPr>
            <w:tcW w:w="3013" w:type="dxa"/>
            <w:shd w:val="pct10" w:color="auto" w:fill="auto"/>
          </w:tcPr>
          <w:p w:rsidR="00277B11" w:rsidRDefault="00277B11">
            <w:pPr>
              <w:spacing w:after="120" w:line="240" w:lineRule="atLeast"/>
              <w:jc w:val="right"/>
              <w:rPr>
                <w:sz w:val="32"/>
              </w:rPr>
            </w:pPr>
            <w:r>
              <w:rPr>
                <w:sz w:val="32"/>
              </w:rPr>
              <w:t>Revision</w:t>
            </w:r>
          </w:p>
        </w:tc>
        <w:tc>
          <w:tcPr>
            <w:tcW w:w="4631" w:type="dxa"/>
          </w:tcPr>
          <w:p w:rsidR="00277B11" w:rsidRDefault="007A7AEB" w:rsidP="00487B92">
            <w:pPr>
              <w:spacing w:after="120" w:line="240" w:lineRule="atLeast"/>
              <w:rPr>
                <w:sz w:val="28"/>
              </w:rPr>
            </w:pPr>
            <w:r>
              <w:rPr>
                <w:sz w:val="28"/>
              </w:rPr>
              <w:t>1.00</w:t>
            </w:r>
          </w:p>
        </w:tc>
      </w:tr>
    </w:tbl>
    <w:p w:rsidR="00277B11" w:rsidRDefault="00277B11"/>
    <w:p w:rsidR="00277B11" w:rsidRDefault="00277B11"/>
    <w:p w:rsidR="00277B11" w:rsidRDefault="00277B11"/>
    <w:p w:rsidR="00277B11" w:rsidRDefault="00277B11"/>
    <w:p w:rsidR="00277B11" w:rsidRDefault="00277B11"/>
    <w:p w:rsidR="00277B11" w:rsidRDefault="00277B11"/>
    <w:tbl>
      <w:tblPr>
        <w:tblW w:w="9639" w:type="dxa"/>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1907"/>
        <w:gridCol w:w="2062"/>
        <w:gridCol w:w="5670"/>
      </w:tblGrid>
      <w:tr w:rsidR="00277B11" w:rsidTr="007A7AEB">
        <w:tc>
          <w:tcPr>
            <w:tcW w:w="1907" w:type="dxa"/>
            <w:tcBorders>
              <w:top w:val="single" w:sz="6" w:space="0" w:color="000000"/>
              <w:left w:val="single" w:sz="6" w:space="0" w:color="000000"/>
              <w:bottom w:val="single" w:sz="6" w:space="0" w:color="000000"/>
              <w:right w:val="single" w:sz="6" w:space="0" w:color="000000"/>
            </w:tcBorders>
          </w:tcPr>
          <w:p w:rsidR="00277B11" w:rsidRDefault="00277B11">
            <w:pPr>
              <w:pStyle w:val="ControlPageEntry"/>
              <w:ind w:left="0" w:firstLine="0"/>
              <w:jc w:val="center"/>
              <w:rPr>
                <w:b/>
                <w:lang w:val="en-US"/>
              </w:rPr>
            </w:pPr>
            <w:r>
              <w:rPr>
                <w:b/>
                <w:lang w:val="en-US"/>
              </w:rPr>
              <w:t>Revision Date</w:t>
            </w:r>
          </w:p>
        </w:tc>
        <w:tc>
          <w:tcPr>
            <w:tcW w:w="2062" w:type="dxa"/>
            <w:tcBorders>
              <w:top w:val="single" w:sz="6" w:space="0" w:color="000000"/>
              <w:left w:val="single" w:sz="6" w:space="0" w:color="000000"/>
              <w:bottom w:val="single" w:sz="6" w:space="0" w:color="000000"/>
              <w:right w:val="single" w:sz="6" w:space="0" w:color="000000"/>
            </w:tcBorders>
          </w:tcPr>
          <w:p w:rsidR="00277B11" w:rsidRDefault="00277B11">
            <w:pPr>
              <w:pStyle w:val="ControlPageEntry"/>
              <w:ind w:left="0" w:firstLine="0"/>
              <w:jc w:val="center"/>
              <w:rPr>
                <w:b/>
                <w:lang w:val="en-US"/>
              </w:rPr>
            </w:pPr>
            <w:r>
              <w:rPr>
                <w:b/>
                <w:lang w:val="en-US"/>
              </w:rPr>
              <w:t>Last Revision By</w:t>
            </w:r>
          </w:p>
        </w:tc>
        <w:tc>
          <w:tcPr>
            <w:tcW w:w="5670" w:type="dxa"/>
            <w:tcBorders>
              <w:top w:val="single" w:sz="6" w:space="0" w:color="000000"/>
              <w:left w:val="single" w:sz="6" w:space="0" w:color="000000"/>
              <w:bottom w:val="single" w:sz="6" w:space="0" w:color="000000"/>
              <w:right w:val="single" w:sz="6" w:space="0" w:color="000000"/>
            </w:tcBorders>
          </w:tcPr>
          <w:p w:rsidR="00277B11" w:rsidRDefault="00277B11">
            <w:pPr>
              <w:pStyle w:val="ControlPageEntry"/>
              <w:ind w:left="0" w:firstLine="0"/>
              <w:jc w:val="center"/>
              <w:rPr>
                <w:b/>
                <w:lang w:val="en-US"/>
              </w:rPr>
            </w:pPr>
            <w:r>
              <w:rPr>
                <w:b/>
                <w:lang w:val="en-US"/>
              </w:rPr>
              <w:t>Reason for Change</w:t>
            </w:r>
          </w:p>
        </w:tc>
      </w:tr>
      <w:tr w:rsidR="00277B11" w:rsidTr="007A7AEB">
        <w:tc>
          <w:tcPr>
            <w:tcW w:w="1907" w:type="dxa"/>
            <w:tcBorders>
              <w:top w:val="single" w:sz="6" w:space="0" w:color="000000"/>
              <w:left w:val="single" w:sz="6" w:space="0" w:color="000000"/>
              <w:bottom w:val="single" w:sz="6" w:space="0" w:color="000000"/>
              <w:right w:val="single" w:sz="6" w:space="0" w:color="000000"/>
            </w:tcBorders>
          </w:tcPr>
          <w:p w:rsidR="00277B11" w:rsidRDefault="00FB5D34" w:rsidP="00FB5D34">
            <w:pPr>
              <w:pStyle w:val="ControlPageEntry"/>
              <w:ind w:left="0" w:firstLine="0"/>
              <w:jc w:val="center"/>
              <w:rPr>
                <w:lang w:val="en-US"/>
              </w:rPr>
            </w:pPr>
            <w:r>
              <w:rPr>
                <w:lang w:val="en-US"/>
              </w:rPr>
              <w:t>27</w:t>
            </w:r>
            <w:r w:rsidR="00277B11">
              <w:rPr>
                <w:lang w:val="en-US"/>
              </w:rPr>
              <w:t>/</w:t>
            </w:r>
            <w:r>
              <w:rPr>
                <w:lang w:val="en-US"/>
              </w:rPr>
              <w:t>Dec</w:t>
            </w:r>
            <w:r w:rsidR="00277B11">
              <w:rPr>
                <w:lang w:val="en-US"/>
              </w:rPr>
              <w:t>/</w:t>
            </w:r>
            <w:r>
              <w:rPr>
                <w:lang w:val="en-US"/>
              </w:rPr>
              <w:t>2012</w:t>
            </w:r>
          </w:p>
        </w:tc>
        <w:tc>
          <w:tcPr>
            <w:tcW w:w="2062" w:type="dxa"/>
            <w:tcBorders>
              <w:top w:val="single" w:sz="6" w:space="0" w:color="000000"/>
              <w:left w:val="single" w:sz="6" w:space="0" w:color="000000"/>
              <w:bottom w:val="single" w:sz="6" w:space="0" w:color="000000"/>
              <w:right w:val="single" w:sz="6" w:space="0" w:color="000000"/>
            </w:tcBorders>
          </w:tcPr>
          <w:p w:rsidR="00277B11" w:rsidRDefault="00FB5D34" w:rsidP="00FB5D34">
            <w:pPr>
              <w:pStyle w:val="ControlPageEntry"/>
              <w:ind w:left="0" w:firstLine="0"/>
              <w:rPr>
                <w:lang w:val="en-US"/>
              </w:rPr>
            </w:pPr>
            <w:r>
              <w:rPr>
                <w:lang w:val="en-US"/>
              </w:rPr>
              <w:t>Raghunath_Daita_ DAIRA01</w:t>
            </w:r>
          </w:p>
        </w:tc>
        <w:tc>
          <w:tcPr>
            <w:tcW w:w="5670" w:type="dxa"/>
            <w:tcBorders>
              <w:top w:val="single" w:sz="6" w:space="0" w:color="000000"/>
              <w:left w:val="single" w:sz="6" w:space="0" w:color="000000"/>
              <w:bottom w:val="single" w:sz="6" w:space="0" w:color="000000"/>
              <w:right w:val="single" w:sz="6" w:space="0" w:color="000000"/>
            </w:tcBorders>
          </w:tcPr>
          <w:p w:rsidR="00277B11" w:rsidRDefault="00FB5D34">
            <w:pPr>
              <w:pStyle w:val="ControlPageEntry"/>
              <w:ind w:left="0" w:firstLine="0"/>
              <w:jc w:val="center"/>
              <w:rPr>
                <w:lang w:val="en-US"/>
              </w:rPr>
            </w:pPr>
            <w:r>
              <w:rPr>
                <w:lang w:val="en-US"/>
              </w:rPr>
              <w:t>Created Document</w:t>
            </w:r>
          </w:p>
        </w:tc>
      </w:tr>
    </w:tbl>
    <w:p w:rsidR="00A43BD4" w:rsidRDefault="007A7AEB" w:rsidP="007A7AEB">
      <w:r>
        <w:t xml:space="preserve">NOTE 1: When changing a document, make sure to add a row in the table above, and to update last saved data and revision number in the top table. </w:t>
      </w:r>
      <w:r>
        <w:br/>
        <w:t>NOTE 2: Make sure to update the table of contents (right-click table of contents&gt; update field &gt; update entire field).</w:t>
      </w:r>
    </w:p>
    <w:p w:rsidR="007A7AEB" w:rsidRDefault="007A7AEB" w:rsidP="007A7AEB">
      <w:r>
        <w:br w:type="page"/>
      </w:r>
    </w:p>
    <w:p w:rsidR="00A41CF6" w:rsidRDefault="007A7AEB">
      <w:pPr>
        <w:pStyle w:val="Heading1"/>
        <w:rPr>
          <w:noProof/>
        </w:rPr>
      </w:pPr>
      <w:bookmarkStart w:id="1" w:name="_Toc344384780"/>
      <w:r>
        <w:lastRenderedPageBreak/>
        <w:t>Table of contents</w:t>
      </w:r>
      <w:bookmarkEnd w:id="1"/>
      <w:r w:rsidR="009E3738">
        <w:fldChar w:fldCharType="begin"/>
      </w:r>
      <w:r w:rsidR="009E3738">
        <w:instrText xml:space="preserve"> TOC \o "1-2" \h \z \u </w:instrText>
      </w:r>
      <w:r w:rsidR="009E3738">
        <w:fldChar w:fldCharType="separate"/>
      </w:r>
    </w:p>
    <w:p w:rsidR="00A41CF6" w:rsidRDefault="00A41CF6">
      <w:pPr>
        <w:pStyle w:val="TOC1"/>
        <w:tabs>
          <w:tab w:val="right" w:leader="dot" w:pos="8630"/>
        </w:tabs>
        <w:rPr>
          <w:rFonts w:ascii="Calibri" w:eastAsia="Times New Roman" w:hAnsi="Calibri"/>
          <w:noProof/>
          <w:sz w:val="22"/>
          <w:szCs w:val="22"/>
        </w:rPr>
      </w:pPr>
      <w:hyperlink w:anchor="_Toc344384780" w:history="1">
        <w:r w:rsidRPr="00D95774">
          <w:rPr>
            <w:rStyle w:val="Hyperlink"/>
            <w:noProof/>
          </w:rPr>
          <w:t>Table of contents</w:t>
        </w:r>
        <w:r>
          <w:rPr>
            <w:noProof/>
            <w:webHidden/>
          </w:rPr>
          <w:tab/>
        </w:r>
        <w:r>
          <w:rPr>
            <w:noProof/>
            <w:webHidden/>
          </w:rPr>
          <w:fldChar w:fldCharType="begin"/>
        </w:r>
        <w:r>
          <w:rPr>
            <w:noProof/>
            <w:webHidden/>
          </w:rPr>
          <w:instrText xml:space="preserve"> PAGEREF _Toc344384780 \h </w:instrText>
        </w:r>
        <w:r>
          <w:rPr>
            <w:noProof/>
            <w:webHidden/>
          </w:rPr>
        </w:r>
        <w:r>
          <w:rPr>
            <w:noProof/>
            <w:webHidden/>
          </w:rPr>
          <w:fldChar w:fldCharType="separate"/>
        </w:r>
        <w:r>
          <w:rPr>
            <w:noProof/>
            <w:webHidden/>
          </w:rPr>
          <w:t>2</w:t>
        </w:r>
        <w:r>
          <w:rPr>
            <w:noProof/>
            <w:webHidden/>
          </w:rPr>
          <w:fldChar w:fldCharType="end"/>
        </w:r>
      </w:hyperlink>
    </w:p>
    <w:p w:rsidR="00A41CF6" w:rsidRDefault="00A41CF6">
      <w:pPr>
        <w:pStyle w:val="TOC1"/>
        <w:tabs>
          <w:tab w:val="right" w:leader="dot" w:pos="8630"/>
        </w:tabs>
        <w:rPr>
          <w:rFonts w:ascii="Calibri" w:eastAsia="Times New Roman" w:hAnsi="Calibri"/>
          <w:noProof/>
          <w:sz w:val="22"/>
          <w:szCs w:val="22"/>
        </w:rPr>
      </w:pPr>
      <w:hyperlink w:anchor="_Toc344384781" w:history="1">
        <w:r w:rsidRPr="00D95774">
          <w:rPr>
            <w:rStyle w:val="Hyperlink"/>
            <w:noProof/>
          </w:rPr>
          <w:t>Introduction to YW2EJOBX</w:t>
        </w:r>
        <w:r>
          <w:rPr>
            <w:noProof/>
            <w:webHidden/>
          </w:rPr>
          <w:tab/>
        </w:r>
        <w:r>
          <w:rPr>
            <w:noProof/>
            <w:webHidden/>
          </w:rPr>
          <w:fldChar w:fldCharType="begin"/>
        </w:r>
        <w:r>
          <w:rPr>
            <w:noProof/>
            <w:webHidden/>
          </w:rPr>
          <w:instrText xml:space="preserve"> PAGEREF _Toc344384781 \h </w:instrText>
        </w:r>
        <w:r>
          <w:rPr>
            <w:noProof/>
            <w:webHidden/>
          </w:rPr>
        </w:r>
        <w:r>
          <w:rPr>
            <w:noProof/>
            <w:webHidden/>
          </w:rPr>
          <w:fldChar w:fldCharType="separate"/>
        </w:r>
        <w:r>
          <w:rPr>
            <w:noProof/>
            <w:webHidden/>
          </w:rPr>
          <w:t>3</w:t>
        </w:r>
        <w:r>
          <w:rPr>
            <w:noProof/>
            <w:webHidden/>
          </w:rPr>
          <w:fldChar w:fldCharType="end"/>
        </w:r>
      </w:hyperlink>
    </w:p>
    <w:p w:rsidR="00A41CF6" w:rsidRDefault="00A41CF6">
      <w:pPr>
        <w:pStyle w:val="TOC1"/>
        <w:tabs>
          <w:tab w:val="right" w:leader="dot" w:pos="8630"/>
        </w:tabs>
        <w:rPr>
          <w:rFonts w:ascii="Calibri" w:eastAsia="Times New Roman" w:hAnsi="Calibri"/>
          <w:noProof/>
          <w:sz w:val="22"/>
          <w:szCs w:val="22"/>
        </w:rPr>
      </w:pPr>
      <w:hyperlink w:anchor="_Toc344384782" w:history="1">
        <w:r w:rsidRPr="00D95774">
          <w:rPr>
            <w:rStyle w:val="Hyperlink"/>
            <w:noProof/>
          </w:rPr>
          <w:t>Sample Implementation of YW2EJOBX API</w:t>
        </w:r>
        <w:r>
          <w:rPr>
            <w:noProof/>
            <w:webHidden/>
          </w:rPr>
          <w:tab/>
        </w:r>
        <w:r>
          <w:rPr>
            <w:noProof/>
            <w:webHidden/>
          </w:rPr>
          <w:fldChar w:fldCharType="begin"/>
        </w:r>
        <w:r>
          <w:rPr>
            <w:noProof/>
            <w:webHidden/>
          </w:rPr>
          <w:instrText xml:space="preserve"> PAGEREF _Toc344384782 \h </w:instrText>
        </w:r>
        <w:r>
          <w:rPr>
            <w:noProof/>
            <w:webHidden/>
          </w:rPr>
        </w:r>
        <w:r>
          <w:rPr>
            <w:noProof/>
            <w:webHidden/>
          </w:rPr>
          <w:fldChar w:fldCharType="separate"/>
        </w:r>
        <w:r>
          <w:rPr>
            <w:noProof/>
            <w:webHidden/>
          </w:rPr>
          <w:t>3</w:t>
        </w:r>
        <w:r>
          <w:rPr>
            <w:noProof/>
            <w:webHidden/>
          </w:rPr>
          <w:fldChar w:fldCharType="end"/>
        </w:r>
      </w:hyperlink>
    </w:p>
    <w:p w:rsidR="00A41CF6" w:rsidRDefault="00A41CF6">
      <w:pPr>
        <w:pStyle w:val="TOC2"/>
        <w:tabs>
          <w:tab w:val="right" w:leader="dot" w:pos="8630"/>
        </w:tabs>
        <w:rPr>
          <w:rFonts w:ascii="Calibri" w:eastAsia="Times New Roman" w:hAnsi="Calibri"/>
          <w:noProof/>
          <w:sz w:val="22"/>
          <w:szCs w:val="22"/>
        </w:rPr>
      </w:pPr>
      <w:hyperlink w:anchor="_Toc344384783" w:history="1">
        <w:r w:rsidRPr="00D95774">
          <w:rPr>
            <w:rStyle w:val="Hyperlink"/>
            <w:noProof/>
          </w:rPr>
          <w:t>Steps to implement YW2EJOBX API in a CA 2E model</w:t>
        </w:r>
        <w:r>
          <w:rPr>
            <w:noProof/>
            <w:webHidden/>
          </w:rPr>
          <w:tab/>
        </w:r>
        <w:r>
          <w:rPr>
            <w:noProof/>
            <w:webHidden/>
          </w:rPr>
          <w:fldChar w:fldCharType="begin"/>
        </w:r>
        <w:r>
          <w:rPr>
            <w:noProof/>
            <w:webHidden/>
          </w:rPr>
          <w:instrText xml:space="preserve"> PAGEREF _Toc344384783 \h </w:instrText>
        </w:r>
        <w:r>
          <w:rPr>
            <w:noProof/>
            <w:webHidden/>
          </w:rPr>
        </w:r>
        <w:r>
          <w:rPr>
            <w:noProof/>
            <w:webHidden/>
          </w:rPr>
          <w:fldChar w:fldCharType="separate"/>
        </w:r>
        <w:r>
          <w:rPr>
            <w:noProof/>
            <w:webHidden/>
          </w:rPr>
          <w:t>4</w:t>
        </w:r>
        <w:r>
          <w:rPr>
            <w:noProof/>
            <w:webHidden/>
          </w:rPr>
          <w:fldChar w:fldCharType="end"/>
        </w:r>
      </w:hyperlink>
    </w:p>
    <w:p w:rsidR="00A41CF6" w:rsidRDefault="00A41CF6">
      <w:pPr>
        <w:pStyle w:val="TOC2"/>
        <w:tabs>
          <w:tab w:val="right" w:leader="dot" w:pos="8630"/>
        </w:tabs>
        <w:rPr>
          <w:rFonts w:ascii="Calibri" w:eastAsia="Times New Roman" w:hAnsi="Calibri"/>
          <w:noProof/>
          <w:sz w:val="22"/>
          <w:szCs w:val="22"/>
        </w:rPr>
      </w:pPr>
      <w:hyperlink w:anchor="_Toc344384784" w:history="1">
        <w:r w:rsidRPr="00D95774">
          <w:rPr>
            <w:rStyle w:val="Hyperlink"/>
            <w:noProof/>
          </w:rPr>
          <w:t>Known Problem with the YW2EJOBX API</w:t>
        </w:r>
        <w:r>
          <w:rPr>
            <w:noProof/>
            <w:webHidden/>
          </w:rPr>
          <w:tab/>
        </w:r>
        <w:r>
          <w:rPr>
            <w:noProof/>
            <w:webHidden/>
          </w:rPr>
          <w:fldChar w:fldCharType="begin"/>
        </w:r>
        <w:r>
          <w:rPr>
            <w:noProof/>
            <w:webHidden/>
          </w:rPr>
          <w:instrText xml:space="preserve"> PAGEREF _Toc344384784 \h </w:instrText>
        </w:r>
        <w:r>
          <w:rPr>
            <w:noProof/>
            <w:webHidden/>
          </w:rPr>
        </w:r>
        <w:r>
          <w:rPr>
            <w:noProof/>
            <w:webHidden/>
          </w:rPr>
          <w:fldChar w:fldCharType="separate"/>
        </w:r>
        <w:r>
          <w:rPr>
            <w:noProof/>
            <w:webHidden/>
          </w:rPr>
          <w:t>13</w:t>
        </w:r>
        <w:r>
          <w:rPr>
            <w:noProof/>
            <w:webHidden/>
          </w:rPr>
          <w:fldChar w:fldCharType="end"/>
        </w:r>
      </w:hyperlink>
    </w:p>
    <w:p w:rsidR="00277B11" w:rsidRDefault="009E3738" w:rsidP="009E3738">
      <w:pPr>
        <w:pStyle w:val="Heading1"/>
      </w:pPr>
      <w:r>
        <w:fldChar w:fldCharType="end"/>
      </w:r>
      <w:r w:rsidR="00A43BD4">
        <w:br w:type="page"/>
      </w:r>
      <w:bookmarkStart w:id="2" w:name="_Toc344384781"/>
      <w:r w:rsidR="004F6855">
        <w:lastRenderedPageBreak/>
        <w:t>Introduction to YW2EJOBX</w:t>
      </w:r>
      <w:bookmarkEnd w:id="2"/>
    </w:p>
    <w:p w:rsidR="00F06328" w:rsidRDefault="00F06328" w:rsidP="00F06328">
      <w:r>
        <w:t xml:space="preserve">The YW2EJOBX API </w:t>
      </w:r>
      <w:r w:rsidR="006A6C65">
        <w:t xml:space="preserve">is shipped as part of Web Option and </w:t>
      </w:r>
      <w:r>
        <w:t>can be used by an application program to determine whether a specified job is a Web Option client job or not. This identification can be used to carry out user specific actions based on whether a Job is a Web Option job or a 5250 job, such as providing a specific menu system based on the type of the Job.</w:t>
      </w:r>
    </w:p>
    <w:p w:rsidR="006A6C65" w:rsidRDefault="006A6C65" w:rsidP="00F06328"/>
    <w:p w:rsidR="006A6C65" w:rsidRDefault="006A6C65" w:rsidP="00F06328">
      <w:r>
        <w:t>The API is documented in detail in the following location</w:t>
      </w:r>
    </w:p>
    <w:p w:rsidR="006A6C65" w:rsidRDefault="006A6C65" w:rsidP="00F06328">
      <w:r w:rsidRPr="006A6C65">
        <w:t>Y2WEB/QTXTSRC</w:t>
      </w:r>
      <w:r>
        <w:t xml:space="preserve"> </w:t>
      </w:r>
      <w:r w:rsidRPr="006A6C65">
        <w:t>(YW2EJOBX)</w:t>
      </w:r>
    </w:p>
    <w:p w:rsidR="00F06328" w:rsidRDefault="00F06328" w:rsidP="00F06328"/>
    <w:p w:rsidR="007A7AEB" w:rsidRDefault="00F85731" w:rsidP="00F85731">
      <w:pPr>
        <w:pStyle w:val="Heading1"/>
      </w:pPr>
      <w:bookmarkStart w:id="3" w:name="_Toc344384782"/>
      <w:r>
        <w:t>Sample Implementation of YW2EJOBX API</w:t>
      </w:r>
      <w:bookmarkEnd w:id="3"/>
    </w:p>
    <w:p w:rsidR="00F85731" w:rsidRDefault="00F85731" w:rsidP="00F85731">
      <w:r>
        <w:t>A detailed implementation method for the YW2EJOBX API has not been included within the standard CA 2E manuals. To overcome this</w:t>
      </w:r>
      <w:r w:rsidR="00D145A7">
        <w:t xml:space="preserve">, </w:t>
      </w:r>
      <w:r>
        <w:t xml:space="preserve">a sample implementation of the YW2EJOBX API in a CA 2E model </w:t>
      </w:r>
      <w:r w:rsidR="00D145A7">
        <w:t>has been outlined i</w:t>
      </w:r>
      <w:r>
        <w:t>n this document.</w:t>
      </w:r>
    </w:p>
    <w:p w:rsidR="007A7AEB" w:rsidRDefault="007A7AEB" w:rsidP="006512D6"/>
    <w:p w:rsidR="00D73786" w:rsidRDefault="00D73786" w:rsidP="006512D6"/>
    <w:p w:rsidR="006A61FE" w:rsidRDefault="00D73786" w:rsidP="006A61FE">
      <w:pPr>
        <w:pStyle w:val="Heading2"/>
      </w:pPr>
      <w:r>
        <w:br w:type="page"/>
      </w:r>
      <w:bookmarkStart w:id="4" w:name="_Toc344384783"/>
      <w:r w:rsidR="007A7AEB" w:rsidRPr="00D73786">
        <w:lastRenderedPageBreak/>
        <w:t>S</w:t>
      </w:r>
      <w:r w:rsidRPr="00D73786">
        <w:t>teps to implement YW2EJOBX API in a CA 2E model</w:t>
      </w:r>
      <w:bookmarkEnd w:id="4"/>
    </w:p>
    <w:p w:rsidR="006A61FE" w:rsidRPr="006A61FE" w:rsidRDefault="006A61FE" w:rsidP="006A61FE"/>
    <w:p w:rsidR="00D73786" w:rsidRDefault="00D73786" w:rsidP="006A61FE">
      <w:pPr>
        <w:numPr>
          <w:ilvl w:val="0"/>
          <w:numId w:val="35"/>
        </w:numPr>
      </w:pPr>
      <w:r>
        <w:t>Create a STR file, say “Web Option Session Data” with the following fields</w:t>
      </w:r>
    </w:p>
    <w:p w:rsidR="00D73786" w:rsidRDefault="00D73786" w:rsidP="00D73786">
      <w:pPr>
        <w:pStyle w:val="ListParagraph"/>
        <w:ind w:left="2160"/>
        <w:rPr>
          <w:b/>
          <w:bCs/>
          <w:u w:val="single"/>
        </w:rPr>
      </w:pPr>
      <w:r>
        <w:rPr>
          <w:b/>
          <w:bCs/>
          <w:u w:val="single"/>
        </w:rPr>
        <w:t>Field Name</w:t>
      </w:r>
      <w:r>
        <w:rPr>
          <w:b/>
          <w:bCs/>
        </w:rPr>
        <w:t>                                     </w:t>
      </w:r>
      <w:r>
        <w:rPr>
          <w:b/>
          <w:bCs/>
          <w:u w:val="single"/>
        </w:rPr>
        <w:t>Field Type</w:t>
      </w:r>
      <w:r w:rsidR="00947C96">
        <w:rPr>
          <w:b/>
          <w:bCs/>
        </w:rPr>
        <w:t>      </w:t>
      </w:r>
      <w:r w:rsidR="00947C96">
        <w:rPr>
          <w:b/>
          <w:bCs/>
        </w:rPr>
        <w:tab/>
      </w:r>
      <w:r>
        <w:rPr>
          <w:b/>
          <w:bCs/>
          <w:u w:val="single"/>
        </w:rPr>
        <w:t>Length</w:t>
      </w:r>
    </w:p>
    <w:p w:rsidR="00D73786" w:rsidRDefault="00D73786" w:rsidP="00D73786">
      <w:pPr>
        <w:pStyle w:val="ListParagraph"/>
        <w:numPr>
          <w:ilvl w:val="0"/>
          <w:numId w:val="33"/>
        </w:numPr>
      </w:pPr>
      <w:r>
        <w:t>Web Session Identifier</w:t>
      </w:r>
      <w:r w:rsidR="002977C6">
        <w:tab/>
      </w:r>
      <w:r w:rsidR="002977C6">
        <w:tab/>
        <w:t>T</w:t>
      </w:r>
      <w:r>
        <w:t>XT                    </w:t>
      </w:r>
      <w:r w:rsidR="002977C6">
        <w:tab/>
      </w:r>
      <w:r>
        <w:t>16</w:t>
      </w:r>
    </w:p>
    <w:p w:rsidR="00D73786" w:rsidRDefault="00D73786" w:rsidP="00D73786">
      <w:pPr>
        <w:pStyle w:val="ListParagraph"/>
        <w:numPr>
          <w:ilvl w:val="0"/>
          <w:numId w:val="33"/>
        </w:numPr>
      </w:pPr>
      <w:r>
        <w:t>Web VT Handle                          </w:t>
      </w:r>
      <w:r w:rsidR="002977C6">
        <w:tab/>
      </w:r>
      <w:r>
        <w:t>TXT                       25</w:t>
      </w:r>
    </w:p>
    <w:p w:rsidR="00D73786" w:rsidRDefault="00D73786" w:rsidP="00D73786">
      <w:pPr>
        <w:pStyle w:val="ListParagraph"/>
        <w:numPr>
          <w:ilvl w:val="0"/>
          <w:numId w:val="33"/>
        </w:numPr>
      </w:pPr>
      <w:r>
        <w:t>Web Job Name                           </w:t>
      </w:r>
      <w:r w:rsidR="002977C6">
        <w:tab/>
      </w:r>
      <w:r>
        <w:t>VNM        </w:t>
      </w:r>
      <w:r w:rsidR="002977C6">
        <w:t>           </w:t>
      </w:r>
      <w:r w:rsidR="002977C6">
        <w:tab/>
      </w:r>
      <w:r>
        <w:t>10</w:t>
      </w:r>
    </w:p>
    <w:p w:rsidR="00D73786" w:rsidRDefault="00D73786" w:rsidP="00D73786">
      <w:pPr>
        <w:pStyle w:val="ListParagraph"/>
        <w:numPr>
          <w:ilvl w:val="0"/>
          <w:numId w:val="33"/>
        </w:numPr>
      </w:pPr>
      <w:r>
        <w:t>Web Job User                               </w:t>
      </w:r>
      <w:r w:rsidR="002977C6">
        <w:tab/>
        <w:t>VNM                  </w:t>
      </w:r>
      <w:r w:rsidR="002977C6">
        <w:tab/>
      </w:r>
      <w:r>
        <w:t>10</w:t>
      </w:r>
    </w:p>
    <w:p w:rsidR="00D73786" w:rsidRDefault="00D73786" w:rsidP="00D73786">
      <w:pPr>
        <w:pStyle w:val="ListParagraph"/>
        <w:numPr>
          <w:ilvl w:val="0"/>
          <w:numId w:val="33"/>
        </w:numPr>
      </w:pPr>
      <w:r>
        <w:t>Web Job</w:t>
      </w:r>
      <w:r w:rsidR="002977C6">
        <w:t xml:space="preserve"> Number                       </w:t>
      </w:r>
      <w:r w:rsidR="002977C6">
        <w:tab/>
      </w:r>
      <w:r>
        <w:t>TXT                      </w:t>
      </w:r>
      <w:r w:rsidR="002977C6">
        <w:tab/>
      </w:r>
      <w:r>
        <w:t>6</w:t>
      </w:r>
    </w:p>
    <w:p w:rsidR="00D73786" w:rsidRDefault="00D73786" w:rsidP="00D73786">
      <w:pPr>
        <w:pStyle w:val="ListParagraph"/>
        <w:numPr>
          <w:ilvl w:val="0"/>
          <w:numId w:val="33"/>
        </w:numPr>
      </w:pPr>
      <w:r>
        <w:t>Web Timeout Value                   </w:t>
      </w:r>
      <w:r w:rsidR="002977C6">
        <w:tab/>
      </w:r>
      <w:r>
        <w:t>NBR                      10, 0</w:t>
      </w:r>
    </w:p>
    <w:p w:rsidR="00D73786" w:rsidRDefault="00D73786" w:rsidP="00D73786">
      <w:pPr>
        <w:pStyle w:val="ListParagraph"/>
        <w:numPr>
          <w:ilvl w:val="0"/>
          <w:numId w:val="33"/>
        </w:numPr>
      </w:pPr>
      <w:r>
        <w:t>Web Start Time                             </w:t>
      </w:r>
      <w:r w:rsidR="002977C6">
        <w:tab/>
        <w:t>T</w:t>
      </w:r>
      <w:r>
        <w:t>XT                       6      </w:t>
      </w:r>
    </w:p>
    <w:p w:rsidR="00D73786" w:rsidRDefault="00D73786" w:rsidP="00D73786">
      <w:pPr>
        <w:pStyle w:val="ListParagraph"/>
        <w:numPr>
          <w:ilvl w:val="0"/>
          <w:numId w:val="33"/>
        </w:numPr>
      </w:pPr>
      <w:r>
        <w:t>Web Last Transaction                   </w:t>
      </w:r>
      <w:r w:rsidR="002977C6">
        <w:tab/>
      </w:r>
      <w:r>
        <w:t>TXT                      </w:t>
      </w:r>
      <w:r w:rsidR="002977C6">
        <w:tab/>
      </w:r>
      <w:r>
        <w:t>6</w:t>
      </w:r>
    </w:p>
    <w:p w:rsidR="00D73786" w:rsidRDefault="00D73786" w:rsidP="00D73786">
      <w:pPr>
        <w:pStyle w:val="ListParagraph"/>
        <w:numPr>
          <w:ilvl w:val="0"/>
          <w:numId w:val="33"/>
        </w:numPr>
      </w:pPr>
      <w:r>
        <w:t>Web End Time                                TXT                      </w:t>
      </w:r>
      <w:r w:rsidR="002977C6">
        <w:tab/>
      </w:r>
      <w:r>
        <w:t>6</w:t>
      </w:r>
    </w:p>
    <w:p w:rsidR="00D73786" w:rsidRDefault="00D73786" w:rsidP="00D73786">
      <w:pPr>
        <w:pStyle w:val="ListParagraph"/>
        <w:numPr>
          <w:ilvl w:val="0"/>
          <w:numId w:val="33"/>
        </w:numPr>
      </w:pPr>
      <w:r>
        <w:t>Web Session Index                        </w:t>
      </w:r>
      <w:r w:rsidR="002977C6">
        <w:tab/>
      </w:r>
      <w:r>
        <w:t>NBR                      5, 0</w:t>
      </w:r>
    </w:p>
    <w:p w:rsidR="00D73786" w:rsidRDefault="00D73786" w:rsidP="00D73786">
      <w:pPr>
        <w:pStyle w:val="ListParagraph"/>
        <w:numPr>
          <w:ilvl w:val="0"/>
          <w:numId w:val="33"/>
        </w:numPr>
      </w:pPr>
      <w:r>
        <w:t>Web Panel ID                                  TXT                       128</w:t>
      </w:r>
    </w:p>
    <w:p w:rsidR="00D73786" w:rsidRDefault="00D73786" w:rsidP="00D73786">
      <w:pPr>
        <w:pStyle w:val="ListParagraph"/>
        <w:numPr>
          <w:ilvl w:val="0"/>
          <w:numId w:val="33"/>
        </w:numPr>
      </w:pPr>
      <w:r>
        <w:t>Web Job Status                              </w:t>
      </w:r>
      <w:r w:rsidR="002977C6">
        <w:tab/>
        <w:t>STS                       </w:t>
      </w:r>
      <w:r>
        <w:t>1</w:t>
      </w:r>
    </w:p>
    <w:p w:rsidR="00D73786" w:rsidRDefault="00D73786" w:rsidP="00D73786">
      <w:pPr>
        <w:pStyle w:val="ListParagraph"/>
        <w:numPr>
          <w:ilvl w:val="0"/>
          <w:numId w:val="33"/>
        </w:numPr>
      </w:pPr>
      <w:r>
        <w:t>Web URL                                          TXT               </w:t>
      </w:r>
      <w:r w:rsidR="002977C6">
        <w:t>      </w:t>
      </w:r>
      <w:r w:rsidR="002977C6">
        <w:tab/>
      </w:r>
      <w:r>
        <w:t>25</w:t>
      </w:r>
    </w:p>
    <w:p w:rsidR="00D73786" w:rsidRDefault="00D73786" w:rsidP="00D73786">
      <w:pPr>
        <w:pStyle w:val="ListParagraph"/>
        <w:numPr>
          <w:ilvl w:val="0"/>
          <w:numId w:val="33"/>
        </w:numPr>
      </w:pPr>
      <w:r>
        <w:t>Web Script Flag                               </w:t>
      </w:r>
      <w:r w:rsidR="002977C6">
        <w:t>STS                   </w:t>
      </w:r>
      <w:r w:rsidR="002977C6">
        <w:tab/>
      </w:r>
      <w:r>
        <w:t>1</w:t>
      </w:r>
    </w:p>
    <w:p w:rsidR="00D73786" w:rsidRDefault="00D73786" w:rsidP="00D73786">
      <w:pPr>
        <w:pStyle w:val="ListParagraph"/>
        <w:numPr>
          <w:ilvl w:val="0"/>
          <w:numId w:val="33"/>
        </w:numPr>
      </w:pPr>
      <w:r>
        <w:t xml:space="preserve">Web Script </w:t>
      </w:r>
      <w:r w:rsidR="002977C6">
        <w:t>Name                           TXT                     </w:t>
      </w:r>
      <w:r w:rsidR="002977C6">
        <w:tab/>
      </w:r>
      <w:r>
        <w:t>10</w:t>
      </w:r>
    </w:p>
    <w:p w:rsidR="00D73786" w:rsidRDefault="00D73786" w:rsidP="00D73786">
      <w:pPr>
        <w:pStyle w:val="ListParagraph"/>
        <w:numPr>
          <w:ilvl w:val="0"/>
          <w:numId w:val="33"/>
        </w:numPr>
      </w:pPr>
      <w:r>
        <w:t>Web Script L</w:t>
      </w:r>
      <w:r w:rsidR="002977C6">
        <w:t>abel                          </w:t>
      </w:r>
      <w:r w:rsidR="002977C6">
        <w:tab/>
        <w:t>TXT                    </w:t>
      </w:r>
      <w:r w:rsidR="002977C6">
        <w:tab/>
      </w:r>
      <w:r>
        <w:t>10</w:t>
      </w:r>
    </w:p>
    <w:p w:rsidR="00D73786" w:rsidRDefault="00D73786" w:rsidP="00D73786">
      <w:pPr>
        <w:pStyle w:val="ListParagraph"/>
        <w:numPr>
          <w:ilvl w:val="0"/>
          <w:numId w:val="33"/>
        </w:numPr>
      </w:pPr>
      <w:r>
        <w:t>Web Server Jo</w:t>
      </w:r>
      <w:r w:rsidR="002977C6">
        <w:t>b Number            </w:t>
      </w:r>
      <w:r w:rsidR="002977C6">
        <w:tab/>
        <w:t>TXT                    </w:t>
      </w:r>
      <w:r w:rsidR="002977C6">
        <w:tab/>
      </w:r>
      <w:r>
        <w:t>6</w:t>
      </w:r>
    </w:p>
    <w:p w:rsidR="00D73786" w:rsidRDefault="00D73786" w:rsidP="00D73786">
      <w:pPr>
        <w:pStyle w:val="ListParagraph"/>
        <w:numPr>
          <w:ilvl w:val="0"/>
          <w:numId w:val="33"/>
        </w:numPr>
      </w:pPr>
      <w:r>
        <w:t>Web Se</w:t>
      </w:r>
      <w:r w:rsidR="002977C6">
        <w:t>rver User Profile             </w:t>
      </w:r>
      <w:r w:rsidR="002977C6">
        <w:tab/>
        <w:t>VNM                </w:t>
      </w:r>
      <w:r w:rsidR="002977C6">
        <w:tab/>
      </w:r>
      <w:r>
        <w:t>10</w:t>
      </w:r>
    </w:p>
    <w:p w:rsidR="00D73786" w:rsidRDefault="00D73786" w:rsidP="00D73786">
      <w:pPr>
        <w:pStyle w:val="ListParagraph"/>
        <w:numPr>
          <w:ilvl w:val="0"/>
          <w:numId w:val="33"/>
        </w:numPr>
      </w:pPr>
      <w:r>
        <w:t>Web Au</w:t>
      </w:r>
      <w:r w:rsidR="002977C6">
        <w:t>to Disconnect                </w:t>
      </w:r>
      <w:r w:rsidR="002977C6">
        <w:tab/>
        <w:t>STS                    </w:t>
      </w:r>
      <w:r w:rsidR="002977C6">
        <w:tab/>
      </w:r>
      <w:r>
        <w:t>1</w:t>
      </w:r>
    </w:p>
    <w:p w:rsidR="00D73786" w:rsidRDefault="00D73786" w:rsidP="00D73786">
      <w:pPr>
        <w:pStyle w:val="ListParagraph"/>
        <w:numPr>
          <w:ilvl w:val="0"/>
          <w:numId w:val="33"/>
        </w:numPr>
      </w:pPr>
      <w:r>
        <w:t>Web Job Stage</w:t>
      </w:r>
      <w:r w:rsidR="002977C6">
        <w:t>                              </w:t>
      </w:r>
      <w:r w:rsidR="002977C6">
        <w:tab/>
      </w:r>
      <w:r>
        <w:t>STS                    </w:t>
      </w:r>
      <w:r w:rsidR="002977C6">
        <w:tab/>
      </w:r>
      <w:r>
        <w:t>1</w:t>
      </w:r>
    </w:p>
    <w:p w:rsidR="00D73786" w:rsidRDefault="00D73786" w:rsidP="00D73786">
      <w:pPr>
        <w:pStyle w:val="ListParagraph"/>
        <w:numPr>
          <w:ilvl w:val="0"/>
          <w:numId w:val="33"/>
        </w:numPr>
      </w:pPr>
      <w:r>
        <w:t>Web Si</w:t>
      </w:r>
      <w:r w:rsidR="002977C6">
        <w:t>gnon Attempts                 </w:t>
      </w:r>
      <w:r w:rsidR="002977C6">
        <w:tab/>
        <w:t>NBR                   </w:t>
      </w:r>
      <w:r w:rsidR="002977C6">
        <w:tab/>
      </w:r>
      <w:r>
        <w:t>5, 0</w:t>
      </w:r>
    </w:p>
    <w:p w:rsidR="00D73786" w:rsidRDefault="00D73786" w:rsidP="00D73786">
      <w:pPr>
        <w:pStyle w:val="ListParagraph"/>
        <w:numPr>
          <w:ilvl w:val="0"/>
          <w:numId w:val="33"/>
        </w:numPr>
      </w:pPr>
      <w:r>
        <w:t>Web JIT Only   </w:t>
      </w:r>
      <w:r w:rsidR="002977C6">
        <w:t>                              </w:t>
      </w:r>
      <w:r w:rsidR="002977C6">
        <w:tab/>
        <w:t>STS                    </w:t>
      </w:r>
      <w:r w:rsidR="002977C6">
        <w:tab/>
      </w:r>
      <w:r>
        <w:t>1</w:t>
      </w:r>
    </w:p>
    <w:p w:rsidR="00D73786" w:rsidRDefault="00D73786" w:rsidP="00D73786">
      <w:pPr>
        <w:pStyle w:val="ListParagraph"/>
        <w:numPr>
          <w:ilvl w:val="0"/>
          <w:numId w:val="33"/>
        </w:numPr>
      </w:pPr>
      <w:r>
        <w:t>Web Value L</w:t>
      </w:r>
      <w:r w:rsidR="002977C6">
        <w:t>ist Lib                      </w:t>
      </w:r>
      <w:r w:rsidR="002977C6">
        <w:tab/>
        <w:t>VNM                </w:t>
      </w:r>
      <w:r w:rsidR="002977C6">
        <w:tab/>
      </w:r>
      <w:r>
        <w:t>10</w:t>
      </w:r>
    </w:p>
    <w:p w:rsidR="002977C6" w:rsidRDefault="00D73786" w:rsidP="00D73786">
      <w:pPr>
        <w:pStyle w:val="ListParagraph"/>
        <w:numPr>
          <w:ilvl w:val="0"/>
          <w:numId w:val="33"/>
        </w:numPr>
      </w:pPr>
      <w:r>
        <w:t>Web Value List File         </w:t>
      </w:r>
      <w:r w:rsidR="002977C6">
        <w:t>            </w:t>
      </w:r>
      <w:r w:rsidR="002977C6">
        <w:tab/>
        <w:t>VNM                </w:t>
      </w:r>
      <w:r w:rsidR="002977C6">
        <w:tab/>
      </w:r>
      <w:r>
        <w:t>10</w:t>
      </w:r>
    </w:p>
    <w:p w:rsidR="00DC066C" w:rsidRDefault="00D73786" w:rsidP="006512D6">
      <w:pPr>
        <w:pStyle w:val="ListParagraph"/>
        <w:numPr>
          <w:ilvl w:val="0"/>
          <w:numId w:val="33"/>
        </w:numPr>
      </w:pPr>
      <w:r>
        <w:t>We</w:t>
      </w:r>
      <w:r w:rsidR="002977C6">
        <w:t>b Prompt Message File         </w:t>
      </w:r>
      <w:r w:rsidR="002977C6">
        <w:tab/>
        <w:t>VNM                </w:t>
      </w:r>
      <w:r w:rsidR="002977C6">
        <w:tab/>
      </w:r>
      <w:r>
        <w:t>10</w:t>
      </w:r>
    </w:p>
    <w:p w:rsidR="00274368" w:rsidRDefault="00274368" w:rsidP="00274368">
      <w:pPr>
        <w:pStyle w:val="ListParagraph"/>
      </w:pPr>
    </w:p>
    <w:p w:rsidR="00274368" w:rsidRDefault="00274368" w:rsidP="00274368">
      <w:pPr>
        <w:ind w:left="720"/>
      </w:pPr>
      <w:r>
        <w:t>Define two separate fields as follows</w:t>
      </w:r>
    </w:p>
    <w:p w:rsidR="00274368" w:rsidRDefault="00274368" w:rsidP="00274368">
      <w:pPr>
        <w:numPr>
          <w:ilvl w:val="0"/>
          <w:numId w:val="37"/>
        </w:numPr>
      </w:pPr>
      <w:r>
        <w:t>Web Option Library</w:t>
      </w:r>
      <w:r>
        <w:tab/>
      </w:r>
      <w:r>
        <w:tab/>
        <w:t>VNM</w:t>
      </w:r>
      <w:r>
        <w:tab/>
      </w:r>
      <w:r>
        <w:tab/>
        <w:t>10</w:t>
      </w:r>
    </w:p>
    <w:p w:rsidR="00274368" w:rsidRDefault="00274368" w:rsidP="00274368">
      <w:pPr>
        <w:numPr>
          <w:ilvl w:val="0"/>
          <w:numId w:val="37"/>
        </w:numPr>
      </w:pPr>
      <w:r>
        <w:t>Web Option Job Status</w:t>
      </w:r>
      <w:r>
        <w:tab/>
        <w:t>STS</w:t>
      </w:r>
      <w:r>
        <w:tab/>
      </w:r>
      <w:r>
        <w:tab/>
        <w:t>10</w:t>
      </w:r>
    </w:p>
    <w:p w:rsidR="00274368" w:rsidRPr="00557491" w:rsidRDefault="00274368" w:rsidP="00274368">
      <w:pPr>
        <w:ind w:left="2160"/>
        <w:rPr>
          <w:sz w:val="20"/>
          <w:szCs w:val="20"/>
        </w:rPr>
      </w:pPr>
      <w:r w:rsidRPr="00557491">
        <w:rPr>
          <w:sz w:val="20"/>
          <w:szCs w:val="20"/>
        </w:rPr>
        <w:t xml:space="preserve">(Define a VAL condition “ACTIVE” for </w:t>
      </w:r>
      <w:r w:rsidR="00557491">
        <w:rPr>
          <w:sz w:val="20"/>
          <w:szCs w:val="20"/>
        </w:rPr>
        <w:t xml:space="preserve">“Web Option Job Status” </w:t>
      </w:r>
      <w:r w:rsidRPr="00557491">
        <w:rPr>
          <w:sz w:val="20"/>
          <w:szCs w:val="20"/>
        </w:rPr>
        <w:t>field, with a value of “*ACTIVE”.)</w:t>
      </w:r>
    </w:p>
    <w:p w:rsidR="000E632E" w:rsidRDefault="000E632E" w:rsidP="000E632E">
      <w:pPr>
        <w:pStyle w:val="ListParagraph"/>
      </w:pPr>
    </w:p>
    <w:p w:rsidR="000E632E" w:rsidRDefault="000E632E" w:rsidP="000E632E">
      <w:pPr>
        <w:numPr>
          <w:ilvl w:val="0"/>
          <w:numId w:val="35"/>
        </w:numPr>
      </w:pPr>
      <w:r>
        <w:t>Zoom into the EDIT FUNCTIONS screen of this STR file.</w:t>
      </w:r>
    </w:p>
    <w:p w:rsidR="000E632E" w:rsidRDefault="00137BB5" w:rsidP="000E632E">
      <w:pPr>
        <w:ind w:left="720"/>
      </w:pPr>
      <w:r>
        <w:br w:type="page"/>
      </w:r>
    </w:p>
    <w:p w:rsidR="000E632E" w:rsidRPr="000E632E" w:rsidRDefault="000E632E" w:rsidP="000E632E">
      <w:pPr>
        <w:pStyle w:val="ListParagraph"/>
        <w:numPr>
          <w:ilvl w:val="0"/>
          <w:numId w:val="35"/>
        </w:numPr>
        <w:rPr>
          <w:rFonts w:ascii="Times New Roman" w:eastAsia="MS Mincho" w:hAnsi="Times New Roman" w:cs="Times New Roman"/>
          <w:sz w:val="24"/>
          <w:szCs w:val="24"/>
        </w:rPr>
      </w:pPr>
      <w:r w:rsidRPr="000E632E">
        <w:rPr>
          <w:rFonts w:ascii="Times New Roman" w:eastAsia="MS Mincho" w:hAnsi="Times New Roman" w:cs="Times New Roman"/>
          <w:sz w:val="24"/>
          <w:szCs w:val="24"/>
        </w:rPr>
        <w:t>Create an EXCUSRSRC of type RP4, say “CPY Web Opt CTLUSRSPC_P”. Include a copybook as shown below</w:t>
      </w:r>
    </w:p>
    <w:p w:rsidR="000E632E" w:rsidRDefault="000E632E" w:rsidP="000E632E">
      <w:pPr>
        <w:ind w:left="360" w:firstLine="360"/>
      </w:pPr>
      <w:r>
        <w:t>D/COPY QRPGLECPY,YCTLUSRSPC</w:t>
      </w:r>
    </w:p>
    <w:p w:rsidR="001A41E6" w:rsidRDefault="001A41E6" w:rsidP="000E632E">
      <w:pPr>
        <w:ind w:left="360" w:firstLine="360"/>
      </w:pPr>
    </w:p>
    <w:p w:rsidR="00137BB5" w:rsidRDefault="00FB1B79" w:rsidP="00137BB5">
      <w:pPr>
        <w:pStyle w:val="ListParagraph"/>
      </w:pPr>
      <w:r>
        <w:rPr>
          <w:noProof/>
        </w:rPr>
        <w:drawing>
          <wp:inline distT="0" distB="0" distL="0" distR="0">
            <wp:extent cx="5952490" cy="4572000"/>
            <wp:effectExtent l="0" t="0" r="0" b="0"/>
            <wp:docPr id="1" name="Picture 2" descr="cid:image001.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DE3AD.287F967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1A41E6" w:rsidRDefault="001A41E6" w:rsidP="00137BB5">
      <w:pPr>
        <w:ind w:left="720"/>
      </w:pPr>
    </w:p>
    <w:p w:rsidR="00137BB5" w:rsidRDefault="00137BB5" w:rsidP="00137BB5">
      <w:pPr>
        <w:ind w:left="720"/>
      </w:pPr>
      <w:r>
        <w:t>This includes the Web Option Control User Space copybook on subsequent EXCUSRSRC inclusion, into the final function.</w:t>
      </w:r>
    </w:p>
    <w:p w:rsidR="00137BB5" w:rsidRDefault="00137BB5" w:rsidP="00137BB5">
      <w:pPr>
        <w:pStyle w:val="ListParagraph"/>
      </w:pPr>
    </w:p>
    <w:p w:rsidR="00137BB5" w:rsidRPr="00137BB5" w:rsidRDefault="001A41E6" w:rsidP="00137BB5">
      <w:pPr>
        <w:pStyle w:val="ListParagraph"/>
        <w:numPr>
          <w:ilvl w:val="0"/>
          <w:numId w:val="35"/>
        </w:numPr>
        <w:rPr>
          <w:rFonts w:ascii="Times New Roman" w:eastAsia="MS Mincho" w:hAnsi="Times New Roman" w:cs="Times New Roman"/>
          <w:sz w:val="24"/>
          <w:szCs w:val="24"/>
        </w:rPr>
      </w:pPr>
      <w:r>
        <w:rPr>
          <w:rFonts w:ascii="Times New Roman" w:eastAsia="MS Mincho" w:hAnsi="Times New Roman" w:cs="Times New Roman"/>
          <w:sz w:val="24"/>
          <w:szCs w:val="24"/>
        </w:rPr>
        <w:br w:type="page"/>
      </w:r>
      <w:r w:rsidR="00137BB5" w:rsidRPr="00137BB5">
        <w:rPr>
          <w:rFonts w:ascii="Times New Roman" w:eastAsia="MS Mincho" w:hAnsi="Times New Roman" w:cs="Times New Roman"/>
          <w:sz w:val="24"/>
          <w:szCs w:val="24"/>
        </w:rPr>
        <w:lastRenderedPageBreak/>
        <w:t>Create another EXCUSRSRC of type RP4, say “CPY Web Opt Job API_P”. Include a copybook as shown below.</w:t>
      </w:r>
    </w:p>
    <w:p w:rsidR="00137BB5" w:rsidRDefault="00137BB5" w:rsidP="00137BB5">
      <w:pPr>
        <w:pStyle w:val="ListParagraph"/>
        <w:rPr>
          <w:rFonts w:ascii="Times New Roman" w:eastAsia="MS Mincho" w:hAnsi="Times New Roman" w:cs="Times New Roman"/>
          <w:sz w:val="24"/>
          <w:szCs w:val="24"/>
        </w:rPr>
      </w:pPr>
      <w:r w:rsidRPr="00137BB5">
        <w:rPr>
          <w:rFonts w:ascii="Times New Roman" w:eastAsia="MS Mincho" w:hAnsi="Times New Roman" w:cs="Times New Roman"/>
          <w:sz w:val="24"/>
          <w:szCs w:val="24"/>
        </w:rPr>
        <w:t>D/COPY QRPGLECPY,YW2EJOBX_P</w:t>
      </w:r>
    </w:p>
    <w:p w:rsidR="00D76956" w:rsidRPr="00137BB5" w:rsidRDefault="00D76956" w:rsidP="00137BB5">
      <w:pPr>
        <w:pStyle w:val="ListParagraph"/>
        <w:rPr>
          <w:rFonts w:ascii="Times New Roman" w:eastAsia="MS Mincho" w:hAnsi="Times New Roman" w:cs="Times New Roman"/>
          <w:sz w:val="24"/>
          <w:szCs w:val="24"/>
        </w:rPr>
      </w:pPr>
    </w:p>
    <w:p w:rsidR="00D76956" w:rsidRPr="00C610FC" w:rsidRDefault="00FB1B79" w:rsidP="00137BB5">
      <w:pPr>
        <w:pStyle w:val="ListParagraph"/>
        <w:rPr>
          <w:noProof/>
        </w:rPr>
      </w:pPr>
      <w:r>
        <w:rPr>
          <w:noProof/>
        </w:rPr>
        <w:drawing>
          <wp:inline distT="0" distB="0" distL="0" distR="0">
            <wp:extent cx="5952490" cy="4572000"/>
            <wp:effectExtent l="0" t="0" r="0" b="0"/>
            <wp:docPr id="2" name="Picture 3" descr="cid:image002.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CDE3AD.287F967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1A41E6" w:rsidRDefault="001A41E6" w:rsidP="00137BB5">
      <w:pPr>
        <w:pStyle w:val="ListParagraph"/>
        <w:rPr>
          <w:noProof/>
        </w:rPr>
      </w:pPr>
    </w:p>
    <w:p w:rsidR="001A41E6" w:rsidRDefault="001A41E6" w:rsidP="001A41E6">
      <w:pPr>
        <w:ind w:left="720"/>
      </w:pPr>
      <w:r>
        <w:t>This includes the YW2EJOBX_P copybook on subsequent EXCUSRSRC inclusion, into the final function. This copybook contains the YW2EJOBX call interface and the necessary parameter list.</w:t>
      </w:r>
    </w:p>
    <w:p w:rsidR="001A41E6" w:rsidRDefault="001A41E6" w:rsidP="00137BB5">
      <w:pPr>
        <w:pStyle w:val="ListParagraph"/>
        <w:rPr>
          <w:noProof/>
        </w:rPr>
      </w:pPr>
    </w:p>
    <w:p w:rsidR="001A41E6" w:rsidRDefault="001A41E6" w:rsidP="00137BB5">
      <w:pPr>
        <w:pStyle w:val="ListParagraph"/>
        <w:rPr>
          <w:noProof/>
        </w:rPr>
      </w:pPr>
    </w:p>
    <w:p w:rsidR="001A41E6" w:rsidRDefault="001A41E6" w:rsidP="00137BB5">
      <w:pPr>
        <w:pStyle w:val="ListParagraph"/>
        <w:rPr>
          <w:noProof/>
        </w:rPr>
      </w:pPr>
    </w:p>
    <w:p w:rsidR="00BC40D7" w:rsidRDefault="00BC40D7" w:rsidP="00990491">
      <w:pPr>
        <w:pStyle w:val="ListParagraph"/>
        <w:numPr>
          <w:ilvl w:val="0"/>
          <w:numId w:val="35"/>
        </w:numPr>
        <w:rPr>
          <w:rFonts w:ascii="Times New Roman" w:eastAsia="MS Mincho" w:hAnsi="Times New Roman" w:cs="Times New Roman"/>
          <w:sz w:val="24"/>
          <w:szCs w:val="24"/>
        </w:rPr>
      </w:pPr>
      <w:r>
        <w:br w:type="page"/>
      </w:r>
      <w:r w:rsidRPr="00990491">
        <w:rPr>
          <w:rFonts w:ascii="Times New Roman" w:eastAsia="MS Mincho" w:hAnsi="Times New Roman" w:cs="Times New Roman"/>
          <w:sz w:val="24"/>
          <w:szCs w:val="24"/>
        </w:rPr>
        <w:lastRenderedPageBreak/>
        <w:t>Create another EXCUSRSRC, say</w:t>
      </w:r>
      <w:r w:rsidR="00990491">
        <w:rPr>
          <w:rFonts w:ascii="Times New Roman" w:eastAsia="MS Mincho" w:hAnsi="Times New Roman" w:cs="Times New Roman"/>
          <w:sz w:val="24"/>
          <w:szCs w:val="24"/>
        </w:rPr>
        <w:t>,</w:t>
      </w:r>
      <w:r w:rsidRPr="00990491">
        <w:rPr>
          <w:rFonts w:ascii="Times New Roman" w:eastAsia="MS Mincho" w:hAnsi="Times New Roman" w:cs="Times New Roman"/>
          <w:sz w:val="24"/>
          <w:szCs w:val="24"/>
        </w:rPr>
        <w:t xml:space="preserve"> “SRC Web Option Job API”, such that it has three parameters.</w:t>
      </w:r>
    </w:p>
    <w:p w:rsidR="00990491" w:rsidRPr="00990491" w:rsidRDefault="00990491" w:rsidP="00990491">
      <w:pPr>
        <w:pStyle w:val="ListParagraph"/>
        <w:rPr>
          <w:rFonts w:ascii="Times New Roman" w:eastAsia="MS Mincho" w:hAnsi="Times New Roman" w:cs="Times New Roman"/>
          <w:sz w:val="24"/>
          <w:szCs w:val="24"/>
        </w:rPr>
      </w:pPr>
    </w:p>
    <w:p w:rsidR="00BC40D7" w:rsidRDefault="00FB1B79" w:rsidP="00BC40D7">
      <w:pPr>
        <w:pStyle w:val="ListParagraph"/>
      </w:pPr>
      <w:r>
        <w:rPr>
          <w:noProof/>
        </w:rPr>
        <w:drawing>
          <wp:inline distT="0" distB="0" distL="0" distR="0">
            <wp:extent cx="5952490" cy="4572000"/>
            <wp:effectExtent l="0" t="0" r="0" b="0"/>
            <wp:docPr id="3" name="Picture 9" descr="cid:image006.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6.jpg@01CDE3AD.287F9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BC40D7" w:rsidRDefault="00BC40D7" w:rsidP="00BC40D7">
      <w:pPr>
        <w:pStyle w:val="ListParagraph"/>
      </w:pPr>
    </w:p>
    <w:p w:rsidR="00BC40D7" w:rsidRDefault="00BC40D7" w:rsidP="00BC40D7">
      <w:pPr>
        <w:pStyle w:val="ListParagraph"/>
        <w:rPr>
          <w:rFonts w:ascii="Times New Roman" w:eastAsia="MS Mincho" w:hAnsi="Times New Roman" w:cs="Times New Roman"/>
          <w:sz w:val="24"/>
          <w:szCs w:val="24"/>
        </w:rPr>
      </w:pPr>
      <w:r>
        <w:br w:type="page"/>
      </w:r>
      <w:r w:rsidRPr="001477B3">
        <w:rPr>
          <w:rFonts w:ascii="Times New Roman" w:eastAsia="MS Mincho" w:hAnsi="Times New Roman" w:cs="Times New Roman"/>
          <w:sz w:val="24"/>
          <w:szCs w:val="24"/>
        </w:rPr>
        <w:lastRenderedPageBreak/>
        <w:t xml:space="preserve">Web Option Library, Web Option Job Status  are “I”nput parameters and all the fields in Web Option Session Data are </w:t>
      </w:r>
      <w:r w:rsidR="007558FC">
        <w:rPr>
          <w:rFonts w:ascii="Times New Roman" w:eastAsia="MS Mincho" w:hAnsi="Times New Roman" w:cs="Times New Roman"/>
          <w:sz w:val="24"/>
          <w:szCs w:val="24"/>
        </w:rPr>
        <w:t>“O”</w:t>
      </w:r>
      <w:r w:rsidRPr="001477B3">
        <w:rPr>
          <w:rFonts w:ascii="Times New Roman" w:eastAsia="MS Mincho" w:hAnsi="Times New Roman" w:cs="Times New Roman"/>
          <w:sz w:val="24"/>
          <w:szCs w:val="24"/>
        </w:rPr>
        <w:t>utput, except Web Job Name, Web Job User and Web Job Number, as shown below</w:t>
      </w:r>
    </w:p>
    <w:p w:rsidR="00531A34" w:rsidRPr="001477B3" w:rsidRDefault="00531A34" w:rsidP="00BC40D7">
      <w:pPr>
        <w:pStyle w:val="ListParagraph"/>
        <w:rPr>
          <w:rFonts w:ascii="Times New Roman" w:eastAsia="MS Mincho" w:hAnsi="Times New Roman" w:cs="Times New Roman"/>
          <w:sz w:val="24"/>
          <w:szCs w:val="24"/>
        </w:rPr>
      </w:pPr>
    </w:p>
    <w:p w:rsidR="00BC40D7" w:rsidRDefault="00FB1B79" w:rsidP="00BC40D7">
      <w:pPr>
        <w:pStyle w:val="ListParagraph"/>
      </w:pPr>
      <w:r>
        <w:rPr>
          <w:noProof/>
        </w:rPr>
        <w:drawing>
          <wp:inline distT="0" distB="0" distL="0" distR="0">
            <wp:extent cx="5952490" cy="4572000"/>
            <wp:effectExtent l="0" t="0" r="0" b="0"/>
            <wp:docPr id="4" name="Picture 5" descr="cid:image007.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7.jpg@01CDE3AD.287F967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990491" w:rsidRDefault="00990491" w:rsidP="00BC40D7">
      <w:pPr>
        <w:pStyle w:val="ListParagraph"/>
      </w:pPr>
    </w:p>
    <w:p w:rsidR="00990491" w:rsidRDefault="00990491" w:rsidP="00BC40D7">
      <w:pPr>
        <w:pStyle w:val="ListParagraph"/>
      </w:pPr>
    </w:p>
    <w:p w:rsidR="00990491" w:rsidRPr="001477B3" w:rsidRDefault="00990491" w:rsidP="001477B3">
      <w:pPr>
        <w:pStyle w:val="ListParagraph"/>
        <w:numPr>
          <w:ilvl w:val="0"/>
          <w:numId w:val="35"/>
        </w:numPr>
        <w:rPr>
          <w:rFonts w:ascii="Times New Roman" w:eastAsia="MS Mincho" w:hAnsi="Times New Roman" w:cs="Times New Roman"/>
          <w:sz w:val="24"/>
          <w:szCs w:val="24"/>
        </w:rPr>
      </w:pPr>
      <w:r w:rsidRPr="001477B3">
        <w:rPr>
          <w:rFonts w:ascii="Times New Roman" w:eastAsia="MS Mincho" w:hAnsi="Times New Roman" w:cs="Times New Roman"/>
          <w:sz w:val="24"/>
          <w:szCs w:val="24"/>
        </w:rPr>
        <w:t>Within the so</w:t>
      </w:r>
      <w:r w:rsidR="00A856BD">
        <w:rPr>
          <w:rFonts w:ascii="Times New Roman" w:eastAsia="MS Mincho" w:hAnsi="Times New Roman" w:cs="Times New Roman"/>
          <w:sz w:val="24"/>
          <w:szCs w:val="24"/>
        </w:rPr>
        <w:t xml:space="preserve">urce section of this EXCUSRSRC, code </w:t>
      </w:r>
      <w:r w:rsidRPr="001477B3">
        <w:rPr>
          <w:rFonts w:ascii="Times New Roman" w:eastAsia="MS Mincho" w:hAnsi="Times New Roman" w:cs="Times New Roman"/>
          <w:sz w:val="24"/>
          <w:szCs w:val="24"/>
        </w:rPr>
        <w:t>need</w:t>
      </w:r>
      <w:r w:rsidR="00A856BD">
        <w:rPr>
          <w:rFonts w:ascii="Times New Roman" w:eastAsia="MS Mincho" w:hAnsi="Times New Roman" w:cs="Times New Roman"/>
          <w:sz w:val="24"/>
          <w:szCs w:val="24"/>
        </w:rPr>
        <w:t>s</w:t>
      </w:r>
      <w:r w:rsidRPr="001477B3">
        <w:rPr>
          <w:rFonts w:ascii="Times New Roman" w:eastAsia="MS Mincho" w:hAnsi="Times New Roman" w:cs="Times New Roman"/>
          <w:sz w:val="24"/>
          <w:szCs w:val="24"/>
        </w:rPr>
        <w:t xml:space="preserve"> to</w:t>
      </w:r>
      <w:r w:rsidR="00A856BD">
        <w:rPr>
          <w:rFonts w:ascii="Times New Roman" w:eastAsia="MS Mincho" w:hAnsi="Times New Roman" w:cs="Times New Roman"/>
          <w:sz w:val="24"/>
          <w:szCs w:val="24"/>
        </w:rPr>
        <w:t xml:space="preserve"> be </w:t>
      </w:r>
      <w:r w:rsidRPr="001477B3">
        <w:rPr>
          <w:rFonts w:ascii="Times New Roman" w:eastAsia="MS Mincho" w:hAnsi="Times New Roman" w:cs="Times New Roman"/>
          <w:sz w:val="24"/>
          <w:szCs w:val="24"/>
        </w:rPr>
        <w:t>include</w:t>
      </w:r>
      <w:r w:rsidR="00A856BD">
        <w:rPr>
          <w:rFonts w:ascii="Times New Roman" w:eastAsia="MS Mincho" w:hAnsi="Times New Roman" w:cs="Times New Roman"/>
          <w:sz w:val="24"/>
          <w:szCs w:val="24"/>
        </w:rPr>
        <w:t xml:space="preserve">d </w:t>
      </w:r>
      <w:r w:rsidRPr="001477B3">
        <w:rPr>
          <w:rFonts w:ascii="Times New Roman" w:eastAsia="MS Mincho" w:hAnsi="Times New Roman" w:cs="Times New Roman"/>
          <w:sz w:val="24"/>
          <w:szCs w:val="24"/>
        </w:rPr>
        <w:t xml:space="preserve">which takes in a Job Name, Job User and Job Number and calls the “CheckWebOptionJob” procedure and subsequently displays the result of whether the job is an r8.5/r8.6 Web Option related job. A sample code which can be included in this copybook has been attached below. Note that within this source, the fields “JobName”, “JobUser” and “JobNumber” fields are being initialized with P1+corresponding implementation name for “Web Job Name”, “Web Job User” and “Web Job Number” respectively. Also, the field </w:t>
      </w:r>
    </w:p>
    <w:p w:rsidR="00990491" w:rsidRPr="001477B3" w:rsidRDefault="00990491" w:rsidP="00990491">
      <w:pPr>
        <w:pStyle w:val="ListParagraph"/>
        <w:rPr>
          <w:rFonts w:ascii="Times New Roman" w:eastAsia="MS Mincho" w:hAnsi="Times New Roman" w:cs="Times New Roman"/>
          <w:sz w:val="24"/>
          <w:szCs w:val="24"/>
        </w:rPr>
      </w:pPr>
      <w:r w:rsidRPr="001477B3">
        <w:rPr>
          <w:rFonts w:ascii="Times New Roman" w:eastAsia="MS Mincho" w:hAnsi="Times New Roman" w:cs="Times New Roman"/>
          <w:sz w:val="24"/>
          <w:szCs w:val="24"/>
        </w:rPr>
        <w:t>“W2ELib” = P2 + corresponding Implementation name of Web Option Library and the field “JobStatus” = P3 + corresponding Implementation name of “Web option Job Status”.</w:t>
      </w:r>
    </w:p>
    <w:p w:rsidR="001477B3" w:rsidRDefault="0027094E" w:rsidP="00990491">
      <w:pPr>
        <w:pStyle w:val="ListParagraph"/>
      </w:pPr>
      <w:r>
        <w:object w:dxaOrig="24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1.5pt;height:40.5pt" o:ole="">
            <v:imagedata r:id="rId17" o:title=""/>
          </v:shape>
          <o:OLEObject Type="Embed" ProgID="Package" ShapeID="_x0000_i1029" DrawAspect="Content" ObjectID="_1646409664" r:id="rId18"/>
        </w:object>
      </w:r>
    </w:p>
    <w:p w:rsidR="0027094E" w:rsidRPr="0027094E" w:rsidRDefault="0027094E" w:rsidP="0027094E">
      <w:pPr>
        <w:pStyle w:val="ListParagraph"/>
        <w:numPr>
          <w:ilvl w:val="0"/>
          <w:numId w:val="35"/>
        </w:numPr>
        <w:rPr>
          <w:rFonts w:ascii="Times New Roman" w:eastAsia="MS Mincho" w:hAnsi="Times New Roman" w:cs="Times New Roman"/>
          <w:sz w:val="24"/>
          <w:szCs w:val="24"/>
        </w:rPr>
      </w:pPr>
      <w:r w:rsidRPr="0027094E">
        <w:rPr>
          <w:rFonts w:ascii="Times New Roman" w:eastAsia="MS Mincho" w:hAnsi="Times New Roman" w:cs="Times New Roman"/>
          <w:sz w:val="24"/>
          <w:szCs w:val="24"/>
        </w:rPr>
        <w:lastRenderedPageBreak/>
        <w:t>Create an EXCEXTFUN, say, “WEB Option Job API”, such that it has three parameters as shown below.</w:t>
      </w:r>
    </w:p>
    <w:p w:rsidR="0027094E" w:rsidRDefault="0027094E" w:rsidP="0027094E">
      <w:pPr>
        <w:pStyle w:val="ListParagraph"/>
      </w:pPr>
    </w:p>
    <w:p w:rsidR="0027094E" w:rsidRDefault="00FB1B79" w:rsidP="0027094E">
      <w:pPr>
        <w:pStyle w:val="ListParagraph"/>
      </w:pPr>
      <w:r>
        <w:rPr>
          <w:noProof/>
        </w:rPr>
        <w:drawing>
          <wp:inline distT="0" distB="0" distL="0" distR="0">
            <wp:extent cx="5952490" cy="4572000"/>
            <wp:effectExtent l="0" t="0" r="0" b="0"/>
            <wp:docPr id="6" name="Picture 6" descr="cid:image018.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8.jpg@01CDE3AD.287F967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3B0066" w:rsidRDefault="003B0066" w:rsidP="0027094E">
      <w:pPr>
        <w:pStyle w:val="ListParagraph"/>
      </w:pPr>
    </w:p>
    <w:p w:rsidR="0027094E" w:rsidRPr="0027094E" w:rsidRDefault="0027094E" w:rsidP="0027094E">
      <w:pPr>
        <w:pStyle w:val="ListParagraph"/>
        <w:rPr>
          <w:rFonts w:ascii="Times New Roman" w:eastAsia="MS Mincho" w:hAnsi="Times New Roman" w:cs="Times New Roman"/>
          <w:sz w:val="24"/>
          <w:szCs w:val="24"/>
        </w:rPr>
      </w:pPr>
      <w:r w:rsidRPr="0027094E">
        <w:rPr>
          <w:rFonts w:ascii="Times New Roman" w:eastAsia="MS Mincho" w:hAnsi="Times New Roman" w:cs="Times New Roman"/>
          <w:sz w:val="24"/>
          <w:szCs w:val="24"/>
        </w:rPr>
        <w:t>“Web Option Library” and “Web Option Job Status” are “I”nput parameters and all the fields in Web Option Session Data are “O”utput, except Web Job Name, Web Job User and Web Job Number.  Web Job Name, Web Job User and Web Job Number need to be defined with usage as “B”oth.</w:t>
      </w:r>
    </w:p>
    <w:p w:rsidR="0027094E" w:rsidRDefault="0027094E" w:rsidP="0027094E">
      <w:pPr>
        <w:numPr>
          <w:ilvl w:val="0"/>
          <w:numId w:val="35"/>
        </w:numPr>
      </w:pPr>
      <w:r>
        <w:br w:type="page"/>
      </w:r>
      <w:r>
        <w:lastRenderedPageBreak/>
        <w:t>Within the AD of this function. Include calls to the following functions.</w:t>
      </w:r>
    </w:p>
    <w:p w:rsidR="0027094E" w:rsidRDefault="0027094E" w:rsidP="0027094E">
      <w:pPr>
        <w:ind w:firstLine="720"/>
      </w:pPr>
    </w:p>
    <w:p w:rsidR="0027094E" w:rsidRDefault="0027094E" w:rsidP="0027094E">
      <w:pPr>
        <w:ind w:firstLine="720"/>
      </w:pPr>
      <w:r>
        <w:t>FIL - “Web Option Session Data”, FUN – “CPY Web Opt Job API_P”</w:t>
      </w:r>
    </w:p>
    <w:p w:rsidR="0027094E" w:rsidRDefault="0027094E" w:rsidP="0027094E">
      <w:pPr>
        <w:ind w:left="720"/>
      </w:pPr>
      <w:r>
        <w:t>FIL – “Web Option Session Data”, FUN – “CPY Web Opt CTLUSRSPC_P”</w:t>
      </w:r>
    </w:p>
    <w:p w:rsidR="0027094E" w:rsidRDefault="0027094E" w:rsidP="0027094E">
      <w:pPr>
        <w:ind w:left="720"/>
      </w:pPr>
      <w:r>
        <w:t>FIL – “Web Option Session Data”, FUN – “SRC Web Option Job API”</w:t>
      </w:r>
    </w:p>
    <w:p w:rsidR="0027094E" w:rsidRDefault="0027094E" w:rsidP="0027094E">
      <w:pPr>
        <w:ind w:left="720"/>
      </w:pPr>
    </w:p>
    <w:p w:rsidR="0027094E" w:rsidRDefault="0027094E" w:rsidP="0027094E">
      <w:pPr>
        <w:ind w:left="720"/>
      </w:pPr>
      <w:r>
        <w:t>As shown below</w:t>
      </w:r>
    </w:p>
    <w:p w:rsidR="0027094E" w:rsidRDefault="00FB1B79" w:rsidP="0027094E">
      <w:pPr>
        <w:pStyle w:val="ListParagraph"/>
      </w:pPr>
      <w:r>
        <w:rPr>
          <w:noProof/>
        </w:rPr>
        <w:drawing>
          <wp:inline distT="0" distB="0" distL="0" distR="0">
            <wp:extent cx="5952490" cy="4572000"/>
            <wp:effectExtent l="0" t="0" r="0" b="0"/>
            <wp:docPr id="7" name="Picture 7" descr="cid:image019.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9.jpg@01CDE3AD.287F967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27094E" w:rsidRDefault="0027094E" w:rsidP="0027094E">
      <w:pPr>
        <w:pStyle w:val="ListParagraph"/>
      </w:pPr>
    </w:p>
    <w:p w:rsidR="0027094E" w:rsidRDefault="0027094E" w:rsidP="0027094E">
      <w:pPr>
        <w:ind w:left="720"/>
      </w:pPr>
      <w:r>
        <w:t xml:space="preserve">Refer to the FIL – “Web Option Session Data” Function – “WEB Option Job API” for the parameter list to be used when including the function “SRC Web Option Job API” in this EEF. </w:t>
      </w:r>
    </w:p>
    <w:p w:rsidR="0027094E" w:rsidRDefault="0027094E" w:rsidP="0027094E">
      <w:pPr>
        <w:ind w:left="720"/>
      </w:pPr>
    </w:p>
    <w:p w:rsidR="0027094E" w:rsidRDefault="0027094E" w:rsidP="0027094E">
      <w:pPr>
        <w:ind w:left="720"/>
      </w:pPr>
      <w:r>
        <w:t>At this stage, we have the stage set to call the YW2EJOBX API. All that we need now is to have a Wrapper in place to call this EEF, with an easy call parameter interface.</w:t>
      </w:r>
    </w:p>
    <w:p w:rsidR="0090099B" w:rsidRPr="0090099B" w:rsidRDefault="0027094E" w:rsidP="0090099B">
      <w:pPr>
        <w:pStyle w:val="ListParagraph"/>
        <w:numPr>
          <w:ilvl w:val="0"/>
          <w:numId w:val="35"/>
        </w:numPr>
        <w:rPr>
          <w:rFonts w:ascii="Times New Roman" w:eastAsia="MS Mincho" w:hAnsi="Times New Roman" w:cs="Times New Roman"/>
          <w:sz w:val="24"/>
          <w:szCs w:val="24"/>
        </w:rPr>
      </w:pPr>
      <w:r>
        <w:br w:type="page"/>
      </w:r>
      <w:r w:rsidR="0090099B" w:rsidRPr="0090099B">
        <w:rPr>
          <w:rFonts w:ascii="Times New Roman" w:eastAsia="MS Mincho" w:hAnsi="Times New Roman" w:cs="Times New Roman"/>
          <w:sz w:val="24"/>
          <w:szCs w:val="24"/>
        </w:rPr>
        <w:lastRenderedPageBreak/>
        <w:t>Create another EXCEXTFUN, say “WEB API Wrapper”, such that it has parameters as shown below.</w:t>
      </w:r>
    </w:p>
    <w:p w:rsidR="0027094E" w:rsidRDefault="0027094E" w:rsidP="0027094E">
      <w:pPr>
        <w:ind w:left="720"/>
      </w:pPr>
    </w:p>
    <w:p w:rsidR="0090099B" w:rsidRDefault="00FB1B79" w:rsidP="0027094E">
      <w:pPr>
        <w:ind w:left="720"/>
      </w:pPr>
      <w:r>
        <w:rPr>
          <w:noProof/>
        </w:rPr>
        <w:drawing>
          <wp:inline distT="0" distB="0" distL="0" distR="0">
            <wp:extent cx="5952490" cy="4572000"/>
            <wp:effectExtent l="0" t="0" r="0" b="0"/>
            <wp:docPr id="8" name="Picture 8" descr="cid:image021.jpg@01CDE3AD.287F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21.jpg@01CDE3AD.287F967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52490" cy="4572000"/>
                    </a:xfrm>
                    <a:prstGeom prst="rect">
                      <a:avLst/>
                    </a:prstGeom>
                    <a:noFill/>
                    <a:ln>
                      <a:noFill/>
                    </a:ln>
                  </pic:spPr>
                </pic:pic>
              </a:graphicData>
            </a:graphic>
          </wp:inline>
        </w:drawing>
      </w:r>
    </w:p>
    <w:p w:rsidR="0090099B" w:rsidRDefault="0090099B" w:rsidP="0027094E">
      <w:pPr>
        <w:ind w:left="720"/>
      </w:pPr>
    </w:p>
    <w:p w:rsidR="0090099B" w:rsidRPr="0090099B" w:rsidRDefault="0090099B" w:rsidP="0090099B">
      <w:pPr>
        <w:pStyle w:val="ListParagraph"/>
        <w:rPr>
          <w:rFonts w:ascii="Times New Roman" w:eastAsia="MS Mincho" w:hAnsi="Times New Roman" w:cs="Times New Roman"/>
          <w:sz w:val="24"/>
          <w:szCs w:val="24"/>
        </w:rPr>
      </w:pPr>
      <w:r w:rsidRPr="0090099B">
        <w:rPr>
          <w:rFonts w:ascii="Times New Roman" w:eastAsia="MS Mincho" w:hAnsi="Times New Roman" w:cs="Times New Roman"/>
          <w:sz w:val="24"/>
          <w:szCs w:val="24"/>
        </w:rPr>
        <w:t>“Web Job Name”, “Web Job User”, “Web Job Number” and “Web Option Library” are “I”nput parameters.</w:t>
      </w:r>
    </w:p>
    <w:p w:rsidR="0090099B" w:rsidRDefault="0090099B" w:rsidP="0027094E">
      <w:pPr>
        <w:ind w:left="720"/>
      </w:pPr>
    </w:p>
    <w:p w:rsidR="0027094E" w:rsidRDefault="0027094E" w:rsidP="0027094E">
      <w:pPr>
        <w:pStyle w:val="ListParagraph"/>
      </w:pPr>
    </w:p>
    <w:p w:rsidR="0090099B" w:rsidRDefault="0090099B" w:rsidP="0090099B">
      <w:pPr>
        <w:pStyle w:val="ListParagraph"/>
        <w:numPr>
          <w:ilvl w:val="0"/>
          <w:numId w:val="35"/>
        </w:numPr>
        <w:rPr>
          <w:rFonts w:ascii="Times New Roman" w:eastAsia="MS Mincho" w:hAnsi="Times New Roman" w:cs="Times New Roman"/>
          <w:sz w:val="24"/>
          <w:szCs w:val="24"/>
        </w:rPr>
      </w:pPr>
      <w:r>
        <w:br w:type="page"/>
      </w:r>
      <w:r w:rsidRPr="0090099B">
        <w:rPr>
          <w:rFonts w:ascii="Times New Roman" w:eastAsia="MS Mincho" w:hAnsi="Times New Roman" w:cs="Times New Roman"/>
          <w:sz w:val="24"/>
          <w:szCs w:val="24"/>
        </w:rPr>
        <w:lastRenderedPageBreak/>
        <w:t xml:space="preserve">Within the AD of this function, include a call </w:t>
      </w:r>
      <w:r>
        <w:rPr>
          <w:rFonts w:ascii="Times New Roman" w:eastAsia="MS Mincho" w:hAnsi="Times New Roman" w:cs="Times New Roman"/>
          <w:sz w:val="24"/>
          <w:szCs w:val="24"/>
        </w:rPr>
        <w:t xml:space="preserve">to </w:t>
      </w:r>
      <w:r w:rsidRPr="0090099B">
        <w:rPr>
          <w:rFonts w:ascii="Times New Roman" w:eastAsia="MS Mincho" w:hAnsi="Times New Roman" w:cs="Times New Roman"/>
          <w:sz w:val="24"/>
          <w:szCs w:val="24"/>
        </w:rPr>
        <w:t xml:space="preserve">the EEF function </w:t>
      </w:r>
    </w:p>
    <w:p w:rsidR="0090099B" w:rsidRDefault="0090099B" w:rsidP="0090099B">
      <w:pPr>
        <w:pStyle w:val="ListParagraph"/>
        <w:rPr>
          <w:rFonts w:ascii="Times New Roman" w:eastAsia="MS Mincho" w:hAnsi="Times New Roman" w:cs="Times New Roman"/>
          <w:sz w:val="24"/>
          <w:szCs w:val="24"/>
        </w:rPr>
      </w:pPr>
      <w:r w:rsidRPr="0090099B">
        <w:rPr>
          <w:rFonts w:ascii="Times New Roman" w:eastAsia="MS Mincho" w:hAnsi="Times New Roman" w:cs="Times New Roman"/>
          <w:sz w:val="24"/>
          <w:szCs w:val="24"/>
        </w:rPr>
        <w:t>“WEB Option Job API” as shown below.</w:t>
      </w:r>
    </w:p>
    <w:p w:rsidR="0090099B" w:rsidRDefault="0090099B" w:rsidP="0090099B">
      <w:pPr>
        <w:pStyle w:val="ListParagraph"/>
        <w:rPr>
          <w:rFonts w:ascii="Times New Roman" w:eastAsia="MS Mincho" w:hAnsi="Times New Roman" w:cs="Times New Roman"/>
          <w:sz w:val="24"/>
          <w:szCs w:val="24"/>
        </w:rPr>
      </w:pPr>
    </w:p>
    <w:p w:rsidR="0090099B" w:rsidRPr="0090099B" w:rsidRDefault="00FB1B79" w:rsidP="0090099B">
      <w:pPr>
        <w:pStyle w:val="ListParagraph"/>
        <w:rPr>
          <w:rFonts w:ascii="Times New Roman" w:eastAsia="MS Mincho" w:hAnsi="Times New Roman" w:cs="Times New Roman"/>
          <w:sz w:val="24"/>
          <w:szCs w:val="24"/>
        </w:rPr>
      </w:pPr>
      <w:r>
        <w:rPr>
          <w:noProof/>
        </w:rPr>
        <w:drawing>
          <wp:inline distT="0" distB="0" distL="0" distR="0">
            <wp:extent cx="5486400" cy="4218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218305"/>
                    </a:xfrm>
                    <a:prstGeom prst="rect">
                      <a:avLst/>
                    </a:prstGeom>
                    <a:noFill/>
                    <a:ln>
                      <a:noFill/>
                    </a:ln>
                  </pic:spPr>
                </pic:pic>
              </a:graphicData>
            </a:graphic>
          </wp:inline>
        </w:drawing>
      </w:r>
    </w:p>
    <w:p w:rsidR="0090099B" w:rsidRDefault="0090099B" w:rsidP="0027094E">
      <w:pPr>
        <w:pStyle w:val="ListParagraph"/>
      </w:pPr>
    </w:p>
    <w:p w:rsidR="0090099B" w:rsidRPr="0090099B" w:rsidRDefault="0090099B" w:rsidP="0090099B">
      <w:pPr>
        <w:pStyle w:val="ListParagraph"/>
        <w:rPr>
          <w:rFonts w:ascii="Times New Roman" w:eastAsia="MS Mincho" w:hAnsi="Times New Roman" w:cs="Times New Roman"/>
          <w:sz w:val="24"/>
          <w:szCs w:val="24"/>
        </w:rPr>
      </w:pPr>
      <w:r w:rsidRPr="0090099B">
        <w:rPr>
          <w:rFonts w:ascii="Times New Roman" w:eastAsia="MS Mincho" w:hAnsi="Times New Roman" w:cs="Times New Roman"/>
          <w:sz w:val="24"/>
          <w:szCs w:val="24"/>
        </w:rPr>
        <w:t>Refer to the FIL – “Web Option Session Data” Function – “WEB API Wrapper” for the parameter list to be used when calling the function “WEB Option Job API” in this EEF.</w:t>
      </w:r>
    </w:p>
    <w:p w:rsidR="0090099B" w:rsidRDefault="0090099B" w:rsidP="0027094E">
      <w:pPr>
        <w:pStyle w:val="ListParagraph"/>
      </w:pPr>
    </w:p>
    <w:p w:rsidR="0090099B" w:rsidRPr="0090099B" w:rsidRDefault="0090099B" w:rsidP="0090099B">
      <w:pPr>
        <w:pStyle w:val="ListParagraph"/>
        <w:numPr>
          <w:ilvl w:val="0"/>
          <w:numId w:val="35"/>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 xml:space="preserve">Generate the two EEF’s “WEB Option Job API” and “WEB API Wrapper”. </w:t>
      </w:r>
    </w:p>
    <w:p w:rsidR="0090099B" w:rsidRDefault="0090099B" w:rsidP="0090099B">
      <w:pPr>
        <w:pStyle w:val="ListParagraph"/>
        <w:ind w:left="360"/>
      </w:pPr>
    </w:p>
    <w:p w:rsidR="0090099B" w:rsidRPr="0090099B" w:rsidRDefault="0090099B" w:rsidP="0090099B">
      <w:pPr>
        <w:pStyle w:val="ListParagraph"/>
        <w:numPr>
          <w:ilvl w:val="0"/>
          <w:numId w:val="35"/>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Call the “Web API Wrapper” function with the details of a Web Option job.</w:t>
      </w:r>
    </w:p>
    <w:p w:rsidR="0090099B" w:rsidRPr="0090099B" w:rsidRDefault="0090099B" w:rsidP="0090099B">
      <w:pPr>
        <w:pStyle w:val="ListParagraph"/>
        <w:rPr>
          <w:rFonts w:ascii="Times New Roman" w:eastAsia="MS Mincho" w:hAnsi="Times New Roman" w:cs="Times New Roman"/>
          <w:sz w:val="24"/>
          <w:szCs w:val="24"/>
        </w:rPr>
      </w:pPr>
      <w:r w:rsidRPr="0090099B">
        <w:rPr>
          <w:rFonts w:ascii="Times New Roman" w:eastAsia="MS Mincho" w:hAnsi="Times New Roman" w:cs="Times New Roman"/>
          <w:sz w:val="24"/>
          <w:szCs w:val="24"/>
        </w:rPr>
        <w:t>An example is as follows</w:t>
      </w:r>
    </w:p>
    <w:p w:rsidR="0090099B" w:rsidRPr="0090099B" w:rsidRDefault="0090099B" w:rsidP="0090099B">
      <w:pPr>
        <w:pStyle w:val="ListParagraph"/>
        <w:ind w:firstLine="720"/>
        <w:rPr>
          <w:rFonts w:ascii="Times New Roman" w:eastAsia="MS Mincho" w:hAnsi="Times New Roman" w:cs="Times New Roman"/>
          <w:sz w:val="24"/>
          <w:szCs w:val="24"/>
        </w:rPr>
      </w:pPr>
      <w:r w:rsidRPr="0090099B">
        <w:rPr>
          <w:rFonts w:ascii="Times New Roman" w:eastAsia="MS Mincho" w:hAnsi="Times New Roman" w:cs="Times New Roman"/>
          <w:sz w:val="24"/>
          <w:szCs w:val="24"/>
        </w:rPr>
        <w:t xml:space="preserve">Web Job Name, e.g., QPADEV000J </w:t>
      </w:r>
    </w:p>
    <w:p w:rsidR="0090099B" w:rsidRPr="0090099B" w:rsidRDefault="0090099B" w:rsidP="0090099B">
      <w:pPr>
        <w:pStyle w:val="ListParagraph"/>
        <w:ind w:firstLine="720"/>
        <w:rPr>
          <w:rFonts w:ascii="Times New Roman" w:eastAsia="MS Mincho" w:hAnsi="Times New Roman" w:cs="Times New Roman"/>
          <w:sz w:val="24"/>
          <w:szCs w:val="24"/>
        </w:rPr>
      </w:pPr>
      <w:r w:rsidRPr="0090099B">
        <w:rPr>
          <w:rFonts w:ascii="Times New Roman" w:eastAsia="MS Mincho" w:hAnsi="Times New Roman" w:cs="Times New Roman"/>
          <w:sz w:val="24"/>
          <w:szCs w:val="24"/>
        </w:rPr>
        <w:t>Web Job User, e.g., DAIRA01</w:t>
      </w:r>
    </w:p>
    <w:p w:rsidR="0090099B" w:rsidRPr="0090099B" w:rsidRDefault="0090099B" w:rsidP="0090099B">
      <w:pPr>
        <w:pStyle w:val="ListParagraph"/>
        <w:ind w:firstLine="720"/>
        <w:rPr>
          <w:rFonts w:ascii="Times New Roman" w:eastAsia="MS Mincho" w:hAnsi="Times New Roman" w:cs="Times New Roman"/>
          <w:sz w:val="24"/>
          <w:szCs w:val="24"/>
        </w:rPr>
      </w:pPr>
      <w:r w:rsidRPr="0090099B">
        <w:rPr>
          <w:rFonts w:ascii="Times New Roman" w:eastAsia="MS Mincho" w:hAnsi="Times New Roman" w:cs="Times New Roman"/>
          <w:sz w:val="24"/>
          <w:szCs w:val="24"/>
        </w:rPr>
        <w:t>Web Job Number, e.g., 618314</w:t>
      </w:r>
    </w:p>
    <w:p w:rsidR="0090099B" w:rsidRPr="0090099B" w:rsidRDefault="0090099B" w:rsidP="0090099B">
      <w:pPr>
        <w:pStyle w:val="ListParagraph"/>
        <w:ind w:firstLine="720"/>
        <w:rPr>
          <w:rFonts w:ascii="Times New Roman" w:eastAsia="MS Mincho" w:hAnsi="Times New Roman" w:cs="Times New Roman"/>
          <w:sz w:val="24"/>
          <w:szCs w:val="24"/>
        </w:rPr>
      </w:pPr>
      <w:r w:rsidRPr="0090099B">
        <w:rPr>
          <w:rFonts w:ascii="Times New Roman" w:eastAsia="MS Mincho" w:hAnsi="Times New Roman" w:cs="Times New Roman"/>
          <w:sz w:val="24"/>
          <w:szCs w:val="24"/>
        </w:rPr>
        <w:t>Web Option Library, e.g., RXD86WEB</w:t>
      </w:r>
    </w:p>
    <w:p w:rsidR="0090099B" w:rsidRPr="0090099B" w:rsidRDefault="0090099B" w:rsidP="0090099B">
      <w:pPr>
        <w:pStyle w:val="ListParagraph"/>
        <w:rPr>
          <w:rFonts w:ascii="Times New Roman" w:eastAsia="MS Mincho" w:hAnsi="Times New Roman" w:cs="Times New Roman"/>
          <w:sz w:val="24"/>
          <w:szCs w:val="24"/>
        </w:rPr>
      </w:pPr>
    </w:p>
    <w:p w:rsidR="0090099B" w:rsidRPr="0090099B" w:rsidRDefault="0090099B" w:rsidP="0090099B">
      <w:pPr>
        <w:pStyle w:val="ListParagraph"/>
        <w:rPr>
          <w:rFonts w:ascii="Times New Roman" w:eastAsia="MS Mincho" w:hAnsi="Times New Roman" w:cs="Times New Roman"/>
          <w:sz w:val="24"/>
          <w:szCs w:val="24"/>
        </w:rPr>
      </w:pPr>
      <w:r w:rsidRPr="0090099B">
        <w:rPr>
          <w:rFonts w:ascii="Times New Roman" w:eastAsia="MS Mincho" w:hAnsi="Times New Roman" w:cs="Times New Roman"/>
          <w:sz w:val="24"/>
          <w:szCs w:val="24"/>
        </w:rPr>
        <w:t>If the Job details provided are related to the Web Option version of the Web Option Library provided, then we a result gets displayed.</w:t>
      </w:r>
    </w:p>
    <w:p w:rsidR="0090099B" w:rsidRPr="0090099B" w:rsidRDefault="0090099B" w:rsidP="0090099B">
      <w:pPr>
        <w:pStyle w:val="ListParagraph"/>
        <w:rPr>
          <w:rFonts w:ascii="Times New Roman" w:eastAsia="MS Mincho" w:hAnsi="Times New Roman" w:cs="Times New Roman"/>
          <w:sz w:val="24"/>
          <w:szCs w:val="24"/>
        </w:rPr>
      </w:pPr>
    </w:p>
    <w:p w:rsidR="005311CB" w:rsidRDefault="005311CB" w:rsidP="0090099B">
      <w:pPr>
        <w:pStyle w:val="ListParagraph"/>
        <w:rPr>
          <w:rFonts w:ascii="Times New Roman" w:eastAsia="MS Mincho" w:hAnsi="Times New Roman" w:cs="Times New Roman"/>
          <w:sz w:val="24"/>
          <w:szCs w:val="24"/>
        </w:rPr>
      </w:pPr>
    </w:p>
    <w:p w:rsidR="0090099B" w:rsidRDefault="0090099B" w:rsidP="0090099B">
      <w:pPr>
        <w:pStyle w:val="ListParagrap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The output of the call to the “Web API Wrapper” function, based on the input provided, is as follows</w:t>
      </w:r>
    </w:p>
    <w:p w:rsidR="0090099B" w:rsidRDefault="0090099B" w:rsidP="0090099B">
      <w:pPr>
        <w:pStyle w:val="ListParagraph"/>
        <w:ind w:left="0" w:firstLine="360"/>
        <w:rPr>
          <w:rFonts w:ascii="Times New Roman" w:eastAsia="MS Mincho" w:hAnsi="Times New Roman" w:cs="Times New Roman"/>
          <w:sz w:val="24"/>
          <w:szCs w:val="24"/>
        </w:rPr>
      </w:pPr>
    </w:p>
    <w:p w:rsidR="0090099B" w:rsidRPr="0090099B" w:rsidRDefault="0090099B" w:rsidP="0090099B">
      <w:pPr>
        <w:pStyle w:val="ListParagraph"/>
        <w:numPr>
          <w:ilvl w:val="0"/>
          <w:numId w:val="40"/>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If the Job details provided are related to r8.5 and the Web Option library provided is related to r8.5, then “r8.5_Web_Option related job” is displayed.</w:t>
      </w:r>
    </w:p>
    <w:p w:rsidR="0090099B" w:rsidRPr="0090099B" w:rsidRDefault="0090099B" w:rsidP="0090099B">
      <w:pPr>
        <w:pStyle w:val="ListParagraph"/>
        <w:numPr>
          <w:ilvl w:val="0"/>
          <w:numId w:val="40"/>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If the Job details provided are related to r8.6 and the Web Option library provided is related to r8.6, then “r8.6_Web_Option related job” is displayed.</w:t>
      </w:r>
    </w:p>
    <w:p w:rsidR="0090099B" w:rsidRPr="0090099B" w:rsidRDefault="0090099B" w:rsidP="0090099B">
      <w:pPr>
        <w:pStyle w:val="ListParagraph"/>
        <w:numPr>
          <w:ilvl w:val="0"/>
          <w:numId w:val="40"/>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If the Job details provided are related to an earlier version of Web Option and a valid Web Option library name is passed, then “Web Option job” is displayed.</w:t>
      </w:r>
    </w:p>
    <w:p w:rsidR="0090099B" w:rsidRDefault="0090099B" w:rsidP="00AD4926">
      <w:pPr>
        <w:pStyle w:val="ListParagraph"/>
        <w:numPr>
          <w:ilvl w:val="0"/>
          <w:numId w:val="40"/>
        </w:numPr>
        <w:rPr>
          <w:rFonts w:ascii="Times New Roman" w:eastAsia="MS Mincho" w:hAnsi="Times New Roman" w:cs="Times New Roman"/>
          <w:sz w:val="24"/>
          <w:szCs w:val="24"/>
        </w:rPr>
      </w:pPr>
      <w:r w:rsidRPr="0090099B">
        <w:rPr>
          <w:rFonts w:ascii="Times New Roman" w:eastAsia="MS Mincho" w:hAnsi="Times New Roman" w:cs="Times New Roman"/>
          <w:sz w:val="24"/>
          <w:szCs w:val="24"/>
        </w:rPr>
        <w:t>If the Job details provided are not related to Web Option, then “5250 job” is displayed.</w:t>
      </w:r>
      <w:r w:rsidR="00AD4926" w:rsidRPr="0090099B">
        <w:rPr>
          <w:rFonts w:ascii="Times New Roman" w:eastAsia="MS Mincho" w:hAnsi="Times New Roman" w:cs="Times New Roman"/>
          <w:sz w:val="24"/>
          <w:szCs w:val="24"/>
        </w:rPr>
        <w:t xml:space="preserve"> </w:t>
      </w:r>
    </w:p>
    <w:p w:rsidR="00052B53" w:rsidRDefault="00052B53" w:rsidP="00052B53">
      <w:pPr>
        <w:pStyle w:val="ListParagraph"/>
        <w:rPr>
          <w:rFonts w:ascii="Times New Roman" w:eastAsia="MS Mincho" w:hAnsi="Times New Roman" w:cs="Times New Roman"/>
          <w:sz w:val="24"/>
          <w:szCs w:val="24"/>
        </w:rPr>
      </w:pPr>
    </w:p>
    <w:p w:rsidR="001B3665" w:rsidRDefault="001B3665" w:rsidP="001B3665">
      <w:pPr>
        <w:pStyle w:val="Heading2"/>
      </w:pPr>
      <w:bookmarkStart w:id="5" w:name="_Toc344384784"/>
      <w:r>
        <w:t>Known Problem with the YW2EJOBX API</w:t>
      </w:r>
      <w:bookmarkEnd w:id="5"/>
    </w:p>
    <w:p w:rsidR="00052B53" w:rsidRDefault="00052B53" w:rsidP="00052B53">
      <w:pPr>
        <w:pStyle w:val="ListParagraph"/>
        <w:rPr>
          <w:rFonts w:ascii="Times New Roman" w:eastAsia="MS Mincho" w:hAnsi="Times New Roman" w:cs="Times New Roman"/>
          <w:sz w:val="24"/>
          <w:szCs w:val="24"/>
        </w:rPr>
      </w:pPr>
    </w:p>
    <w:p w:rsidR="001B3665" w:rsidRDefault="001B3665" w:rsidP="001B3665">
      <w:r>
        <w:t>In all versions of YW2EJOBX API upto the current GA r8.6, the API was version incompatible i.e., when it is attempted to identify if a running job is a Web Option related job or not, the API does not identify the job correctly, when the release of Web Option associated with the job is different from that of the YW2EJOBX API.</w:t>
      </w:r>
    </w:p>
    <w:p w:rsidR="001B3665" w:rsidRDefault="001B3665" w:rsidP="001B3665"/>
    <w:p w:rsidR="00400010" w:rsidRDefault="00400010" w:rsidP="00400010">
      <w:r>
        <w:t>As an example, when the r8.6 version of YW2EJOBX API is used and the job details of an r8.6 related Web Option Job and an r8.6 related Web Option library are provided as inputs, the job gets identified correctly. However, when the r8.6 version of YW2EJOBX API is used and the job details of an r8.5 related Web Option Job and an r8.5 related Web Option library are provided as inputs, the job does not get identified correctly.</w:t>
      </w:r>
    </w:p>
    <w:p w:rsidR="00400010" w:rsidRDefault="00400010" w:rsidP="001B3665"/>
    <w:p w:rsidR="00052B53" w:rsidRPr="0090099B" w:rsidRDefault="00400010" w:rsidP="00C07349">
      <w:r>
        <w:t xml:space="preserve">Changes have been carried </w:t>
      </w:r>
      <w:r w:rsidR="00C07349">
        <w:t xml:space="preserve">in YC2WEB242B to make the YW2EJOBX API as version independent. </w:t>
      </w:r>
      <w:r w:rsidR="001B3665">
        <w:t>Using the modified YW2EJOBX API, it is possible to identify a Web Option related job, irrespective of the version of job related Web Option and YW2EJOBX API.</w:t>
      </w:r>
      <w:r w:rsidR="00C07349">
        <w:t xml:space="preserve"> In other words, a</w:t>
      </w:r>
      <w:r w:rsidR="00052B53">
        <w:t>fter the changes in YC2WEB242B, when the modified YW2EJOBX API is used, it is possible to identify both r8.5 and r8.6 related Web Option jobs with the same modified YW2EJOBX, thereby making it version independent.</w:t>
      </w:r>
    </w:p>
    <w:sectPr w:rsidR="00052B53" w:rsidRPr="009009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BE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7AA254B"/>
    <w:multiLevelType w:val="hybridMultilevel"/>
    <w:tmpl w:val="2DD0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C61D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100C518F"/>
    <w:multiLevelType w:val="hybridMultilevel"/>
    <w:tmpl w:val="1CC6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C446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187D27D9"/>
    <w:multiLevelType w:val="hybridMultilevel"/>
    <w:tmpl w:val="282A25B0"/>
    <w:lvl w:ilvl="0" w:tplc="5CB61A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C74C87"/>
    <w:multiLevelType w:val="hybridMultilevel"/>
    <w:tmpl w:val="CACA6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87040"/>
    <w:multiLevelType w:val="hybridMultilevel"/>
    <w:tmpl w:val="9C2CF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16CA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1E7648FC"/>
    <w:multiLevelType w:val="hybridMultilevel"/>
    <w:tmpl w:val="432EB9A6"/>
    <w:lvl w:ilvl="0" w:tplc="04090003">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220727D2"/>
    <w:multiLevelType w:val="hybridMultilevel"/>
    <w:tmpl w:val="82268332"/>
    <w:lvl w:ilvl="0" w:tplc="028AE4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4746D3"/>
    <w:multiLevelType w:val="hybridMultilevel"/>
    <w:tmpl w:val="9AB22968"/>
    <w:lvl w:ilvl="0" w:tplc="04090003">
      <w:start w:val="1"/>
      <w:numFmt w:val="bullet"/>
      <w:lvlText w:val=""/>
      <w:lvlJc w:val="left"/>
      <w:pPr>
        <w:tabs>
          <w:tab w:val="num" w:pos="900"/>
        </w:tabs>
        <w:ind w:left="900" w:hanging="420"/>
      </w:pPr>
      <w:rPr>
        <w:rFonts w:ascii="Wingdings" w:hAnsi="Wingdings" w:hint="default"/>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2437026C"/>
    <w:multiLevelType w:val="hybridMultilevel"/>
    <w:tmpl w:val="6CFA41E0"/>
    <w:lvl w:ilvl="0" w:tplc="8E2CCDF0">
      <w:start w:val="1"/>
      <w:numFmt w:val="decimal"/>
      <w:lvlText w:val="%1)"/>
      <w:lvlJc w:val="left"/>
      <w:pPr>
        <w:tabs>
          <w:tab w:val="num" w:pos="360"/>
        </w:tabs>
        <w:ind w:left="36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13" w15:restartNumberingAfterBreak="0">
    <w:nsid w:val="250275D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87F550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445731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34765F7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355C3DC6"/>
    <w:multiLevelType w:val="hybridMultilevel"/>
    <w:tmpl w:val="B7A24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70A5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75D1CF4"/>
    <w:multiLevelType w:val="hybridMultilevel"/>
    <w:tmpl w:val="0B1A3890"/>
    <w:lvl w:ilvl="0" w:tplc="FF3C2710">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7E2090B"/>
    <w:multiLevelType w:val="hybridMultilevel"/>
    <w:tmpl w:val="59906BE8"/>
    <w:lvl w:ilvl="0" w:tplc="04090003">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99F5A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41CB4AC6"/>
    <w:multiLevelType w:val="multilevel"/>
    <w:tmpl w:val="A3428EA8"/>
    <w:lvl w:ilvl="0">
      <w:start w:val="1"/>
      <w:numFmt w:val="bullet"/>
      <w:lvlText w:val=""/>
      <w:lvlJc w:val="left"/>
      <w:pPr>
        <w:tabs>
          <w:tab w:val="num" w:pos="1140"/>
        </w:tabs>
        <w:ind w:left="1140" w:hanging="420"/>
      </w:pPr>
      <w:rPr>
        <w:rFonts w:ascii="Wingdings" w:hAnsi="Wingdings" w:hint="default"/>
      </w:rPr>
    </w:lvl>
    <w:lvl w:ilvl="1">
      <w:start w:val="1"/>
      <w:numFmt w:val="decimal"/>
      <w:lvlText w:val="%1.%2."/>
      <w:lvlJc w:val="left"/>
      <w:pPr>
        <w:tabs>
          <w:tab w:val="num" w:pos="807"/>
        </w:tabs>
        <w:ind w:left="807" w:hanging="567"/>
      </w:pPr>
    </w:lvl>
    <w:lvl w:ilvl="2">
      <w:start w:val="1"/>
      <w:numFmt w:val="decimal"/>
      <w:lvlText w:val="%1.%2.%3."/>
      <w:lvlJc w:val="left"/>
      <w:pPr>
        <w:tabs>
          <w:tab w:val="num" w:pos="949"/>
        </w:tabs>
        <w:ind w:left="949" w:hanging="709"/>
      </w:pPr>
    </w:lvl>
    <w:lvl w:ilvl="3">
      <w:start w:val="1"/>
      <w:numFmt w:val="decimal"/>
      <w:lvlText w:val="%1.%2.%3.%4."/>
      <w:lvlJc w:val="left"/>
      <w:pPr>
        <w:tabs>
          <w:tab w:val="num" w:pos="1091"/>
        </w:tabs>
        <w:ind w:left="1091" w:hanging="851"/>
      </w:pPr>
    </w:lvl>
    <w:lvl w:ilvl="4">
      <w:start w:val="1"/>
      <w:numFmt w:val="decimal"/>
      <w:lvlText w:val="%1.%2.%3.%4.%5."/>
      <w:lvlJc w:val="left"/>
      <w:pPr>
        <w:tabs>
          <w:tab w:val="num" w:pos="1232"/>
        </w:tabs>
        <w:ind w:left="1232" w:hanging="992"/>
      </w:pPr>
    </w:lvl>
    <w:lvl w:ilvl="5">
      <w:start w:val="1"/>
      <w:numFmt w:val="decimal"/>
      <w:lvlText w:val="%1.%2.%3.%4.%5.%6."/>
      <w:lvlJc w:val="left"/>
      <w:pPr>
        <w:tabs>
          <w:tab w:val="num" w:pos="1374"/>
        </w:tabs>
        <w:ind w:left="1374" w:hanging="1134"/>
      </w:pPr>
    </w:lvl>
    <w:lvl w:ilvl="6">
      <w:start w:val="1"/>
      <w:numFmt w:val="decimal"/>
      <w:lvlText w:val="%1.%2.%3.%4.%5.%6.%7."/>
      <w:lvlJc w:val="left"/>
      <w:pPr>
        <w:tabs>
          <w:tab w:val="num" w:pos="1516"/>
        </w:tabs>
        <w:ind w:left="1516" w:hanging="1276"/>
      </w:pPr>
    </w:lvl>
    <w:lvl w:ilvl="7">
      <w:start w:val="1"/>
      <w:numFmt w:val="decimal"/>
      <w:lvlText w:val="%1.%2.%3.%4.%5.%6.%7.%8."/>
      <w:lvlJc w:val="left"/>
      <w:pPr>
        <w:tabs>
          <w:tab w:val="num" w:pos="1658"/>
        </w:tabs>
        <w:ind w:left="1658" w:hanging="1418"/>
      </w:pPr>
    </w:lvl>
    <w:lvl w:ilvl="8">
      <w:start w:val="1"/>
      <w:numFmt w:val="decimal"/>
      <w:lvlText w:val="%1.%2.%3.%4.%5.%6.%7.%8.%9."/>
      <w:lvlJc w:val="left"/>
      <w:pPr>
        <w:tabs>
          <w:tab w:val="num" w:pos="1799"/>
        </w:tabs>
        <w:ind w:left="1799" w:hanging="1559"/>
      </w:pPr>
    </w:lvl>
  </w:abstractNum>
  <w:abstractNum w:abstractNumId="23" w15:restartNumberingAfterBreak="0">
    <w:nsid w:val="44D5547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451B507B"/>
    <w:multiLevelType w:val="hybridMultilevel"/>
    <w:tmpl w:val="D8CCBC80"/>
    <w:lvl w:ilvl="0" w:tplc="A314BC4A">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76C4DFC"/>
    <w:multiLevelType w:val="hybridMultilevel"/>
    <w:tmpl w:val="3F0E57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F506D42"/>
    <w:multiLevelType w:val="multilevel"/>
    <w:tmpl w:val="BA62C0A8"/>
    <w:lvl w:ilvl="0">
      <w:start w:val="1"/>
      <w:numFmt w:val="decimal"/>
      <w:lvlText w:val="%1."/>
      <w:lvlJc w:val="left"/>
      <w:pPr>
        <w:tabs>
          <w:tab w:val="num" w:pos="425"/>
        </w:tabs>
        <w:ind w:left="425" w:hanging="425"/>
      </w:pPr>
    </w:lvl>
    <w:lvl w:ilvl="1">
      <w:start w:val="1"/>
      <w:numFmt w:val="bullet"/>
      <w:lvlText w:val=""/>
      <w:lvlJc w:val="left"/>
      <w:pPr>
        <w:tabs>
          <w:tab w:val="num" w:pos="420"/>
        </w:tabs>
        <w:ind w:left="420" w:hanging="420"/>
      </w:pPr>
      <w:rPr>
        <w:rFonts w:ascii="Wingdings" w:hAnsi="Wingdings"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15:restartNumberingAfterBreak="0">
    <w:nsid w:val="56A82B92"/>
    <w:multiLevelType w:val="hybridMultilevel"/>
    <w:tmpl w:val="FAE48B04"/>
    <w:lvl w:ilvl="0" w:tplc="04090003">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574C44C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15:restartNumberingAfterBreak="0">
    <w:nsid w:val="57A50ACD"/>
    <w:multiLevelType w:val="hybridMultilevel"/>
    <w:tmpl w:val="0C963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39525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5B4D7448"/>
    <w:multiLevelType w:val="hybridMultilevel"/>
    <w:tmpl w:val="7F0EA5A8"/>
    <w:lvl w:ilvl="0" w:tplc="04090003">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5FC60C5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149749B"/>
    <w:multiLevelType w:val="multilevel"/>
    <w:tmpl w:val="20281004"/>
    <w:lvl w:ilvl="0">
      <w:start w:val="1"/>
      <w:numFmt w:val="decimal"/>
      <w:lvlText w:val="%1."/>
      <w:lvlJc w:val="left"/>
      <w:pPr>
        <w:tabs>
          <w:tab w:val="num" w:pos="720"/>
        </w:tabs>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873EA7"/>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15:restartNumberingAfterBreak="0">
    <w:nsid w:val="6B2233E0"/>
    <w:multiLevelType w:val="hybridMultilevel"/>
    <w:tmpl w:val="B79A37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C956C6C"/>
    <w:multiLevelType w:val="multilevel"/>
    <w:tmpl w:val="EBC0A3F2"/>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6D0945C1"/>
    <w:multiLevelType w:val="hybridMultilevel"/>
    <w:tmpl w:val="A746A41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A5A179E"/>
    <w:multiLevelType w:val="hybridMultilevel"/>
    <w:tmpl w:val="98628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40C05"/>
    <w:multiLevelType w:val="hybridMultilevel"/>
    <w:tmpl w:val="2DF21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3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8"/>
  </w:num>
  <w:num w:numId="7">
    <w:abstractNumId w:val="11"/>
  </w:num>
  <w:num w:numId="8">
    <w:abstractNumId w:val="23"/>
  </w:num>
  <w:num w:numId="9">
    <w:abstractNumId w:val="34"/>
  </w:num>
  <w:num w:numId="10">
    <w:abstractNumId w:val="32"/>
  </w:num>
  <w:num w:numId="11">
    <w:abstractNumId w:val="13"/>
  </w:num>
  <w:num w:numId="12">
    <w:abstractNumId w:val="22"/>
  </w:num>
  <w:num w:numId="13">
    <w:abstractNumId w:val="14"/>
  </w:num>
  <w:num w:numId="14">
    <w:abstractNumId w:val="28"/>
  </w:num>
  <w:num w:numId="15">
    <w:abstractNumId w:val="2"/>
  </w:num>
  <w:num w:numId="16">
    <w:abstractNumId w:val="36"/>
  </w:num>
  <w:num w:numId="17">
    <w:abstractNumId w:val="26"/>
  </w:num>
  <w:num w:numId="18">
    <w:abstractNumId w:val="20"/>
  </w:num>
  <w:num w:numId="19">
    <w:abstractNumId w:val="9"/>
  </w:num>
  <w:num w:numId="20">
    <w:abstractNumId w:val="27"/>
  </w:num>
  <w:num w:numId="21">
    <w:abstractNumId w:val="31"/>
  </w:num>
  <w:num w:numId="22">
    <w:abstractNumId w:val="8"/>
  </w:num>
  <w:num w:numId="23">
    <w:abstractNumId w:val="15"/>
  </w:num>
  <w:num w:numId="24">
    <w:abstractNumId w:val="16"/>
  </w:num>
  <w:num w:numId="25">
    <w:abstractNumId w:val="29"/>
  </w:num>
  <w:num w:numId="26">
    <w:abstractNumId w:val="30"/>
  </w:num>
  <w:num w:numId="27">
    <w:abstractNumId w:val="4"/>
  </w:num>
  <w:num w:numId="28">
    <w:abstractNumId w:val="33"/>
  </w:num>
  <w:num w:numId="29">
    <w:abstractNumId w:val="1"/>
  </w:num>
  <w:num w:numId="30">
    <w:abstractNumId w:val="3"/>
  </w:num>
  <w:num w:numId="31">
    <w:abstractNumId w:val="17"/>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7"/>
  </w:num>
  <w:num w:numId="36">
    <w:abstractNumId w:val="10"/>
  </w:num>
  <w:num w:numId="37">
    <w:abstractNumId w:val="5"/>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3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B1"/>
    <w:rsid w:val="00006BB2"/>
    <w:rsid w:val="00012DD1"/>
    <w:rsid w:val="0004022C"/>
    <w:rsid w:val="00052B53"/>
    <w:rsid w:val="00055DBE"/>
    <w:rsid w:val="00057268"/>
    <w:rsid w:val="000631A5"/>
    <w:rsid w:val="000649C9"/>
    <w:rsid w:val="000770BF"/>
    <w:rsid w:val="000B6A6F"/>
    <w:rsid w:val="000B7277"/>
    <w:rsid w:val="000E632E"/>
    <w:rsid w:val="000F28D2"/>
    <w:rsid w:val="00120DB6"/>
    <w:rsid w:val="0012754E"/>
    <w:rsid w:val="00137BB5"/>
    <w:rsid w:val="00146047"/>
    <w:rsid w:val="001477B3"/>
    <w:rsid w:val="00147835"/>
    <w:rsid w:val="00152EE1"/>
    <w:rsid w:val="00174F08"/>
    <w:rsid w:val="00180B7B"/>
    <w:rsid w:val="0018200B"/>
    <w:rsid w:val="001900D7"/>
    <w:rsid w:val="00195D23"/>
    <w:rsid w:val="001A41E6"/>
    <w:rsid w:val="001A4877"/>
    <w:rsid w:val="001B33AB"/>
    <w:rsid w:val="001B3665"/>
    <w:rsid w:val="001D0AAD"/>
    <w:rsid w:val="001D17D3"/>
    <w:rsid w:val="001D368A"/>
    <w:rsid w:val="001F59AB"/>
    <w:rsid w:val="00263BEF"/>
    <w:rsid w:val="0027094E"/>
    <w:rsid w:val="00274368"/>
    <w:rsid w:val="00277B11"/>
    <w:rsid w:val="002850B8"/>
    <w:rsid w:val="002977C6"/>
    <w:rsid w:val="002A224C"/>
    <w:rsid w:val="002A5676"/>
    <w:rsid w:val="002E5FD0"/>
    <w:rsid w:val="002F6A34"/>
    <w:rsid w:val="00317E2C"/>
    <w:rsid w:val="00323DA5"/>
    <w:rsid w:val="0034793C"/>
    <w:rsid w:val="0035199D"/>
    <w:rsid w:val="00352145"/>
    <w:rsid w:val="003536FB"/>
    <w:rsid w:val="00353EA2"/>
    <w:rsid w:val="00372CAF"/>
    <w:rsid w:val="003B0066"/>
    <w:rsid w:val="003C25D2"/>
    <w:rsid w:val="003C6F90"/>
    <w:rsid w:val="00400010"/>
    <w:rsid w:val="004021AB"/>
    <w:rsid w:val="0042740A"/>
    <w:rsid w:val="0045008D"/>
    <w:rsid w:val="00457904"/>
    <w:rsid w:val="004634CF"/>
    <w:rsid w:val="00464BA5"/>
    <w:rsid w:val="00465C5A"/>
    <w:rsid w:val="00473B62"/>
    <w:rsid w:val="00476D0E"/>
    <w:rsid w:val="00487B92"/>
    <w:rsid w:val="004B5C28"/>
    <w:rsid w:val="004C1DD2"/>
    <w:rsid w:val="004E3B51"/>
    <w:rsid w:val="004F6855"/>
    <w:rsid w:val="004F7DA1"/>
    <w:rsid w:val="005072E0"/>
    <w:rsid w:val="00513255"/>
    <w:rsid w:val="005219B7"/>
    <w:rsid w:val="005311CB"/>
    <w:rsid w:val="00531A34"/>
    <w:rsid w:val="0053658D"/>
    <w:rsid w:val="00536BF5"/>
    <w:rsid w:val="00547529"/>
    <w:rsid w:val="005522E2"/>
    <w:rsid w:val="00553088"/>
    <w:rsid w:val="00554610"/>
    <w:rsid w:val="00557491"/>
    <w:rsid w:val="00563193"/>
    <w:rsid w:val="00574BCC"/>
    <w:rsid w:val="00580CAA"/>
    <w:rsid w:val="00583418"/>
    <w:rsid w:val="005931ED"/>
    <w:rsid w:val="00593C0A"/>
    <w:rsid w:val="005B72B8"/>
    <w:rsid w:val="005C5B58"/>
    <w:rsid w:val="005D245A"/>
    <w:rsid w:val="005D57C1"/>
    <w:rsid w:val="00624B48"/>
    <w:rsid w:val="006512D6"/>
    <w:rsid w:val="006611D8"/>
    <w:rsid w:val="00661D98"/>
    <w:rsid w:val="00673C0E"/>
    <w:rsid w:val="00673E1C"/>
    <w:rsid w:val="00692C12"/>
    <w:rsid w:val="0069799F"/>
    <w:rsid w:val="006A61FE"/>
    <w:rsid w:val="006A6C65"/>
    <w:rsid w:val="006C3A96"/>
    <w:rsid w:val="006C486D"/>
    <w:rsid w:val="006D2BCC"/>
    <w:rsid w:val="006D75A8"/>
    <w:rsid w:val="006E5F37"/>
    <w:rsid w:val="006F4F80"/>
    <w:rsid w:val="006F7F33"/>
    <w:rsid w:val="00711663"/>
    <w:rsid w:val="00712324"/>
    <w:rsid w:val="0072051D"/>
    <w:rsid w:val="00724A22"/>
    <w:rsid w:val="007558FC"/>
    <w:rsid w:val="00756B7C"/>
    <w:rsid w:val="007679FB"/>
    <w:rsid w:val="007852DB"/>
    <w:rsid w:val="00790443"/>
    <w:rsid w:val="007A7AEB"/>
    <w:rsid w:val="007D25E0"/>
    <w:rsid w:val="00861703"/>
    <w:rsid w:val="0086704D"/>
    <w:rsid w:val="00870771"/>
    <w:rsid w:val="00875A38"/>
    <w:rsid w:val="008764B1"/>
    <w:rsid w:val="00887E59"/>
    <w:rsid w:val="008A08C7"/>
    <w:rsid w:val="008A4AA0"/>
    <w:rsid w:val="008A665D"/>
    <w:rsid w:val="008B6AD4"/>
    <w:rsid w:val="008C062F"/>
    <w:rsid w:val="008D18DC"/>
    <w:rsid w:val="008D2535"/>
    <w:rsid w:val="008D2E32"/>
    <w:rsid w:val="008D7CB5"/>
    <w:rsid w:val="008F4008"/>
    <w:rsid w:val="008F4586"/>
    <w:rsid w:val="008F741E"/>
    <w:rsid w:val="0090099B"/>
    <w:rsid w:val="00907755"/>
    <w:rsid w:val="009123AA"/>
    <w:rsid w:val="00917EBD"/>
    <w:rsid w:val="00920A78"/>
    <w:rsid w:val="00933011"/>
    <w:rsid w:val="00934CEB"/>
    <w:rsid w:val="009425BF"/>
    <w:rsid w:val="00947C96"/>
    <w:rsid w:val="00951A4D"/>
    <w:rsid w:val="00952304"/>
    <w:rsid w:val="0096655B"/>
    <w:rsid w:val="00984FAA"/>
    <w:rsid w:val="00985DC4"/>
    <w:rsid w:val="00990491"/>
    <w:rsid w:val="009910D7"/>
    <w:rsid w:val="009C3FAF"/>
    <w:rsid w:val="009C67BA"/>
    <w:rsid w:val="009E3738"/>
    <w:rsid w:val="009F3934"/>
    <w:rsid w:val="00A1185A"/>
    <w:rsid w:val="00A15186"/>
    <w:rsid w:val="00A250BC"/>
    <w:rsid w:val="00A3312A"/>
    <w:rsid w:val="00A41CF6"/>
    <w:rsid w:val="00A4314D"/>
    <w:rsid w:val="00A43BD4"/>
    <w:rsid w:val="00A56241"/>
    <w:rsid w:val="00A578E3"/>
    <w:rsid w:val="00A67E7E"/>
    <w:rsid w:val="00A745C2"/>
    <w:rsid w:val="00A806C0"/>
    <w:rsid w:val="00A856BD"/>
    <w:rsid w:val="00AA233D"/>
    <w:rsid w:val="00AC0CCE"/>
    <w:rsid w:val="00AD2142"/>
    <w:rsid w:val="00AD4926"/>
    <w:rsid w:val="00AD63F4"/>
    <w:rsid w:val="00AE073F"/>
    <w:rsid w:val="00B1490E"/>
    <w:rsid w:val="00B46BC2"/>
    <w:rsid w:val="00B60760"/>
    <w:rsid w:val="00B62342"/>
    <w:rsid w:val="00B74680"/>
    <w:rsid w:val="00B74CB1"/>
    <w:rsid w:val="00B84C48"/>
    <w:rsid w:val="00B91957"/>
    <w:rsid w:val="00BA0D23"/>
    <w:rsid w:val="00BA35C7"/>
    <w:rsid w:val="00BA6E03"/>
    <w:rsid w:val="00BC0436"/>
    <w:rsid w:val="00BC40D7"/>
    <w:rsid w:val="00BC55B9"/>
    <w:rsid w:val="00C001B5"/>
    <w:rsid w:val="00C07349"/>
    <w:rsid w:val="00C27B40"/>
    <w:rsid w:val="00C56B88"/>
    <w:rsid w:val="00C607A2"/>
    <w:rsid w:val="00C7573C"/>
    <w:rsid w:val="00C75DF5"/>
    <w:rsid w:val="00C77F6D"/>
    <w:rsid w:val="00C95EF8"/>
    <w:rsid w:val="00CA2B66"/>
    <w:rsid w:val="00CC3033"/>
    <w:rsid w:val="00CD5808"/>
    <w:rsid w:val="00CE6BDD"/>
    <w:rsid w:val="00CF02F2"/>
    <w:rsid w:val="00CF5690"/>
    <w:rsid w:val="00CF7AF3"/>
    <w:rsid w:val="00D021C2"/>
    <w:rsid w:val="00D075FF"/>
    <w:rsid w:val="00D10272"/>
    <w:rsid w:val="00D145A7"/>
    <w:rsid w:val="00D22804"/>
    <w:rsid w:val="00D42B07"/>
    <w:rsid w:val="00D53D60"/>
    <w:rsid w:val="00D575FE"/>
    <w:rsid w:val="00D70AD2"/>
    <w:rsid w:val="00D73786"/>
    <w:rsid w:val="00D76956"/>
    <w:rsid w:val="00D869E5"/>
    <w:rsid w:val="00D86B57"/>
    <w:rsid w:val="00D92B63"/>
    <w:rsid w:val="00D957BE"/>
    <w:rsid w:val="00DC066C"/>
    <w:rsid w:val="00DD706F"/>
    <w:rsid w:val="00DF5E08"/>
    <w:rsid w:val="00E01F1D"/>
    <w:rsid w:val="00E05A06"/>
    <w:rsid w:val="00E27861"/>
    <w:rsid w:val="00E4220D"/>
    <w:rsid w:val="00E4674E"/>
    <w:rsid w:val="00E47951"/>
    <w:rsid w:val="00E56D1F"/>
    <w:rsid w:val="00E60731"/>
    <w:rsid w:val="00E67698"/>
    <w:rsid w:val="00E96B0E"/>
    <w:rsid w:val="00EB0919"/>
    <w:rsid w:val="00EC7F27"/>
    <w:rsid w:val="00EE5F97"/>
    <w:rsid w:val="00EF69C1"/>
    <w:rsid w:val="00F03474"/>
    <w:rsid w:val="00F06328"/>
    <w:rsid w:val="00F4075F"/>
    <w:rsid w:val="00F44C62"/>
    <w:rsid w:val="00F53284"/>
    <w:rsid w:val="00F721DE"/>
    <w:rsid w:val="00F85731"/>
    <w:rsid w:val="00F9254C"/>
    <w:rsid w:val="00FB1B79"/>
    <w:rsid w:val="00FB3216"/>
    <w:rsid w:val="00FB5008"/>
    <w:rsid w:val="00FB5D34"/>
    <w:rsid w:val="00FB5F78"/>
    <w:rsid w:val="00FC5001"/>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F86AF0-3BB3-4992-A9C9-72DD594D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0B8"/>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D57C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Courier" w:hAnsi="Courier"/>
    </w:rPr>
  </w:style>
  <w:style w:type="paragraph" w:styleId="BalloonText">
    <w:name w:val="Balloon Text"/>
    <w:basedOn w:val="Normal"/>
    <w:semiHidden/>
    <w:rPr>
      <w:rFonts w:ascii="Tahoma" w:hAnsi="Tahoma" w:cs="Tahoma"/>
      <w:sz w:val="16"/>
      <w:szCs w:val="16"/>
    </w:rPr>
  </w:style>
  <w:style w:type="paragraph" w:customStyle="1" w:styleId="ControlPageEntry">
    <w:name w:val="Control Page Entry"/>
    <w:basedOn w:val="Normal"/>
    <w:pPr>
      <w:spacing w:after="120"/>
      <w:ind w:left="2016" w:hanging="2016"/>
    </w:pPr>
    <w:rPr>
      <w:sz w:val="22"/>
      <w:szCs w:val="20"/>
      <w:lang w:val="en-AU"/>
    </w:rPr>
  </w:style>
  <w:style w:type="character" w:styleId="Strong">
    <w:name w:val="Strong"/>
    <w:basedOn w:val="DefaultParagraphFont"/>
    <w:qFormat/>
    <w:rsid w:val="001900D7"/>
    <w:rPr>
      <w:b/>
      <w:bCs/>
    </w:rPr>
  </w:style>
  <w:style w:type="paragraph" w:styleId="TOC1">
    <w:name w:val="toc 1"/>
    <w:basedOn w:val="Normal"/>
    <w:next w:val="Normal"/>
    <w:autoRedefine/>
    <w:uiPriority w:val="39"/>
    <w:rsid w:val="009E3738"/>
  </w:style>
  <w:style w:type="paragraph" w:styleId="TOC2">
    <w:name w:val="toc 2"/>
    <w:basedOn w:val="Normal"/>
    <w:next w:val="Normal"/>
    <w:autoRedefine/>
    <w:uiPriority w:val="39"/>
    <w:rsid w:val="009E3738"/>
    <w:pPr>
      <w:ind w:left="240"/>
    </w:pPr>
  </w:style>
  <w:style w:type="character" w:styleId="Hyperlink">
    <w:name w:val="Hyperlink"/>
    <w:basedOn w:val="DefaultParagraphFont"/>
    <w:uiPriority w:val="99"/>
    <w:rsid w:val="009E3738"/>
    <w:rPr>
      <w:color w:val="0000FF"/>
      <w:u w:val="single"/>
    </w:rPr>
  </w:style>
  <w:style w:type="character" w:styleId="CommentReference">
    <w:name w:val="annotation reference"/>
    <w:basedOn w:val="DefaultParagraphFont"/>
    <w:semiHidden/>
    <w:rsid w:val="0053658D"/>
    <w:rPr>
      <w:sz w:val="16"/>
      <w:szCs w:val="16"/>
    </w:rPr>
  </w:style>
  <w:style w:type="paragraph" w:styleId="CommentText">
    <w:name w:val="annotation text"/>
    <w:basedOn w:val="Normal"/>
    <w:semiHidden/>
    <w:rsid w:val="0053658D"/>
    <w:rPr>
      <w:sz w:val="20"/>
      <w:szCs w:val="20"/>
    </w:rPr>
  </w:style>
  <w:style w:type="paragraph" w:styleId="CommentSubject">
    <w:name w:val="annotation subject"/>
    <w:basedOn w:val="CommentText"/>
    <w:next w:val="CommentText"/>
    <w:semiHidden/>
    <w:rsid w:val="0053658D"/>
    <w:rPr>
      <w:b/>
      <w:bCs/>
    </w:rPr>
  </w:style>
  <w:style w:type="character" w:styleId="FollowedHyperlink">
    <w:name w:val="FollowedHyperlink"/>
    <w:basedOn w:val="DefaultParagraphFont"/>
    <w:rsid w:val="001D0AAD"/>
    <w:rPr>
      <w:color w:val="800080"/>
      <w:u w:val="single"/>
    </w:rPr>
  </w:style>
  <w:style w:type="paragraph" w:styleId="NormalWeb">
    <w:name w:val="Normal (Web)"/>
    <w:basedOn w:val="Normal"/>
    <w:rsid w:val="001B33AB"/>
    <w:pPr>
      <w:spacing w:before="100" w:beforeAutospacing="1" w:after="100" w:afterAutospacing="1"/>
    </w:pPr>
    <w:rPr>
      <w:rFonts w:ascii="Arial" w:hAnsi="Arial" w:cs="Arial"/>
      <w:color w:val="000000"/>
      <w:lang w:eastAsia="zh-CN"/>
    </w:rPr>
  </w:style>
  <w:style w:type="paragraph" w:styleId="PlainText">
    <w:name w:val="Plain Text"/>
    <w:basedOn w:val="Normal"/>
    <w:link w:val="PlainTextChar"/>
    <w:uiPriority w:val="99"/>
    <w:unhideWhenUsed/>
    <w:rsid w:val="00D957BE"/>
    <w:rPr>
      <w:rFonts w:ascii="Consolas" w:eastAsia="SimSun" w:hAnsi="Consolas"/>
      <w:sz w:val="21"/>
      <w:szCs w:val="21"/>
      <w:lang w:eastAsia="zh-CN"/>
    </w:rPr>
  </w:style>
  <w:style w:type="character" w:customStyle="1" w:styleId="PlainTextChar">
    <w:name w:val="Plain Text Char"/>
    <w:basedOn w:val="DefaultParagraphFont"/>
    <w:link w:val="PlainText"/>
    <w:uiPriority w:val="99"/>
    <w:rsid w:val="00D957BE"/>
    <w:rPr>
      <w:rFonts w:ascii="Consolas" w:eastAsia="SimSun" w:hAnsi="Consolas"/>
      <w:sz w:val="21"/>
      <w:szCs w:val="21"/>
    </w:rPr>
  </w:style>
  <w:style w:type="paragraph" w:styleId="ListParagraph">
    <w:name w:val="List Paragraph"/>
    <w:basedOn w:val="Normal"/>
    <w:uiPriority w:val="34"/>
    <w:qFormat/>
    <w:rsid w:val="00D73786"/>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7400">
      <w:bodyDiv w:val="1"/>
      <w:marLeft w:val="0"/>
      <w:marRight w:val="0"/>
      <w:marTop w:val="0"/>
      <w:marBottom w:val="0"/>
      <w:divBdr>
        <w:top w:val="none" w:sz="0" w:space="0" w:color="auto"/>
        <w:left w:val="none" w:sz="0" w:space="0" w:color="auto"/>
        <w:bottom w:val="none" w:sz="0" w:space="0" w:color="auto"/>
        <w:right w:val="none" w:sz="0" w:space="0" w:color="auto"/>
      </w:divBdr>
    </w:div>
    <w:div w:id="168494813">
      <w:bodyDiv w:val="1"/>
      <w:marLeft w:val="0"/>
      <w:marRight w:val="0"/>
      <w:marTop w:val="0"/>
      <w:marBottom w:val="0"/>
      <w:divBdr>
        <w:top w:val="none" w:sz="0" w:space="0" w:color="auto"/>
        <w:left w:val="none" w:sz="0" w:space="0" w:color="auto"/>
        <w:bottom w:val="none" w:sz="0" w:space="0" w:color="auto"/>
        <w:right w:val="none" w:sz="0" w:space="0" w:color="auto"/>
      </w:divBdr>
    </w:div>
    <w:div w:id="392505719">
      <w:bodyDiv w:val="1"/>
      <w:marLeft w:val="0"/>
      <w:marRight w:val="0"/>
      <w:marTop w:val="0"/>
      <w:marBottom w:val="0"/>
      <w:divBdr>
        <w:top w:val="none" w:sz="0" w:space="0" w:color="auto"/>
        <w:left w:val="none" w:sz="0" w:space="0" w:color="auto"/>
        <w:bottom w:val="none" w:sz="0" w:space="0" w:color="auto"/>
        <w:right w:val="none" w:sz="0" w:space="0" w:color="auto"/>
      </w:divBdr>
    </w:div>
    <w:div w:id="640574100">
      <w:bodyDiv w:val="1"/>
      <w:marLeft w:val="0"/>
      <w:marRight w:val="0"/>
      <w:marTop w:val="0"/>
      <w:marBottom w:val="0"/>
      <w:divBdr>
        <w:top w:val="none" w:sz="0" w:space="0" w:color="auto"/>
        <w:left w:val="none" w:sz="0" w:space="0" w:color="auto"/>
        <w:bottom w:val="none" w:sz="0" w:space="0" w:color="auto"/>
        <w:right w:val="none" w:sz="0" w:space="0" w:color="auto"/>
      </w:divBdr>
    </w:div>
    <w:div w:id="806900135">
      <w:bodyDiv w:val="1"/>
      <w:marLeft w:val="0"/>
      <w:marRight w:val="0"/>
      <w:marTop w:val="0"/>
      <w:marBottom w:val="0"/>
      <w:divBdr>
        <w:top w:val="none" w:sz="0" w:space="0" w:color="auto"/>
        <w:left w:val="none" w:sz="0" w:space="0" w:color="auto"/>
        <w:bottom w:val="none" w:sz="0" w:space="0" w:color="auto"/>
        <w:right w:val="none" w:sz="0" w:space="0" w:color="auto"/>
      </w:divBdr>
    </w:div>
    <w:div w:id="887763433">
      <w:bodyDiv w:val="1"/>
      <w:marLeft w:val="0"/>
      <w:marRight w:val="0"/>
      <w:marTop w:val="0"/>
      <w:marBottom w:val="0"/>
      <w:divBdr>
        <w:top w:val="none" w:sz="0" w:space="0" w:color="auto"/>
        <w:left w:val="none" w:sz="0" w:space="0" w:color="auto"/>
        <w:bottom w:val="none" w:sz="0" w:space="0" w:color="auto"/>
        <w:right w:val="none" w:sz="0" w:space="0" w:color="auto"/>
      </w:divBdr>
    </w:div>
    <w:div w:id="900942718">
      <w:bodyDiv w:val="1"/>
      <w:marLeft w:val="0"/>
      <w:marRight w:val="0"/>
      <w:marTop w:val="0"/>
      <w:marBottom w:val="0"/>
      <w:divBdr>
        <w:top w:val="none" w:sz="0" w:space="0" w:color="auto"/>
        <w:left w:val="none" w:sz="0" w:space="0" w:color="auto"/>
        <w:bottom w:val="none" w:sz="0" w:space="0" w:color="auto"/>
        <w:right w:val="none" w:sz="0" w:space="0" w:color="auto"/>
      </w:divBdr>
    </w:div>
    <w:div w:id="957877853">
      <w:bodyDiv w:val="1"/>
      <w:marLeft w:val="0"/>
      <w:marRight w:val="0"/>
      <w:marTop w:val="0"/>
      <w:marBottom w:val="0"/>
      <w:divBdr>
        <w:top w:val="none" w:sz="0" w:space="0" w:color="auto"/>
        <w:left w:val="none" w:sz="0" w:space="0" w:color="auto"/>
        <w:bottom w:val="none" w:sz="0" w:space="0" w:color="auto"/>
        <w:right w:val="none" w:sz="0" w:space="0" w:color="auto"/>
      </w:divBdr>
    </w:div>
    <w:div w:id="1001546734">
      <w:bodyDiv w:val="1"/>
      <w:marLeft w:val="0"/>
      <w:marRight w:val="0"/>
      <w:marTop w:val="0"/>
      <w:marBottom w:val="0"/>
      <w:divBdr>
        <w:top w:val="none" w:sz="0" w:space="0" w:color="auto"/>
        <w:left w:val="none" w:sz="0" w:space="0" w:color="auto"/>
        <w:bottom w:val="none" w:sz="0" w:space="0" w:color="auto"/>
        <w:right w:val="none" w:sz="0" w:space="0" w:color="auto"/>
      </w:divBdr>
    </w:div>
    <w:div w:id="1030305444">
      <w:bodyDiv w:val="1"/>
      <w:marLeft w:val="0"/>
      <w:marRight w:val="0"/>
      <w:marTop w:val="0"/>
      <w:marBottom w:val="0"/>
      <w:divBdr>
        <w:top w:val="none" w:sz="0" w:space="0" w:color="auto"/>
        <w:left w:val="none" w:sz="0" w:space="0" w:color="auto"/>
        <w:bottom w:val="none" w:sz="0" w:space="0" w:color="auto"/>
        <w:right w:val="none" w:sz="0" w:space="0" w:color="auto"/>
      </w:divBdr>
    </w:div>
    <w:div w:id="1055272722">
      <w:bodyDiv w:val="1"/>
      <w:marLeft w:val="0"/>
      <w:marRight w:val="0"/>
      <w:marTop w:val="0"/>
      <w:marBottom w:val="0"/>
      <w:divBdr>
        <w:top w:val="none" w:sz="0" w:space="0" w:color="auto"/>
        <w:left w:val="none" w:sz="0" w:space="0" w:color="auto"/>
        <w:bottom w:val="none" w:sz="0" w:space="0" w:color="auto"/>
        <w:right w:val="none" w:sz="0" w:space="0" w:color="auto"/>
      </w:divBdr>
    </w:div>
    <w:div w:id="1123188658">
      <w:bodyDiv w:val="1"/>
      <w:marLeft w:val="0"/>
      <w:marRight w:val="0"/>
      <w:marTop w:val="0"/>
      <w:marBottom w:val="0"/>
      <w:divBdr>
        <w:top w:val="none" w:sz="0" w:space="0" w:color="auto"/>
        <w:left w:val="none" w:sz="0" w:space="0" w:color="auto"/>
        <w:bottom w:val="none" w:sz="0" w:space="0" w:color="auto"/>
        <w:right w:val="none" w:sz="0" w:space="0" w:color="auto"/>
      </w:divBdr>
    </w:div>
    <w:div w:id="1151604470">
      <w:bodyDiv w:val="1"/>
      <w:marLeft w:val="0"/>
      <w:marRight w:val="0"/>
      <w:marTop w:val="0"/>
      <w:marBottom w:val="0"/>
      <w:divBdr>
        <w:top w:val="none" w:sz="0" w:space="0" w:color="auto"/>
        <w:left w:val="none" w:sz="0" w:space="0" w:color="auto"/>
        <w:bottom w:val="none" w:sz="0" w:space="0" w:color="auto"/>
        <w:right w:val="none" w:sz="0" w:space="0" w:color="auto"/>
      </w:divBdr>
    </w:div>
    <w:div w:id="1211989809">
      <w:bodyDiv w:val="1"/>
      <w:marLeft w:val="0"/>
      <w:marRight w:val="0"/>
      <w:marTop w:val="0"/>
      <w:marBottom w:val="0"/>
      <w:divBdr>
        <w:top w:val="none" w:sz="0" w:space="0" w:color="auto"/>
        <w:left w:val="none" w:sz="0" w:space="0" w:color="auto"/>
        <w:bottom w:val="none" w:sz="0" w:space="0" w:color="auto"/>
        <w:right w:val="none" w:sz="0" w:space="0" w:color="auto"/>
      </w:divBdr>
    </w:div>
    <w:div w:id="1265069327">
      <w:bodyDiv w:val="1"/>
      <w:marLeft w:val="0"/>
      <w:marRight w:val="0"/>
      <w:marTop w:val="0"/>
      <w:marBottom w:val="0"/>
      <w:divBdr>
        <w:top w:val="none" w:sz="0" w:space="0" w:color="auto"/>
        <w:left w:val="none" w:sz="0" w:space="0" w:color="auto"/>
        <w:bottom w:val="none" w:sz="0" w:space="0" w:color="auto"/>
        <w:right w:val="none" w:sz="0" w:space="0" w:color="auto"/>
      </w:divBdr>
    </w:div>
    <w:div w:id="1268929370">
      <w:bodyDiv w:val="1"/>
      <w:marLeft w:val="0"/>
      <w:marRight w:val="0"/>
      <w:marTop w:val="0"/>
      <w:marBottom w:val="0"/>
      <w:divBdr>
        <w:top w:val="none" w:sz="0" w:space="0" w:color="auto"/>
        <w:left w:val="none" w:sz="0" w:space="0" w:color="auto"/>
        <w:bottom w:val="none" w:sz="0" w:space="0" w:color="auto"/>
        <w:right w:val="none" w:sz="0" w:space="0" w:color="auto"/>
      </w:divBdr>
    </w:div>
    <w:div w:id="1292975924">
      <w:bodyDiv w:val="1"/>
      <w:marLeft w:val="0"/>
      <w:marRight w:val="0"/>
      <w:marTop w:val="0"/>
      <w:marBottom w:val="0"/>
      <w:divBdr>
        <w:top w:val="none" w:sz="0" w:space="0" w:color="auto"/>
        <w:left w:val="none" w:sz="0" w:space="0" w:color="auto"/>
        <w:bottom w:val="none" w:sz="0" w:space="0" w:color="auto"/>
        <w:right w:val="none" w:sz="0" w:space="0" w:color="auto"/>
      </w:divBdr>
    </w:div>
    <w:div w:id="1387795562">
      <w:bodyDiv w:val="1"/>
      <w:marLeft w:val="0"/>
      <w:marRight w:val="0"/>
      <w:marTop w:val="0"/>
      <w:marBottom w:val="0"/>
      <w:divBdr>
        <w:top w:val="none" w:sz="0" w:space="0" w:color="auto"/>
        <w:left w:val="none" w:sz="0" w:space="0" w:color="auto"/>
        <w:bottom w:val="none" w:sz="0" w:space="0" w:color="auto"/>
        <w:right w:val="none" w:sz="0" w:space="0" w:color="auto"/>
      </w:divBdr>
    </w:div>
    <w:div w:id="1495954903">
      <w:bodyDiv w:val="1"/>
      <w:marLeft w:val="0"/>
      <w:marRight w:val="0"/>
      <w:marTop w:val="0"/>
      <w:marBottom w:val="0"/>
      <w:divBdr>
        <w:top w:val="none" w:sz="0" w:space="0" w:color="auto"/>
        <w:left w:val="none" w:sz="0" w:space="0" w:color="auto"/>
        <w:bottom w:val="none" w:sz="0" w:space="0" w:color="auto"/>
        <w:right w:val="none" w:sz="0" w:space="0" w:color="auto"/>
      </w:divBdr>
    </w:div>
    <w:div w:id="1635014533">
      <w:bodyDiv w:val="1"/>
      <w:marLeft w:val="0"/>
      <w:marRight w:val="0"/>
      <w:marTop w:val="0"/>
      <w:marBottom w:val="0"/>
      <w:divBdr>
        <w:top w:val="none" w:sz="0" w:space="0" w:color="auto"/>
        <w:left w:val="none" w:sz="0" w:space="0" w:color="auto"/>
        <w:bottom w:val="none" w:sz="0" w:space="0" w:color="auto"/>
        <w:right w:val="none" w:sz="0" w:space="0" w:color="auto"/>
      </w:divBdr>
    </w:div>
    <w:div w:id="1766195631">
      <w:bodyDiv w:val="1"/>
      <w:marLeft w:val="0"/>
      <w:marRight w:val="0"/>
      <w:marTop w:val="0"/>
      <w:marBottom w:val="0"/>
      <w:divBdr>
        <w:top w:val="none" w:sz="0" w:space="0" w:color="auto"/>
        <w:left w:val="none" w:sz="0" w:space="0" w:color="auto"/>
        <w:bottom w:val="none" w:sz="0" w:space="0" w:color="auto"/>
        <w:right w:val="none" w:sz="0" w:space="0" w:color="auto"/>
      </w:divBdr>
    </w:div>
    <w:div w:id="1838616422">
      <w:bodyDiv w:val="1"/>
      <w:marLeft w:val="0"/>
      <w:marRight w:val="0"/>
      <w:marTop w:val="0"/>
      <w:marBottom w:val="0"/>
      <w:divBdr>
        <w:top w:val="none" w:sz="0" w:space="0" w:color="auto"/>
        <w:left w:val="none" w:sz="0" w:space="0" w:color="auto"/>
        <w:bottom w:val="none" w:sz="0" w:space="0" w:color="auto"/>
        <w:right w:val="none" w:sz="0" w:space="0" w:color="auto"/>
      </w:divBdr>
    </w:div>
    <w:div w:id="1901018826">
      <w:bodyDiv w:val="1"/>
      <w:marLeft w:val="0"/>
      <w:marRight w:val="0"/>
      <w:marTop w:val="0"/>
      <w:marBottom w:val="0"/>
      <w:divBdr>
        <w:top w:val="none" w:sz="0" w:space="0" w:color="auto"/>
        <w:left w:val="none" w:sz="0" w:space="0" w:color="auto"/>
        <w:bottom w:val="none" w:sz="0" w:space="0" w:color="auto"/>
        <w:right w:val="none" w:sz="0" w:space="0" w:color="auto"/>
      </w:divBdr>
    </w:div>
    <w:div w:id="1950352404">
      <w:bodyDiv w:val="1"/>
      <w:marLeft w:val="0"/>
      <w:marRight w:val="0"/>
      <w:marTop w:val="0"/>
      <w:marBottom w:val="0"/>
      <w:divBdr>
        <w:top w:val="none" w:sz="0" w:space="0" w:color="auto"/>
        <w:left w:val="none" w:sz="0" w:space="0" w:color="auto"/>
        <w:bottom w:val="none" w:sz="0" w:space="0" w:color="auto"/>
        <w:right w:val="none" w:sz="0" w:space="0" w:color="auto"/>
      </w:divBdr>
    </w:div>
    <w:div w:id="1964342722">
      <w:bodyDiv w:val="1"/>
      <w:marLeft w:val="0"/>
      <w:marRight w:val="0"/>
      <w:marTop w:val="0"/>
      <w:marBottom w:val="0"/>
      <w:divBdr>
        <w:top w:val="none" w:sz="0" w:space="0" w:color="auto"/>
        <w:left w:val="none" w:sz="0" w:space="0" w:color="auto"/>
        <w:bottom w:val="none" w:sz="0" w:space="0" w:color="auto"/>
        <w:right w:val="none" w:sz="0" w:space="0" w:color="auto"/>
      </w:divBdr>
    </w:div>
    <w:div w:id="1981762295">
      <w:bodyDiv w:val="1"/>
      <w:marLeft w:val="0"/>
      <w:marRight w:val="0"/>
      <w:marTop w:val="0"/>
      <w:marBottom w:val="0"/>
      <w:divBdr>
        <w:top w:val="none" w:sz="0" w:space="0" w:color="auto"/>
        <w:left w:val="none" w:sz="0" w:space="0" w:color="auto"/>
        <w:bottom w:val="none" w:sz="0" w:space="0" w:color="auto"/>
        <w:right w:val="none" w:sz="0" w:space="0" w:color="auto"/>
      </w:divBdr>
    </w:div>
    <w:div w:id="212638749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cid:image002.jpg@01CDE3AD.287F9670" TargetMode="External"/><Relationship Id="rId17" Type="http://schemas.openxmlformats.org/officeDocument/2006/relationships/image" Target="media/image5.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cid:image007.jpg@01CDE3AD.287F9670" TargetMode="External"/><Relationship Id="rId20" Type="http://schemas.openxmlformats.org/officeDocument/2006/relationships/image" Target="cid:image018.jpg@01CDE3AD.287F96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cid:image021.jpg@01CDE3AD.287F9670"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image" Target="cid:image001.jpg@01CDE3AD.287F9670" TargetMode="Externa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cid:image006.jpg@01CDE3AD.287F9670" TargetMode="External"/><Relationship Id="rId22" Type="http://schemas.openxmlformats.org/officeDocument/2006/relationships/image" Target="cid:image019.jpg@01CDE3AD.287F967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E4A0ABC0C18A4DA0A510A023BE34E5" ma:contentTypeVersion="1" ma:contentTypeDescription="Create a new document." ma:contentTypeScope="" ma:versionID="fa81cfc436b5aeb604d45834acd25b4c">
  <xsd:schema xmlns:xsd="http://www.w3.org/2001/XMLSchema" xmlns:p="http://schemas.microsoft.com/office/2006/metadata/properties" xmlns:ns2="298528e8-3380-4f18-8138-2a61d3cd92a5" targetNamespace="http://schemas.microsoft.com/office/2006/metadata/properties" ma:root="true" ma:fieldsID="c9e5319e2a316039f2471c08277fba45" ns2:_="">
    <xsd:import namespace="298528e8-3380-4f18-8138-2a61d3cd92a5"/>
    <xsd:element name="properties">
      <xsd:complexType>
        <xsd:sequence>
          <xsd:element name="documentManagement">
            <xsd:complexType>
              <xsd:all>
                <xsd:element ref="ns2:RecordType_CA"/>
              </xsd:all>
            </xsd:complexType>
          </xsd:element>
        </xsd:sequence>
      </xsd:complexType>
    </xsd:element>
  </xsd:schema>
  <xsd:schema xmlns:xsd="http://www.w3.org/2001/XMLSchema" xmlns:dms="http://schemas.microsoft.com/office/2006/documentManagement/types" targetNamespace="298528e8-3380-4f18-8138-2a61d3cd92a5" elementFormDefault="qualified">
    <xsd:import namespace="http://schemas.microsoft.com/office/2006/documentManagement/types"/>
    <xsd:element name="RecordType_CA" ma:index="8" ma:displayName="Record Type" ma:default="Secondary" ma:description="Please select the record type of the content. If you have any questions on the meanings, reference the following: http://qms.ca.com/document.asp?ID=5761" ma:internalName="RecordType_CA" ma:readOnly="false">
      <xsd:simpleType>
        <xsd:restriction base="dms:Choice">
          <xsd:enumeration value="Secondary"/>
          <xsd:enumeration value="Prima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ecordType_CA xmlns="298528e8-3380-4f18-8138-2a61d3cd92a5">Secondary</RecordType_CA>
  </documentManagement>
</p:properties>
</file>

<file path=customXml/itemProps1.xml><?xml version="1.0" encoding="utf-8"?>
<ds:datastoreItem xmlns:ds="http://schemas.openxmlformats.org/officeDocument/2006/customXml" ds:itemID="{21A9421E-6A57-4933-9C3E-B3EAA3BCDF97}">
  <ds:schemaRefs>
    <ds:schemaRef ds:uri="http://schemas.microsoft.com/sharepoint/v3/contenttype/forms"/>
  </ds:schemaRefs>
</ds:datastoreItem>
</file>

<file path=customXml/itemProps2.xml><?xml version="1.0" encoding="utf-8"?>
<ds:datastoreItem xmlns:ds="http://schemas.openxmlformats.org/officeDocument/2006/customXml" ds:itemID="{EB23112E-520F-4DAF-AD3E-1EBC952ED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528e8-3380-4f18-8138-2a61d3cd92a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C10B159-EF29-464D-9D8A-0E0AC4072FDB}">
  <ds:schemaRefs>
    <ds:schemaRef ds:uri="http://schemas.microsoft.com/office/2006/metadata/longProperties"/>
  </ds:schemaRefs>
</ds:datastoreItem>
</file>

<file path=customXml/itemProps4.xml><?xml version="1.0" encoding="utf-8"?>
<ds:datastoreItem xmlns:ds="http://schemas.openxmlformats.org/officeDocument/2006/customXml" ds:itemID="{7E0ABEFD-E7C3-4C2E-894E-23CD0E0C2C6A}">
  <ds:schemaRefs>
    <ds:schemaRef ds:uri="http://schemas.microsoft.com/office/2006/metadata/properties"/>
    <ds:schemaRef ds:uri="http://schemas.microsoft.com/office/infopath/2007/PartnerControls"/>
    <ds:schemaRef ds:uri="298528e8-3380-4f18-8138-2a61d3cd92a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Rolling a Mod on SYNONDV4 (using example mod M27397)</vt:lpstr>
    </vt:vector>
  </TitlesOfParts>
  <Company>Computer Associates</Company>
  <LinksUpToDate>false</LinksUpToDate>
  <CharactersWithSpaces>9455</CharactersWithSpaces>
  <SharedDoc>false</SharedDoc>
  <HLinks>
    <vt:vector size="72" baseType="variant">
      <vt:variant>
        <vt:i4>1835064</vt:i4>
      </vt:variant>
      <vt:variant>
        <vt:i4>29</vt:i4>
      </vt:variant>
      <vt:variant>
        <vt:i4>0</vt:i4>
      </vt:variant>
      <vt:variant>
        <vt:i4>5</vt:i4>
      </vt:variant>
      <vt:variant>
        <vt:lpwstr/>
      </vt:variant>
      <vt:variant>
        <vt:lpwstr>_Toc344384784</vt:lpwstr>
      </vt:variant>
      <vt:variant>
        <vt:i4>1835064</vt:i4>
      </vt:variant>
      <vt:variant>
        <vt:i4>23</vt:i4>
      </vt:variant>
      <vt:variant>
        <vt:i4>0</vt:i4>
      </vt:variant>
      <vt:variant>
        <vt:i4>5</vt:i4>
      </vt:variant>
      <vt:variant>
        <vt:lpwstr/>
      </vt:variant>
      <vt:variant>
        <vt:lpwstr>_Toc344384783</vt:lpwstr>
      </vt:variant>
      <vt:variant>
        <vt:i4>1835064</vt:i4>
      </vt:variant>
      <vt:variant>
        <vt:i4>17</vt:i4>
      </vt:variant>
      <vt:variant>
        <vt:i4>0</vt:i4>
      </vt:variant>
      <vt:variant>
        <vt:i4>5</vt:i4>
      </vt:variant>
      <vt:variant>
        <vt:lpwstr/>
      </vt:variant>
      <vt:variant>
        <vt:lpwstr>_Toc344384782</vt:lpwstr>
      </vt:variant>
      <vt:variant>
        <vt:i4>1835064</vt:i4>
      </vt:variant>
      <vt:variant>
        <vt:i4>11</vt:i4>
      </vt:variant>
      <vt:variant>
        <vt:i4>0</vt:i4>
      </vt:variant>
      <vt:variant>
        <vt:i4>5</vt:i4>
      </vt:variant>
      <vt:variant>
        <vt:lpwstr/>
      </vt:variant>
      <vt:variant>
        <vt:lpwstr>_Toc344384781</vt:lpwstr>
      </vt:variant>
      <vt:variant>
        <vt:i4>1835064</vt:i4>
      </vt:variant>
      <vt:variant>
        <vt:i4>5</vt:i4>
      </vt:variant>
      <vt:variant>
        <vt:i4>0</vt:i4>
      </vt:variant>
      <vt:variant>
        <vt:i4>5</vt:i4>
      </vt:variant>
      <vt:variant>
        <vt:lpwstr/>
      </vt:variant>
      <vt:variant>
        <vt:lpwstr>_Toc344384780</vt:lpwstr>
      </vt:variant>
      <vt:variant>
        <vt:i4>7602253</vt:i4>
      </vt:variant>
      <vt:variant>
        <vt:i4>6242</vt:i4>
      </vt:variant>
      <vt:variant>
        <vt:i4>1025</vt:i4>
      </vt:variant>
      <vt:variant>
        <vt:i4>1</vt:i4>
      </vt:variant>
      <vt:variant>
        <vt:lpwstr>cid:image001.jpg@01CDE3AD.287F9670</vt:lpwstr>
      </vt:variant>
      <vt:variant>
        <vt:lpwstr/>
      </vt:variant>
      <vt:variant>
        <vt:i4>7798861</vt:i4>
      </vt:variant>
      <vt:variant>
        <vt:i4>6571</vt:i4>
      </vt:variant>
      <vt:variant>
        <vt:i4>1026</vt:i4>
      </vt:variant>
      <vt:variant>
        <vt:i4>1</vt:i4>
      </vt:variant>
      <vt:variant>
        <vt:lpwstr>cid:image002.jpg@01CDE3AD.287F9670</vt:lpwstr>
      </vt:variant>
      <vt:variant>
        <vt:lpwstr/>
      </vt:variant>
      <vt:variant>
        <vt:i4>7536717</vt:i4>
      </vt:variant>
      <vt:variant>
        <vt:i4>6930</vt:i4>
      </vt:variant>
      <vt:variant>
        <vt:i4>1027</vt:i4>
      </vt:variant>
      <vt:variant>
        <vt:i4>1</vt:i4>
      </vt:variant>
      <vt:variant>
        <vt:lpwstr>cid:image006.jpg@01CDE3AD.287F9670</vt:lpwstr>
      </vt:variant>
      <vt:variant>
        <vt:lpwstr/>
      </vt:variant>
      <vt:variant>
        <vt:i4>7471181</vt:i4>
      </vt:variant>
      <vt:variant>
        <vt:i4>7206</vt:i4>
      </vt:variant>
      <vt:variant>
        <vt:i4>1028</vt:i4>
      </vt:variant>
      <vt:variant>
        <vt:i4>1</vt:i4>
      </vt:variant>
      <vt:variant>
        <vt:lpwstr>cid:image007.jpg@01CDE3AD.287F9670</vt:lpwstr>
      </vt:variant>
      <vt:variant>
        <vt:lpwstr/>
      </vt:variant>
      <vt:variant>
        <vt:i4>8192076</vt:i4>
      </vt:variant>
      <vt:variant>
        <vt:i4>8149</vt:i4>
      </vt:variant>
      <vt:variant>
        <vt:i4>1030</vt:i4>
      </vt:variant>
      <vt:variant>
        <vt:i4>1</vt:i4>
      </vt:variant>
      <vt:variant>
        <vt:lpwstr>cid:image018.jpg@01CDE3AD.287F9670</vt:lpwstr>
      </vt:variant>
      <vt:variant>
        <vt:lpwstr/>
      </vt:variant>
      <vt:variant>
        <vt:i4>8126540</vt:i4>
      </vt:variant>
      <vt:variant>
        <vt:i4>8786</vt:i4>
      </vt:variant>
      <vt:variant>
        <vt:i4>1031</vt:i4>
      </vt:variant>
      <vt:variant>
        <vt:i4>1</vt:i4>
      </vt:variant>
      <vt:variant>
        <vt:lpwstr>cid:image019.jpg@01CDE3AD.287F9670</vt:lpwstr>
      </vt:variant>
      <vt:variant>
        <vt:lpwstr/>
      </vt:variant>
      <vt:variant>
        <vt:i4>7602255</vt:i4>
      </vt:variant>
      <vt:variant>
        <vt:i4>9310</vt:i4>
      </vt:variant>
      <vt:variant>
        <vt:i4>1032</vt:i4>
      </vt:variant>
      <vt:variant>
        <vt:i4>1</vt:i4>
      </vt:variant>
      <vt:variant>
        <vt:lpwstr>cid:image021.jpg@01CDE3AD.287F9670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a Mod on SYNONDV4 (using example mod M27397)</dc:title>
  <dc:subject/>
  <dc:creator>Rory M. Hewitt</dc:creator>
  <cp:keywords/>
  <cp:lastModifiedBy>Raghunath Daita</cp:lastModifiedBy>
  <cp:revision>2</cp:revision>
  <cp:lastPrinted>2005-04-06T09:15:00Z</cp:lastPrinted>
  <dcterms:created xsi:type="dcterms:W3CDTF">2020-03-22T13:45:00Z</dcterms:created>
  <dcterms:modified xsi:type="dcterms:W3CDTF">2020-03-22T13:45:00Z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1616187226</vt:i4>
  </property>
  <property fmtid="{D5CDD505-2E9C-101B-9397-08002B2CF9AE}" pid="3" name="_EmailSubject">
    <vt:lpwstr>Document on PTF/hotfix procedures</vt:lpwstr>
  </property>
  <property fmtid="{D5CDD505-2E9C-101B-9397-08002B2CF9AE}" pid="4" name="_AuthorEmail">
    <vt:lpwstr>rory.hewitt@ca.com</vt:lpwstr>
  </property>
  <property fmtid="{D5CDD505-2E9C-101B-9397-08002B2CF9AE}" pid="5" name="_AuthorEmailDisplayName">
    <vt:lpwstr>Hewitt, Rory M</vt:lpwstr>
  </property>
  <property fmtid="{D5CDD505-2E9C-101B-9397-08002B2CF9AE}" pid="6" name="_ReviewingToolsShownOnce">
    <vt:lpwstr/>
  </property>
  <property fmtid="{D5CDD505-2E9C-101B-9397-08002B2CF9AE}" pid="7" name="ContentType">
    <vt:lpwstr>Document</vt:lpwstr>
  </property>
  <property fmtid="{D5CDD505-2E9C-101B-9397-08002B2CF9AE}" pid="8" name="TemplateUrl">
    <vt:lpwstr/>
  </property>
  <property fmtid="{D5CDD505-2E9C-101B-9397-08002B2CF9AE}" pid="9" name="xd_ProgID">
    <vt:lpwstr/>
  </property>
  <property fmtid="{D5CDD505-2E9C-101B-9397-08002B2CF9AE}" pid="10" name="_CopySource">
    <vt:lpwstr>https://km.ca.com/rnd/MyTeams/coi/Mainframe/MFNE/DistributedMiscProducts/2e/Shared Documents/_2E KM Template.doc</vt:lpwstr>
  </property>
  <property fmtid="{D5CDD505-2E9C-101B-9397-08002B2CF9AE}" pid="11" name="Order">
    <vt:lpwstr>3800.00000000000</vt:lpwstr>
  </property>
  <property fmtid="{D5CDD505-2E9C-101B-9397-08002B2CF9AE}" pid="12" name="_SourceUrl">
    <vt:lpwstr/>
  </property>
</Properties>
</file>