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pBdr>
          <w:top w:val="nil"/>
          <w:left w:val="nil"/>
          <w:bottom w:val="nil"/>
          <w:right w:val="nil"/>
          <w:between w:val="nil"/>
        </w:pBdr>
        <w:shd w:val="clear" w:color="auto" w:fill="auto"/>
        <w:spacing w:before="240" w:after="60" w:line="276" w:lineRule="auto"/>
        <w:ind w:left="0" w:right="0" w:firstLine="0"/>
        <w:jc w:val="center"/>
        <w:rPr>
          <w:rFonts w:ascii="Arial" w:eastAsia="Arial" w:hAnsi="Arial" w:cs="Arial"/>
          <w:b w:val="0"/>
          <w:i w:val="0"/>
          <w:smallCaps w:val="0"/>
          <w:strike w:val="0"/>
          <w:color w:val="000000"/>
          <w:sz w:val="36"/>
          <w:szCs w:val="36"/>
          <w:u w:val="single"/>
          <w:shd w:val="clear" w:color="auto" w:fill="auto"/>
          <w:vertAlign w:val="baseline"/>
        </w:rPr>
      </w:pPr>
      <w:r w:rsidRPr="00000000">
        <w:rPr>
          <w:rFonts w:ascii="Arial" w:eastAsia="Arial" w:hAnsi="Arial" w:cs="Arial"/>
          <w:b/>
          <w:i w:val="0"/>
          <w:smallCaps w:val="0"/>
          <w:strike w:val="0"/>
          <w:color w:val="000000"/>
          <w:sz w:val="36"/>
          <w:szCs w:val="36"/>
          <w:u w:val="single"/>
          <w:shd w:val="clear" w:color="auto" w:fill="auto"/>
          <w:vertAlign w:val="baseline"/>
          <w:rtl w:val="0"/>
        </w:rPr>
        <w:t>CURRICULUM VITAE</w:t>
      </w:r>
    </w:p>
    <w:p w:rsidR="00000000" w:rsidRPr="00000000" w:rsidP="00000000" w14:paraId="00000002">
      <w:pPr>
        <w:spacing w:after="0" w:line="240" w:lineRule="auto"/>
        <w:rPr>
          <w:b w:val="0"/>
          <w:sz w:val="30"/>
          <w:szCs w:val="30"/>
          <w:u w:val="single"/>
          <w:vertAlign w:val="baseline"/>
        </w:rPr>
      </w:pPr>
      <w:r w:rsidRPr="00000000">
        <w:rPr>
          <w:b/>
          <w:sz w:val="30"/>
          <w:szCs w:val="30"/>
          <w:u w:val="single"/>
          <w:vertAlign w:val="baseline"/>
          <w:rtl w:val="0"/>
        </w:rPr>
        <w:t>SAURABH R. SHAH</w:t>
      </w:r>
    </w:p>
    <w:p w:rsidR="00000000" w:rsidRPr="00000000" w:rsidP="00000000" w14:paraId="0000000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BE (ELECTRONICS &amp; COMMUNICATION Engineering)</w:t>
      </w:r>
    </w:p>
    <w:p w:rsidR="00000000" w:rsidRPr="00000000" w:rsidP="00000000" w14:paraId="0000000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mc:AlternateContent>
          <mc:Choice Requires="wps">
            <w:drawing>
              <wp:anchor distT="0" distB="0" distL="114300" distR="114300" simplePos="0" relativeHeight="251658240" behindDoc="0" locked="0" layoutInCell="1" allowOverlap="1">
                <wp:simplePos x="0" y="0"/>
                <wp:positionH relativeFrom="column">
                  <wp:posOffset>-266699</wp:posOffset>
                </wp:positionH>
                <wp:positionV relativeFrom="paragraph">
                  <wp:posOffset>76200</wp:posOffset>
                </wp:positionV>
                <wp:extent cx="635" cy="12700"/>
                <wp:effectExtent l="0" t="0" r="0" b="0"/>
                <wp:wrapNone/>
                <wp:docPr id="1030" name=""/>
                <wp:cNvGraphicFramePr/>
                <a:graphic xmlns:a="http://schemas.openxmlformats.org/drawingml/2006/main">
                  <a:graphicData uri="http://schemas.microsoft.com/office/word/2010/wordprocessingShape">
                    <wps:wsp xmlns:wps="http://schemas.microsoft.com/office/word/2010/wordprocessingShape">
                      <wps:cNvCnPr/>
                      <wps:spPr>
                        <a:xfrm>
                          <a:off x="2164650" y="3779683"/>
                          <a:ext cx="6362700" cy="635"/>
                        </a:xfrm>
                        <a:prstGeom prst="straightConnector1">
                          <a:avLst/>
                        </a:prstGeom>
                        <a:solidFill>
                          <a:srgbClr val="FFFFFF"/>
                        </a:solidFill>
                        <a:ln w="9525">
                          <a:solidFill>
                            <a:srgbClr val="000000"/>
                          </a:solidFill>
                          <a:miter lim="800000"/>
                          <a:headEnd w="sm" len="sm"/>
                          <a:tailEnd w="sm" len="sm"/>
                        </a:ln>
                      </wps:spPr>
                      <wps:bodyPr spcFirstLastPara="1" wrap="square" lIns="91425" tIns="91425" rIns="91425" bIns="91425" anchor="ctr" anchorCtr="0"/>
                    </wps:wsp>
                  </a:graphicData>
                </a:graphic>
              </wp:anchor>
            </w:drawing>
          </mc:Choice>
          <mc:Fallback>
            <w:drawing>
              <wp:anchor distT="0" distB="0" distL="114300" distR="114300" simplePos="0" relativeHeight="251660288" behindDoc="0" locked="0" layoutInCell="1" allowOverlap="1">
                <wp:simplePos x="0" y="0"/>
                <wp:positionH relativeFrom="column">
                  <wp:posOffset>-266699</wp:posOffset>
                </wp:positionH>
                <wp:positionV relativeFrom="paragraph">
                  <wp:posOffset>76200</wp:posOffset>
                </wp:positionV>
                <wp:extent cx="635" cy="12700"/>
                <wp:effectExtent l="0" t="0" r="0" b="0"/>
                <wp:wrapNone/>
                <wp:docPr id="1811316257" name="image3.png"/>
                <wp:cNvGraphicFramePr/>
                <a:graphic xmlns:a="http://schemas.openxmlformats.org/drawingml/2006/main">
                  <a:graphicData uri="http://schemas.openxmlformats.org/drawingml/2006/picture">
                    <pic:pic xmlns:pic="http://schemas.openxmlformats.org/drawingml/2006/picture">
                      <pic:nvPicPr>
                        <pic:cNvPr id="2146592309" name="image3.png"/>
                        <pic:cNvPicPr/>
                      </pic:nvPicPr>
                      <pic:blipFill>
                        <a:blip xmlns:r="http://schemas.openxmlformats.org/officeDocument/2006/relationships" r:embed="rId5"/>
                        <a:stretch>
                          <a:fillRect/>
                        </a:stretch>
                      </pic:blipFill>
                      <pic:spPr>
                        <a:xfrm>
                          <a:off x="0" y="0"/>
                          <a:ext cx="635" cy="12700"/>
                        </a:xfrm>
                        <a:prstGeom prst="rect">
                          <a:avLst/>
                        </a:prstGeom>
                      </pic:spPr>
                    </pic:pic>
                  </a:graphicData>
                </a:graphic>
              </wp:anchor>
            </w:drawing>
          </mc:Fallback>
        </mc:AlternateContent>
      </w:r>
    </w:p>
    <w:p w:rsidR="00000000" w:rsidRPr="00000000" w:rsidP="00000000" w14:paraId="0000000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Contact No.</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tab/>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Mobile – 9623230897 / 7600942324</w:t>
      </w:r>
    </w:p>
    <w:p w:rsidR="00000000" w:rsidRPr="00000000" w:rsidP="00000000" w14:paraId="0000000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 Mail ID      : saurabhshah278@gmail.com</w:t>
      </w:r>
    </w:p>
    <w:p w:rsidR="00000000" w:rsidRPr="00000000" w:rsidP="00000000" w14:paraId="0000000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 </w:t>
      </w:r>
      <w:r w:rsidRPr="00000000">
        <mc:AlternateContent>
          <mc:Choice Requires="wps">
            <w:drawing>
              <wp:anchor distT="0" distB="0" distL="114300" distR="114300" simplePos="0" relativeHeight="251661312" behindDoc="0" locked="0" layoutInCell="1" allowOverlap="1">
                <wp:simplePos x="0" y="0"/>
                <wp:positionH relativeFrom="column">
                  <wp:posOffset>-266699</wp:posOffset>
                </wp:positionH>
                <wp:positionV relativeFrom="paragraph">
                  <wp:posOffset>50800</wp:posOffset>
                </wp:positionV>
                <wp:extent cx="635" cy="12700"/>
                <wp:effectExtent l="0" t="0" r="0" b="0"/>
                <wp:wrapNone/>
                <wp:docPr id="1029" name=""/>
                <wp:cNvGraphicFramePr/>
                <a:graphic xmlns:a="http://schemas.openxmlformats.org/drawingml/2006/main">
                  <a:graphicData uri="http://schemas.microsoft.com/office/word/2010/wordprocessingShape">
                    <wps:wsp xmlns:wps="http://schemas.microsoft.com/office/word/2010/wordprocessingShape">
                      <wps:cNvCnPr/>
                      <wps:spPr>
                        <a:xfrm>
                          <a:off x="2164650" y="3779683"/>
                          <a:ext cx="6362700" cy="635"/>
                        </a:xfrm>
                        <a:prstGeom prst="straightConnector1">
                          <a:avLst/>
                        </a:prstGeom>
                        <a:solidFill>
                          <a:srgbClr val="FFFFFF"/>
                        </a:solidFill>
                        <a:ln w="9525">
                          <a:solidFill>
                            <a:srgbClr val="000000"/>
                          </a:solidFill>
                          <a:miter lim="800000"/>
                          <a:headEnd w="sm" len="sm"/>
                          <a:tailEnd w="sm" len="sm"/>
                        </a:ln>
                      </wps:spPr>
                      <wps:bodyPr spcFirstLastPara="1" wrap="square" lIns="91425" tIns="91425" rIns="91425" bIns="91425" anchor="ctr" anchorCtr="0"/>
                    </wps:wsp>
                  </a:graphicData>
                </a:graphic>
              </wp:anchor>
            </w:drawing>
          </mc:Choice>
          <mc:Fallback>
            <w:drawing>
              <wp:anchor distT="0" distB="0" distL="114300" distR="114300" simplePos="0" relativeHeight="251662336" behindDoc="0" locked="0" layoutInCell="1" allowOverlap="1">
                <wp:simplePos x="0" y="0"/>
                <wp:positionH relativeFrom="column">
                  <wp:posOffset>-266699</wp:posOffset>
                </wp:positionH>
                <wp:positionV relativeFrom="paragraph">
                  <wp:posOffset>50800</wp:posOffset>
                </wp:positionV>
                <wp:extent cx="635" cy="12700"/>
                <wp:effectExtent l="0" t="0" r="0" b="0"/>
                <wp:wrapNone/>
                <wp:docPr id="445755232" name="image2.png"/>
                <wp:cNvGraphicFramePr/>
                <a:graphic xmlns:a="http://schemas.openxmlformats.org/drawingml/2006/main">
                  <a:graphicData uri="http://schemas.openxmlformats.org/drawingml/2006/picture">
                    <pic:pic xmlns:pic="http://schemas.openxmlformats.org/drawingml/2006/picture">
                      <pic:nvPicPr>
                        <pic:cNvPr id="2078432179" name="image2.png"/>
                        <pic:cNvPicPr/>
                      </pic:nvPicPr>
                      <pic:blipFill>
                        <a:blip xmlns:r="http://schemas.openxmlformats.org/officeDocument/2006/relationships" r:embed="rId6"/>
                        <a:stretch>
                          <a:fillRect/>
                        </a:stretch>
                      </pic:blipFill>
                      <pic:spPr>
                        <a:xfrm>
                          <a:off x="0" y="0"/>
                          <a:ext cx="635" cy="12700"/>
                        </a:xfrm>
                        <a:prstGeom prst="rect">
                          <a:avLst/>
                        </a:prstGeom>
                      </pic:spPr>
                    </pic:pic>
                  </a:graphicData>
                </a:graphic>
              </wp:anchor>
            </w:drawing>
          </mc:Fallback>
        </mc:AlternateContent>
      </w:r>
    </w:p>
    <w:p w:rsidR="00000000" w:rsidRPr="00000000" w:rsidP="00000000" w14:paraId="0000000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singl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single"/>
          <w:shd w:val="clear" w:color="auto" w:fill="auto"/>
          <w:vertAlign w:val="baseline"/>
          <w:rtl w:val="0"/>
        </w:rPr>
        <w:t>CAREER OBJECTIVE</w:t>
      </w:r>
    </w:p>
    <w:p w:rsidR="00000000" w:rsidRPr="00000000" w:rsidP="00000000" w14:paraId="0000000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sz w:val="24"/>
          <w:szCs w:val="24"/>
          <w:rtl w:val="0"/>
        </w:rPr>
        <w:t xml:space="preserve">   </w:t>
      </w:r>
    </w:p>
    <w:p w:rsidR="00000000" w:rsidRPr="00000000" w:rsidP="00000000" w14:paraId="0000000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both"/>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Looking for an organization, where I can harness my skill to perfection and there by using those skills effectively for the benefit of the organization  and to move ahead my career by proper application of skills and abilities.</w:t>
      </w:r>
    </w:p>
    <w:p w:rsidR="00000000" w:rsidRPr="00000000" w:rsidP="00000000" w14:paraId="0000000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both"/>
        <w:rPr>
          <w:rFonts w:ascii="Calibri" w:eastAsia="Calibri" w:hAnsi="Calibri" w:cs="Calibri"/>
          <w:b w:val="0"/>
          <w:i w:val="0"/>
          <w:smallCaps w:val="0"/>
          <w:strike w:val="0"/>
          <w:color w:val="000000"/>
          <w:sz w:val="22"/>
          <w:szCs w:val="22"/>
          <w:u w:val="none"/>
          <w:shd w:val="clear" w:color="auto" w:fill="auto"/>
          <w:vertAlign w:val="baseline"/>
        </w:rPr>
      </w:pPr>
    </w:p>
    <w:p w:rsidR="00000000" w:rsidRPr="00000000" w:rsidP="00000000" w14:paraId="0000000C">
      <w:pPr>
        <w:spacing w:after="0" w:line="240" w:lineRule="auto"/>
        <w:jc w:val="both"/>
        <w:rPr>
          <w:b w:val="0"/>
          <w:sz w:val="24"/>
          <w:szCs w:val="24"/>
          <w:highlight w:val="lightGray"/>
          <w:vertAlign w:val="baseline"/>
        </w:rPr>
      </w:pPr>
      <w:r w:rsidRPr="00000000">
        <w:rPr>
          <w:b/>
          <w:sz w:val="24"/>
          <w:szCs w:val="24"/>
          <w:highlight w:val="lightGray"/>
          <w:vertAlign w:val="baseline"/>
          <w:rtl w:val="0"/>
        </w:rPr>
        <w:t>PROFESSIONAL SUMMARY:</w:t>
      </w:r>
    </w:p>
    <w:p w:rsidR="00000000" w:rsidRPr="00000000" w:rsidP="00000000" w14:paraId="0000000D">
      <w:pPr>
        <w:spacing w:after="0" w:line="240" w:lineRule="auto"/>
        <w:rPr>
          <w:rFonts w:ascii="Times New Roman" w:eastAsia="Times New Roman" w:hAnsi="Times New Roman" w:cs="Times New Roman"/>
          <w:sz w:val="20"/>
          <w:szCs w:val="20"/>
          <w:vertAlign w:val="baseline"/>
        </w:rPr>
      </w:pPr>
    </w:p>
    <w:tbl>
      <w:tblPr>
        <w:tblStyle w:val="Table10"/>
        <w:tblW w:w="9591"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72"/>
        <w:gridCol w:w="283"/>
        <w:gridCol w:w="6236"/>
      </w:tblGrid>
      <w:tr>
        <w:tblPrEx>
          <w:tblW w:w="9591"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274"/>
          <w:jc w:val="left"/>
        </w:trPr>
        <w:tc>
          <w:tcPr>
            <w:vAlign w:val="top"/>
          </w:tcPr>
          <w:p w:rsidR="00000000" w:rsidRPr="00000000" w:rsidP="00000000" w14:paraId="0000000E">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 xml:space="preserve">Current Industry Type </w:t>
            </w:r>
          </w:p>
        </w:tc>
        <w:tc>
          <w:tcPr>
            <w:vAlign w:val="top"/>
          </w:tcPr>
          <w:p w:rsidR="00000000" w:rsidRPr="00000000" w:rsidP="00000000" w14:paraId="0000000F">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w:t>
            </w:r>
          </w:p>
        </w:tc>
        <w:tc>
          <w:tcPr>
            <w:vAlign w:val="top"/>
          </w:tcPr>
          <w:p w:rsidR="00000000" w:rsidRPr="00000000" w:rsidP="00000000" w14:paraId="00000010">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Telecom</w:t>
            </w:r>
          </w:p>
        </w:tc>
      </w:tr>
      <w:tr>
        <w:tblPrEx>
          <w:tblW w:w="9591" w:type="dxa"/>
          <w:jc w:val="left"/>
          <w:tblInd w:w="-108" w:type="dxa"/>
          <w:tblLayout w:type="fixed"/>
          <w:tblLook w:val="0000"/>
        </w:tblPrEx>
        <w:trPr>
          <w:cantSplit w:val="0"/>
          <w:trHeight w:val="522"/>
          <w:jc w:val="left"/>
        </w:trPr>
        <w:tc>
          <w:tcPr>
            <w:vAlign w:val="top"/>
          </w:tcPr>
          <w:p w:rsidR="00000000" w:rsidRPr="00000000" w:rsidP="00000000" w14:paraId="00000011">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Functional Area</w:t>
            </w:r>
          </w:p>
          <w:p w:rsidR="00000000" w:rsidRPr="00000000" w:rsidP="00000000" w14:paraId="00000012">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 xml:space="preserve">                                                                     </w:t>
            </w:r>
          </w:p>
        </w:tc>
        <w:tc>
          <w:tcPr>
            <w:vAlign w:val="top"/>
          </w:tcPr>
          <w:p w:rsidR="00000000" w:rsidRPr="00000000" w:rsidP="00000000" w14:paraId="00000013">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w:t>
            </w:r>
          </w:p>
        </w:tc>
        <w:tc>
          <w:tcPr>
            <w:vAlign w:val="top"/>
          </w:tcPr>
          <w:p w:rsidR="00000000" w:rsidRPr="00000000" w:rsidP="00000000" w14:paraId="00000014">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Transmission (C</w:t>
            </w:r>
            <w:r w:rsidRPr="00000000">
              <w:rPr>
                <w:rFonts w:ascii="Times New Roman" w:eastAsia="Times New Roman" w:hAnsi="Times New Roman" w:cs="Times New Roman"/>
                <w:sz w:val="24"/>
                <w:szCs w:val="24"/>
                <w:rtl w:val="0"/>
              </w:rPr>
              <w:t>ore</w:t>
            </w:r>
            <w:r w:rsidRPr="00000000">
              <w:rPr>
                <w:rFonts w:ascii="Times New Roman" w:eastAsia="Times New Roman" w:hAnsi="Times New Roman" w:cs="Times New Roman"/>
                <w:sz w:val="24"/>
                <w:szCs w:val="24"/>
                <w:vertAlign w:val="baseline"/>
                <w:rtl w:val="0"/>
              </w:rPr>
              <w:t xml:space="preserve"> Planning &amp; Management/Submarine Network/Terrestrial)</w:t>
            </w:r>
          </w:p>
          <w:p w:rsidR="00000000" w:rsidRPr="00000000" w:rsidP="00000000" w14:paraId="00000015">
            <w:pPr>
              <w:spacing w:after="0"/>
              <w:rPr>
                <w:rFonts w:ascii="Times New Roman" w:eastAsia="Times New Roman" w:hAnsi="Times New Roman" w:cs="Times New Roman"/>
                <w:sz w:val="24"/>
                <w:szCs w:val="24"/>
                <w:vertAlign w:val="baseline"/>
              </w:rPr>
            </w:pPr>
          </w:p>
        </w:tc>
      </w:tr>
      <w:tr>
        <w:tblPrEx>
          <w:tblW w:w="9591" w:type="dxa"/>
          <w:jc w:val="left"/>
          <w:tblInd w:w="-108" w:type="dxa"/>
          <w:tblLayout w:type="fixed"/>
          <w:tblLook w:val="0000"/>
        </w:tblPrEx>
        <w:trPr>
          <w:cantSplit w:val="0"/>
          <w:trHeight w:val="256"/>
          <w:jc w:val="left"/>
        </w:trPr>
        <w:tc>
          <w:tcPr>
            <w:vAlign w:val="top"/>
          </w:tcPr>
          <w:p w:rsidR="00000000" w:rsidRPr="00000000" w:rsidP="00000000" w14:paraId="00000016">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Role</w:t>
            </w:r>
          </w:p>
        </w:tc>
        <w:tc>
          <w:tcPr>
            <w:vAlign w:val="top"/>
          </w:tcPr>
          <w:p w:rsidR="00000000" w:rsidRPr="00000000" w:rsidP="00000000" w14:paraId="00000017">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w:t>
            </w:r>
          </w:p>
        </w:tc>
        <w:tc>
          <w:tcPr>
            <w:vAlign w:val="top"/>
          </w:tcPr>
          <w:p w:rsidR="00000000" w:rsidRPr="00000000" w:rsidP="00000000" w14:paraId="00000018">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rtl w:val="0"/>
              </w:rPr>
              <w:t>Deputy</w:t>
            </w:r>
            <w:r w:rsidRPr="00000000">
              <w:rPr>
                <w:rFonts w:ascii="Times New Roman" w:eastAsia="Times New Roman" w:hAnsi="Times New Roman" w:cs="Times New Roman"/>
                <w:sz w:val="24"/>
                <w:szCs w:val="24"/>
                <w:vertAlign w:val="baseline"/>
                <w:rtl w:val="0"/>
              </w:rPr>
              <w:t xml:space="preserve"> Manager </w:t>
            </w:r>
          </w:p>
        </w:tc>
      </w:tr>
      <w:tr>
        <w:tblPrEx>
          <w:tblW w:w="9591" w:type="dxa"/>
          <w:jc w:val="left"/>
          <w:tblInd w:w="-108" w:type="dxa"/>
          <w:tblLayout w:type="fixed"/>
          <w:tblLook w:val="0000"/>
        </w:tblPrEx>
        <w:trPr>
          <w:cantSplit w:val="0"/>
          <w:trHeight w:val="274"/>
          <w:jc w:val="left"/>
        </w:trPr>
        <w:tc>
          <w:tcPr>
            <w:vAlign w:val="top"/>
          </w:tcPr>
          <w:p w:rsidR="00000000" w:rsidRPr="00000000" w:rsidP="00000000" w14:paraId="00000019">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 xml:space="preserve">Certification            </w:t>
            </w:r>
          </w:p>
          <w:p w:rsidR="00000000" w:rsidRPr="00000000" w:rsidP="00000000" w14:paraId="0000001A">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 xml:space="preserve">          </w:t>
            </w:r>
          </w:p>
        </w:tc>
        <w:tc>
          <w:tcPr>
            <w:vAlign w:val="top"/>
          </w:tcPr>
          <w:p w:rsidR="00000000" w:rsidRPr="00000000" w:rsidP="00000000" w14:paraId="0000001B">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w:t>
            </w:r>
          </w:p>
        </w:tc>
        <w:tc>
          <w:tcPr>
            <w:vAlign w:val="top"/>
          </w:tcPr>
          <w:p w:rsidR="00000000" w:rsidRPr="00000000" w:rsidP="00000000" w14:paraId="0000001C">
            <w:pPr>
              <w:spacing w:after="0"/>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Certified ITIL® Foundation in IT Service Management</w:t>
            </w:r>
          </w:p>
          <w:p w:rsidR="00000000" w:rsidRPr="00000000" w:rsidP="00000000" w14:paraId="0000001D">
            <w:pPr>
              <w:spacing w:after="0"/>
              <w:rPr>
                <w:rFonts w:ascii="Times New Roman" w:eastAsia="Times New Roman" w:hAnsi="Times New Roman" w:cs="Times New Roman"/>
                <w:sz w:val="24"/>
                <w:szCs w:val="24"/>
                <w:vertAlign w:val="baseline"/>
              </w:rPr>
            </w:pPr>
          </w:p>
        </w:tc>
      </w:tr>
    </w:tbl>
    <w:p w:rsidR="00000000" w:rsidRPr="00000000" w:rsidP="00000000" w14:paraId="0000001E">
      <w:pPr>
        <w:rPr>
          <w:b/>
          <w:sz w:val="24"/>
          <w:szCs w:val="24"/>
          <w:highlight w:val="lightGray"/>
        </w:rPr>
      </w:pPr>
    </w:p>
    <w:p w:rsidR="00000000" w:rsidRPr="00000000" w:rsidP="00000000" w14:paraId="0000001F">
      <w:pPr>
        <w:rPr>
          <w:b w:val="0"/>
          <w:sz w:val="24"/>
          <w:szCs w:val="24"/>
          <w:highlight w:val="lightGray"/>
          <w:vertAlign w:val="baseline"/>
        </w:rPr>
      </w:pPr>
      <w:r w:rsidRPr="00000000">
        <w:rPr>
          <w:b/>
          <w:sz w:val="24"/>
          <w:szCs w:val="24"/>
          <w:highlight w:val="lightGray"/>
          <w:vertAlign w:val="baseline"/>
          <w:rtl w:val="0"/>
        </w:rPr>
        <w:t>WORK EXPERIENCE</w:t>
      </w:r>
    </w:p>
    <w:p w:rsidR="00000000" w:rsidRPr="00000000" w:rsidP="00000000" w14:paraId="00000020">
      <w:pPr>
        <w:rPr>
          <w:b w:val="0"/>
          <w:sz w:val="28"/>
          <w:szCs w:val="28"/>
          <w:highlight w:val="lightGray"/>
          <w:vertAlign w:val="baseline"/>
        </w:rPr>
      </w:pPr>
      <w:r w:rsidRPr="00000000">
        <w:rPr>
          <w:b/>
          <w:vertAlign w:val="baseline"/>
          <w:rtl w:val="0"/>
        </w:rPr>
        <w:t xml:space="preserve">Working at </w:t>
      </w:r>
      <w:r w:rsidRPr="00000000">
        <w:rPr>
          <w:b/>
          <w:rtl w:val="0"/>
        </w:rPr>
        <w:t xml:space="preserve">Vodafone india service private limited (_VOIS) </w:t>
      </w:r>
      <w:r w:rsidRPr="00000000">
        <w:rPr>
          <w:b/>
          <w:vertAlign w:val="baseline"/>
          <w:rtl w:val="0"/>
        </w:rPr>
        <w:t xml:space="preserve">, Pune as a </w:t>
      </w:r>
      <w:r w:rsidRPr="00000000">
        <w:rPr>
          <w:b/>
          <w:rtl w:val="0"/>
        </w:rPr>
        <w:t>Deputy</w:t>
      </w:r>
      <w:r w:rsidRPr="00000000">
        <w:rPr>
          <w:b/>
          <w:vertAlign w:val="baseline"/>
          <w:rtl w:val="0"/>
        </w:rPr>
        <w:t xml:space="preserve"> Manager</w:t>
      </w:r>
      <w:r w:rsidRPr="00000000">
        <w:rPr>
          <w:rFonts w:ascii="LM Roman 12" w:eastAsia="LM Roman 12" w:hAnsi="LM Roman 12" w:cs="LM Roman 12"/>
          <w:b/>
          <w:vertAlign w:val="baseline"/>
          <w:rtl w:val="0"/>
        </w:rPr>
        <w:t xml:space="preserve"> </w:t>
      </w:r>
      <w:r w:rsidRPr="00000000">
        <w:rPr>
          <w:b/>
          <w:vertAlign w:val="baseline"/>
          <w:rtl w:val="0"/>
        </w:rPr>
        <w:t xml:space="preserve">in </w:t>
      </w:r>
      <w:r w:rsidRPr="00000000">
        <w:rPr>
          <w:b/>
          <w:rtl w:val="0"/>
        </w:rPr>
        <w:t xml:space="preserve">Core planning &amp; Cramer </w:t>
      </w:r>
      <w:r w:rsidRPr="00000000">
        <w:rPr>
          <w:b/>
          <w:vertAlign w:val="baseline"/>
          <w:rtl w:val="0"/>
        </w:rPr>
        <w:t xml:space="preserve">+  Management since </w:t>
      </w:r>
      <w:r w:rsidRPr="00000000">
        <w:rPr>
          <w:b/>
          <w:rtl w:val="0"/>
        </w:rPr>
        <w:t>27</w:t>
      </w:r>
      <w:r w:rsidRPr="00000000">
        <w:rPr>
          <w:b/>
          <w:vertAlign w:val="superscript"/>
          <w:rtl w:val="0"/>
        </w:rPr>
        <w:t>th</w:t>
      </w:r>
      <w:r w:rsidRPr="00000000">
        <w:rPr>
          <w:b/>
          <w:vertAlign w:val="baseline"/>
          <w:rtl w:val="0"/>
        </w:rPr>
        <w:t xml:space="preserve"> </w:t>
      </w:r>
      <w:r w:rsidRPr="00000000">
        <w:rPr>
          <w:b/>
          <w:rtl w:val="0"/>
        </w:rPr>
        <w:t>March</w:t>
      </w:r>
      <w:r w:rsidRPr="00000000">
        <w:rPr>
          <w:b/>
          <w:vertAlign w:val="baseline"/>
          <w:rtl w:val="0"/>
        </w:rPr>
        <w:t xml:space="preserve"> 202</w:t>
      </w:r>
      <w:r w:rsidRPr="00000000">
        <w:rPr>
          <w:b/>
          <w:rtl w:val="0"/>
        </w:rPr>
        <w:t>3</w:t>
      </w:r>
      <w:r w:rsidRPr="00000000">
        <w:rPr>
          <w:b/>
          <w:vertAlign w:val="baseline"/>
          <w:rtl w:val="0"/>
        </w:rPr>
        <w:t xml:space="preserve"> till date.</w:t>
      </w:r>
    </w:p>
    <w:p w:rsidR="00000000" w:rsidRPr="00000000" w:rsidP="00000000" w14:paraId="00000021">
      <w:pPr>
        <w:rPr>
          <w:b w:val="0"/>
          <w:sz w:val="28"/>
          <w:szCs w:val="28"/>
          <w:highlight w:val="lightGray"/>
          <w:vertAlign w:val="baseline"/>
        </w:rPr>
      </w:pPr>
      <w:r w:rsidRPr="00000000">
        <w:rPr>
          <w:b/>
          <w:sz w:val="24"/>
          <w:szCs w:val="24"/>
          <w:highlight w:val="lightGray"/>
          <w:vertAlign w:val="baseline"/>
          <w:rtl w:val="0"/>
        </w:rPr>
        <w:t>Rolls and Responsibilities</w:t>
        <w:tab/>
      </w:r>
    </w:p>
    <w:p w:rsidR="00000000" w:rsidRPr="00000000" w:rsidP="00000000" w14:paraId="00000022">
      <w:pPr>
        <w:numPr>
          <w:ilvl w:val="0"/>
          <w:numId w:val="7"/>
        </w:numPr>
        <w:ind w:left="720" w:hanging="360"/>
        <w:rPr>
          <w:color w:val="000000"/>
          <w:highlight w:val="white"/>
          <w:vertAlign w:val="baseline"/>
        </w:rPr>
      </w:pPr>
      <w:r w:rsidRPr="00000000">
        <w:rPr>
          <w:color w:val="000000"/>
          <w:highlight w:val="white"/>
          <w:vertAlign w:val="baseline"/>
          <w:rtl w:val="0"/>
        </w:rPr>
        <w:t xml:space="preserve">Working in the Telecom domain (OSS/BSS) as a Cramer Engineer , </w:t>
      </w:r>
      <w:r w:rsidRPr="00000000">
        <w:rPr>
          <w:highlight w:val="white"/>
          <w:rtl w:val="0"/>
        </w:rPr>
        <w:t xml:space="preserve">Mori , COPS , TC10 </w:t>
      </w:r>
      <w:r w:rsidRPr="00000000">
        <w:rPr>
          <w:color w:val="000000"/>
          <w:highlight w:val="white"/>
          <w:vertAlign w:val="baseline"/>
          <w:rtl w:val="0"/>
        </w:rPr>
        <w:t xml:space="preserve"> with end-to-end project handling.</w:t>
      </w:r>
    </w:p>
    <w:p w:rsidR="00000000" w:rsidRPr="00000000" w:rsidP="00000000" w14:paraId="00000023">
      <w:pPr>
        <w:numPr>
          <w:ilvl w:val="0"/>
          <w:numId w:val="7"/>
        </w:numPr>
        <w:ind w:left="720" w:hanging="360"/>
        <w:rPr>
          <w:color w:val="000000"/>
          <w:highlight w:val="white"/>
          <w:vertAlign w:val="baseline"/>
        </w:rPr>
      </w:pPr>
      <w:r w:rsidRPr="00000000">
        <w:rPr>
          <w:color w:val="000000"/>
          <w:highlight w:val="white"/>
          <w:vertAlign w:val="baseline"/>
          <w:rtl w:val="0"/>
        </w:rPr>
        <w:t xml:space="preserve">Handling all </w:t>
      </w:r>
      <w:r w:rsidRPr="00000000">
        <w:rPr>
          <w:highlight w:val="white"/>
          <w:rtl w:val="0"/>
        </w:rPr>
        <w:t>TX</w:t>
      </w:r>
      <w:r w:rsidRPr="00000000">
        <w:rPr>
          <w:color w:val="000000"/>
          <w:highlight w:val="white"/>
          <w:vertAlign w:val="baseline"/>
          <w:rtl w:val="0"/>
        </w:rPr>
        <w:t xml:space="preserve"> capacity management for </w:t>
      </w:r>
      <w:r w:rsidRPr="00000000">
        <w:rPr>
          <w:highlight w:val="white"/>
          <w:rtl w:val="0"/>
        </w:rPr>
        <w:t>all SDH , DWDM</w:t>
      </w:r>
      <w:r w:rsidRPr="00000000">
        <w:rPr>
          <w:color w:val="000000"/>
          <w:highlight w:val="white"/>
          <w:vertAlign w:val="baseline"/>
          <w:rtl w:val="0"/>
        </w:rPr>
        <w:t xml:space="preserve"> Level customer migration.</w:t>
      </w:r>
    </w:p>
    <w:p w:rsidR="00000000" w:rsidRPr="00000000" w:rsidP="00000000" w14:paraId="00000024">
      <w:pPr>
        <w:numPr>
          <w:ilvl w:val="0"/>
          <w:numId w:val="7"/>
        </w:numPr>
        <w:ind w:left="720" w:hanging="360"/>
        <w:rPr>
          <w:color w:val="000000"/>
          <w:highlight w:val="white"/>
          <w:vertAlign w:val="baseline"/>
        </w:rPr>
      </w:pPr>
      <w:r w:rsidRPr="00000000">
        <w:rPr>
          <w:highlight w:val="white"/>
          <w:rtl w:val="0"/>
        </w:rPr>
        <w:t>Working  circuit designing , Planning &amp; circuit writing  in Mori , Cramer , COPS , TC10 using Workflow tool.</w:t>
      </w:r>
    </w:p>
    <w:p w:rsidR="00000000" w:rsidRPr="00000000" w:rsidP="00000000" w14:paraId="00000025">
      <w:pPr>
        <w:numPr>
          <w:ilvl w:val="0"/>
          <w:numId w:val="7"/>
        </w:numPr>
        <w:ind w:left="720" w:hanging="360"/>
        <w:rPr>
          <w:highlight w:val="white"/>
          <w:u w:val="none"/>
        </w:rPr>
      </w:pPr>
      <w:r w:rsidRPr="00000000">
        <w:rPr>
          <w:highlight w:val="white"/>
          <w:rtl w:val="0"/>
        </w:rPr>
        <w:t>handling migration , cease , change &amp;  New build requests for multiple platforms like Global IP , AS1273 , GDCN etc etc.</w:t>
      </w:r>
    </w:p>
    <w:p w:rsidR="00000000" w:rsidRPr="00000000" w:rsidP="00000000" w14:paraId="00000026">
      <w:pPr>
        <w:numPr>
          <w:ilvl w:val="0"/>
          <w:numId w:val="7"/>
        </w:numPr>
        <w:ind w:left="720" w:hanging="360"/>
        <w:rPr>
          <w:highlight w:val="white"/>
          <w:u w:val="none"/>
        </w:rPr>
      </w:pPr>
      <w:r w:rsidRPr="00000000">
        <w:rPr>
          <w:color w:val="000000"/>
          <w:highlight w:val="white"/>
          <w:vertAlign w:val="baseline"/>
          <w:rtl w:val="0"/>
        </w:rPr>
        <w:t>Providing technical expertise, business planning, workflow management and preparing HLD &amp; LLD for ensuring smooth integration of network services.</w:t>
      </w:r>
    </w:p>
    <w:p w:rsidR="00000000" w:rsidRPr="00000000" w:rsidP="00000000" w14:paraId="00000027">
      <w:pPr>
        <w:numPr>
          <w:ilvl w:val="0"/>
          <w:numId w:val="7"/>
        </w:numPr>
        <w:ind w:left="720" w:hanging="360"/>
        <w:rPr>
          <w:color w:val="000000"/>
          <w:highlight w:val="white"/>
          <w:vertAlign w:val="baseline"/>
        </w:rPr>
      </w:pPr>
      <w:r w:rsidRPr="00000000">
        <w:rPr>
          <w:color w:val="000000"/>
          <w:highlight w:val="white"/>
          <w:vertAlign w:val="baseline"/>
          <w:rtl w:val="0"/>
        </w:rPr>
        <w:t xml:space="preserve"> Proactively identifying important issues or risks, seeking the appropriate level of guidance and advice to ensure delivery of quality outcomes.</w:t>
      </w:r>
    </w:p>
    <w:p w:rsidR="00000000" w:rsidRPr="00000000" w:rsidP="00000000" w14:paraId="00000028">
      <w:pPr>
        <w:rPr>
          <w:b w:val="0"/>
          <w:sz w:val="24"/>
          <w:szCs w:val="24"/>
          <w:highlight w:val="lightGray"/>
          <w:vertAlign w:val="baseline"/>
        </w:rPr>
      </w:pPr>
      <w:r w:rsidRPr="00000000">
        <w:rPr>
          <w:b/>
          <w:sz w:val="24"/>
          <w:szCs w:val="24"/>
          <w:highlight w:val="lightGray"/>
          <w:vertAlign w:val="baseline"/>
          <w:rtl w:val="0"/>
        </w:rPr>
        <w:t>TECHNICAL EXPERTISE</w:t>
      </w:r>
    </w:p>
    <w:p w:rsidR="00000000" w:rsidRPr="00000000" w:rsidP="00000000" w14:paraId="00000029">
      <w:pPr>
        <w:rPr>
          <w:b w:val="0"/>
          <w:sz w:val="24"/>
          <w:szCs w:val="24"/>
          <w:vertAlign w:val="baseline"/>
        </w:rPr>
      </w:pPr>
      <w:r w:rsidRPr="00000000">
        <w:rPr>
          <w:b/>
          <w:sz w:val="24"/>
          <w:szCs w:val="24"/>
          <w:highlight w:val="lightGray"/>
          <w:vertAlign w:val="baseline"/>
          <w:rtl w:val="0"/>
        </w:rPr>
        <w:t>Tools and Applications</w:t>
      </w:r>
    </w:p>
    <w:p w:rsidR="00000000" w:rsidRPr="00000000" w:rsidP="00000000" w14:paraId="0000002A">
      <w:pPr>
        <w:rPr>
          <w:color w:val="000000"/>
          <w:vertAlign w:val="baseline"/>
        </w:rPr>
      </w:pPr>
      <w:r w:rsidRPr="00000000">
        <w:rPr>
          <w:vertAlign w:val="baseline"/>
          <w:rtl w:val="0"/>
        </w:rPr>
        <w:t xml:space="preserve"> Cramer 8,</w:t>
      </w:r>
      <w:r w:rsidRPr="00000000">
        <w:rPr>
          <w:color w:val="000000"/>
          <w:vertAlign w:val="baseline"/>
          <w:rtl w:val="0"/>
        </w:rPr>
        <w:t xml:space="preserve"> Cramer 10, Citrix, MORI , TC10 , COPS, Tiger (REPC &amp; RERT), REACT, Turin equipment, Spotlight, MS VISIO.</w:t>
      </w:r>
    </w:p>
    <w:p w:rsidR="00000000" w:rsidRPr="00000000" w:rsidP="00000000" w14:paraId="0000002B">
      <w:pPr>
        <w:rPr>
          <w:b w:val="0"/>
          <w:sz w:val="24"/>
          <w:szCs w:val="24"/>
          <w:highlight w:val="lightGray"/>
          <w:vertAlign w:val="baseline"/>
        </w:rPr>
      </w:pPr>
      <w:r w:rsidRPr="00000000">
        <w:rPr>
          <w:b/>
          <w:highlight w:val="lightGray"/>
          <w:vertAlign w:val="baseline"/>
          <w:rtl w:val="0"/>
        </w:rPr>
        <w:t>Transmission Level</w:t>
      </w:r>
    </w:p>
    <w:p w:rsidR="00000000" w:rsidRPr="00000000" w:rsidP="00000000" w14:paraId="0000002C">
      <w:pPr>
        <w:numPr>
          <w:ilvl w:val="0"/>
          <w:numId w:val="7"/>
        </w:numPr>
        <w:spacing w:after="0" w:line="240" w:lineRule="auto"/>
        <w:ind w:left="720" w:hanging="360"/>
        <w:rPr>
          <w:vertAlign w:val="baseline"/>
        </w:rPr>
      </w:pPr>
      <w:r w:rsidRPr="00000000">
        <w:rPr>
          <w:vertAlign w:val="baseline"/>
          <w:rtl w:val="0"/>
        </w:rPr>
        <w:t xml:space="preserve">Proficiency on SDH, </w:t>
      </w:r>
      <w:r w:rsidRPr="00000000">
        <w:rPr>
          <w:color w:val="000000"/>
          <w:vertAlign w:val="baseline"/>
          <w:rtl w:val="0"/>
        </w:rPr>
        <w:t xml:space="preserve">Optical Transport Network (OTN), Ethernet, Ethernet over SDH, </w:t>
      </w:r>
      <w:r w:rsidRPr="00000000">
        <w:rPr>
          <w:vertAlign w:val="baseline"/>
          <w:rtl w:val="0"/>
        </w:rPr>
        <w:t>DWDM Technologies.</w:t>
      </w:r>
    </w:p>
    <w:p w:rsidR="00000000" w:rsidRPr="00000000" w:rsidP="00000000" w14:paraId="0000002D">
      <w:pPr>
        <w:numPr>
          <w:ilvl w:val="0"/>
          <w:numId w:val="7"/>
        </w:numPr>
        <w:spacing w:after="0" w:line="240" w:lineRule="auto"/>
        <w:ind w:left="720" w:hanging="360"/>
        <w:rPr>
          <w:vertAlign w:val="baseline"/>
        </w:rPr>
      </w:pPr>
      <w:r w:rsidRPr="00000000">
        <w:rPr>
          <w:color w:val="000000"/>
          <w:vertAlign w:val="baseline"/>
          <w:rtl w:val="0"/>
        </w:rPr>
        <w:t>Submarine Equipment SLTE, PFE, Repeaters, LME.</w:t>
      </w:r>
    </w:p>
    <w:p w:rsidR="00000000" w:rsidRPr="00000000" w:rsidP="00000000" w14:paraId="0000002E">
      <w:pPr>
        <w:numPr>
          <w:ilvl w:val="0"/>
          <w:numId w:val="7"/>
        </w:numPr>
        <w:spacing w:after="0" w:line="240" w:lineRule="auto"/>
        <w:ind w:left="720" w:hanging="360"/>
        <w:rPr>
          <w:vertAlign w:val="baseline"/>
        </w:rPr>
      </w:pPr>
      <w:r w:rsidRPr="00000000">
        <w:rPr>
          <w:color w:val="000000"/>
          <w:vertAlign w:val="baseline"/>
          <w:rtl w:val="0"/>
        </w:rPr>
        <w:t>Troubleshooting, Testing, fault finding, technical support from STM-1 to STM-64 (Transmission), EOS. </w:t>
      </w:r>
    </w:p>
    <w:p w:rsidR="00000000" w:rsidRPr="00000000" w:rsidP="00000000" w14:paraId="0000002F">
      <w:pPr>
        <w:spacing w:after="0" w:line="240" w:lineRule="auto"/>
        <w:ind w:left="720" w:firstLine="0"/>
        <w:rPr>
          <w:vertAlign w:val="baseline"/>
        </w:rPr>
      </w:pPr>
    </w:p>
    <w:p w:rsidR="00000000" w:rsidRPr="00000000" w:rsidP="00000000" w14:paraId="00000030">
      <w:pPr>
        <w:rPr>
          <w:b w:val="0"/>
          <w:sz w:val="24"/>
          <w:szCs w:val="24"/>
          <w:highlight w:val="lightGray"/>
          <w:vertAlign w:val="baseline"/>
        </w:rPr>
      </w:pPr>
      <w:r w:rsidRPr="00000000">
        <w:rPr>
          <w:b/>
          <w:sz w:val="24"/>
          <w:szCs w:val="24"/>
          <w:highlight w:val="lightGray"/>
          <w:vertAlign w:val="baseline"/>
          <w:rtl w:val="0"/>
        </w:rPr>
        <w:t>Network Monitoring Tool &amp; DWDM, SDH, and SLTE Equipment’s Hands on:</w:t>
      </w:r>
    </w:p>
    <w:p w:rsidR="00000000" w:rsidRPr="00000000" w:rsidP="00000000" w14:paraId="00000031">
      <w:pPr>
        <w:keepNext w:val="0"/>
        <w:keepLines w:val="0"/>
        <w:pageBreakBefore w:val="0"/>
        <w:widowControl/>
        <w:numPr>
          <w:ilvl w:val="0"/>
          <w:numId w:val="1"/>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Huawei 3500,7500, 9500/NMS: (U2000)</w:t>
      </w:r>
    </w:p>
    <w:p w:rsidR="00000000" w:rsidRPr="00000000" w:rsidP="00000000" w14:paraId="00000032">
      <w:pPr>
        <w:keepNext w:val="0"/>
        <w:keepLines w:val="0"/>
        <w:pageBreakBefore w:val="0"/>
        <w:widowControl/>
        <w:numPr>
          <w:ilvl w:val="0"/>
          <w:numId w:val="1"/>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Tejas 1600C,1420 /NMS/ EMS </w:t>
      </w:r>
    </w:p>
    <w:p w:rsidR="00000000" w:rsidRPr="00000000" w:rsidP="00000000" w14:paraId="00000033">
      <w:pPr>
        <w:keepNext w:val="0"/>
        <w:keepLines w:val="0"/>
        <w:pageBreakBefore w:val="0"/>
        <w:widowControl/>
        <w:numPr>
          <w:ilvl w:val="0"/>
          <w:numId w:val="1"/>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Infinera DTN/DTN-X/ NMS:(DNA),</w:t>
      </w:r>
    </w:p>
    <w:p w:rsidR="00000000" w:rsidRPr="00000000" w:rsidP="00000000" w14:paraId="00000034">
      <w:pPr>
        <w:keepNext w:val="0"/>
        <w:keepLines w:val="0"/>
        <w:pageBreakBefore w:val="0"/>
        <w:widowControl/>
        <w:numPr>
          <w:ilvl w:val="0"/>
          <w:numId w:val="1"/>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TE Subcom Equipment’s (HPOE, LME, TLA) TEMS Tyco       </w:t>
      </w:r>
    </w:p>
    <w:p w:rsidR="00000000" w:rsidRPr="00000000" w:rsidP="00000000" w14:paraId="00000035">
      <w:pPr>
        <w:keepNext w:val="0"/>
        <w:keepLines w:val="0"/>
        <w:pageBreakBefore w:val="0"/>
        <w:widowControl/>
        <w:numPr>
          <w:ilvl w:val="0"/>
          <w:numId w:val="1"/>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Ciena 6500 /NMS :( Site Manager, One control, MCP).</w:t>
      </w:r>
    </w:p>
    <w:p w:rsidR="00000000" w:rsidRPr="00000000" w:rsidP="00000000" w14:paraId="00000036">
      <w:pPr>
        <w:keepNext w:val="0"/>
        <w:keepLines w:val="0"/>
        <w:pageBreakBefore w:val="0"/>
        <w:widowControl/>
        <w:pBdr>
          <w:top w:val="nil"/>
          <w:left w:val="nil"/>
          <w:bottom w:val="nil"/>
          <w:right w:val="nil"/>
          <w:between w:val="nil"/>
        </w:pBdr>
        <w:shd w:val="clear" w:color="auto" w:fill="auto"/>
        <w:spacing w:before="0" w:after="0" w:line="240" w:lineRule="auto"/>
        <w:ind w:left="36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                                                                                                            </w:t>
      </w:r>
    </w:p>
    <w:p w:rsidR="00000000" w:rsidRPr="00000000" w:rsidP="00000000" w14:paraId="0000003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highlight w:val="lightGray"/>
          <w:u w:val="none"/>
          <w:vertAlign w:val="baseline"/>
          <w:rtl w:val="0"/>
        </w:rPr>
        <w:t>JOB PROFILE:</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i w:val="0"/>
          <w:smallCaps w:val="0"/>
          <w:strike w:val="0"/>
          <w:color w:val="000000"/>
          <w:sz w:val="20"/>
          <w:szCs w:val="20"/>
          <w:u w:val="none"/>
          <w:shd w:val="clear" w:color="auto" w:fill="auto"/>
          <w:vertAlign w:val="baseline"/>
          <w:rtl w:val="0"/>
        </w:rPr>
        <w:t xml:space="preserve"> </w:t>
      </w:r>
    </w:p>
    <w:p w:rsidR="00000000" w:rsidRPr="00000000" w:rsidP="00000000" w14:paraId="0000003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sz w:val="20"/>
          <w:szCs w:val="20"/>
        </w:rPr>
      </w:pPr>
    </w:p>
    <w:p w:rsidR="00000000" w:rsidRPr="00000000" w:rsidP="00000000" w14:paraId="00000039">
      <w:pPr>
        <w:rPr>
          <w:b/>
          <w:sz w:val="24"/>
          <w:szCs w:val="24"/>
          <w:highlight w:val="lightGray"/>
        </w:rPr>
      </w:pPr>
      <w:r w:rsidRPr="00000000">
        <w:rPr>
          <w:b/>
          <w:sz w:val="24"/>
          <w:szCs w:val="24"/>
          <w:highlight w:val="lightGray"/>
          <w:rtl w:val="0"/>
        </w:rPr>
        <w:t>Previous:</w:t>
      </w:r>
    </w:p>
    <w:p w:rsidR="00000000" w:rsidRPr="00000000" w:rsidP="00000000" w14:paraId="0000003A">
      <w:pPr>
        <w:rPr>
          <w:b/>
          <w:u w:val="single"/>
        </w:rPr>
      </w:pPr>
      <w:r w:rsidRPr="00000000">
        <w:rPr>
          <w:b/>
          <w:u w:val="single"/>
          <w:rtl w:val="0"/>
        </w:rPr>
        <w:t>Assistant manager in Tata Communication Limited since Sep 2022 to March 2023</w:t>
      </w:r>
    </w:p>
    <w:p w:rsidR="00000000" w:rsidRPr="00000000" w:rsidP="00000000" w14:paraId="0000003B">
      <w:pPr>
        <w:numPr>
          <w:ilvl w:val="0"/>
          <w:numId w:val="2"/>
        </w:numPr>
        <w:spacing w:after="0" w:line="240" w:lineRule="auto"/>
        <w:ind w:left="2160" w:hanging="1980"/>
        <w:jc w:val="both"/>
      </w:pPr>
      <w:r w:rsidRPr="00000000">
        <w:rPr>
          <w:b/>
          <w:u w:val="single"/>
          <w:rtl w:val="0"/>
        </w:rPr>
        <w:t>Position:</w:t>
      </w:r>
      <w:r w:rsidRPr="00000000">
        <w:rPr>
          <w:b/>
          <w:rtl w:val="0"/>
        </w:rPr>
        <w:t xml:space="preserve"> Team lead        </w:t>
      </w:r>
      <w:r w:rsidRPr="00000000">
        <w:rPr>
          <w:b/>
          <w:u w:val="single"/>
          <w:rtl w:val="0"/>
        </w:rPr>
        <w:t>Location</w:t>
      </w:r>
      <w:r w:rsidRPr="00000000">
        <w:rPr>
          <w:b/>
          <w:rtl w:val="0"/>
        </w:rPr>
        <w:t>: Pue</w:t>
      </w:r>
    </w:p>
    <w:p w:rsidR="00000000" w:rsidRPr="00000000" w:rsidP="00000000" w14:paraId="0000003C">
      <w:pPr>
        <w:spacing w:after="0" w:line="240" w:lineRule="auto"/>
        <w:ind w:left="2160" w:firstLine="0"/>
        <w:jc w:val="both"/>
        <w:rPr>
          <w:b/>
        </w:rPr>
      </w:pPr>
    </w:p>
    <w:p w:rsidR="00000000" w:rsidRPr="00000000" w:rsidP="00000000" w14:paraId="0000003D">
      <w:pPr>
        <w:rPr>
          <w:b/>
          <w:sz w:val="24"/>
          <w:szCs w:val="24"/>
          <w:u w:val="single"/>
        </w:rPr>
      </w:pPr>
      <w:r w:rsidRPr="00000000">
        <w:rPr>
          <w:b/>
          <w:sz w:val="24"/>
          <w:szCs w:val="24"/>
          <w:u w:val="single"/>
          <w:rtl w:val="0"/>
        </w:rPr>
        <w:t>Responsibilities:</w:t>
      </w:r>
    </w:p>
    <w:p w:rsidR="00000000" w:rsidRPr="00000000" w:rsidP="00000000" w14:paraId="0000003E">
      <w:pPr>
        <w:numPr>
          <w:ilvl w:val="0"/>
          <w:numId w:val="7"/>
        </w:numPr>
        <w:ind w:left="720" w:hanging="360"/>
        <w:rPr>
          <w:highlight w:val="white"/>
        </w:rPr>
      </w:pPr>
      <w:r w:rsidRPr="00000000">
        <w:rPr>
          <w:highlight w:val="white"/>
          <w:rtl w:val="0"/>
        </w:rPr>
        <w:t>Working in the Telecom domain (OSS/BSS) as a Cramer Engineer  with end-to-end project handling.</w:t>
      </w:r>
    </w:p>
    <w:p w:rsidR="00000000" w:rsidRPr="00000000" w:rsidP="00000000" w14:paraId="0000003F">
      <w:pPr>
        <w:numPr>
          <w:ilvl w:val="0"/>
          <w:numId w:val="7"/>
        </w:numPr>
        <w:ind w:left="720" w:hanging="360"/>
        <w:rPr>
          <w:highlight w:val="white"/>
        </w:rPr>
      </w:pPr>
      <w:r w:rsidRPr="00000000">
        <w:rPr>
          <w:highlight w:val="white"/>
          <w:rtl w:val="0"/>
        </w:rPr>
        <w:t>Handling all TX capacity management for all data like , E1/T1  Level customer migration.</w:t>
      </w:r>
    </w:p>
    <w:p w:rsidR="00000000" w:rsidRPr="00000000" w:rsidP="00000000" w14:paraId="00000040">
      <w:pPr>
        <w:numPr>
          <w:ilvl w:val="0"/>
          <w:numId w:val="7"/>
        </w:numPr>
        <w:ind w:left="720" w:hanging="360"/>
        <w:rPr>
          <w:highlight w:val="white"/>
        </w:rPr>
      </w:pPr>
      <w:r w:rsidRPr="00000000">
        <w:rPr>
          <w:highlight w:val="white"/>
          <w:rtl w:val="0"/>
        </w:rPr>
        <w:t>Working on submarine cable retirement projects and doing respective submarine cables IRU optimization projects.</w:t>
      </w:r>
    </w:p>
    <w:p w:rsidR="00000000" w:rsidRPr="00000000" w:rsidP="00000000" w14:paraId="00000041">
      <w:pPr>
        <w:numPr>
          <w:ilvl w:val="0"/>
          <w:numId w:val="7"/>
        </w:numPr>
        <w:ind w:left="720" w:hanging="360"/>
        <w:rPr>
          <w:highlight w:val="white"/>
        </w:rPr>
      </w:pPr>
      <w:r w:rsidRPr="00000000">
        <w:rPr>
          <w:highlight w:val="white"/>
          <w:rtl w:val="0"/>
        </w:rPr>
        <w:t>Providing technical expertise, business planning, workflow management and preparing HLD &amp; LLD for ensuring smooth integration of network services.</w:t>
      </w:r>
    </w:p>
    <w:p w:rsidR="00000000" w:rsidRPr="00000000" w:rsidP="00000000" w14:paraId="00000042">
      <w:pPr>
        <w:numPr>
          <w:ilvl w:val="0"/>
          <w:numId w:val="7"/>
        </w:numPr>
        <w:ind w:left="720" w:hanging="360"/>
        <w:rPr>
          <w:highlight w:val="white"/>
        </w:rPr>
      </w:pPr>
      <w:r w:rsidRPr="00000000">
        <w:rPr>
          <w:highlight w:val="white"/>
          <w:rtl w:val="0"/>
        </w:rPr>
        <w:t xml:space="preserve"> Proactively identifying important issues or risks, seeking the appropriate level of guidance and advice to ensure delivery of quality outcomes.</w:t>
      </w:r>
    </w:p>
    <w:p w:rsidR="00000000" w:rsidRPr="00000000" w:rsidP="00000000" w14:paraId="00000043">
      <w:pPr>
        <w:numPr>
          <w:ilvl w:val="0"/>
          <w:numId w:val="7"/>
        </w:numPr>
        <w:ind w:left="720" w:hanging="360"/>
        <w:rPr>
          <w:highlight w:val="white"/>
        </w:rPr>
      </w:pPr>
      <w:r w:rsidRPr="00000000">
        <w:rPr>
          <w:highlight w:val="white"/>
          <w:rtl w:val="0"/>
        </w:rPr>
        <w:t>Handling international cable Transmission Capacity Management (SDH/DWDM/Submarine).</w:t>
      </w:r>
    </w:p>
    <w:p w:rsidR="00000000" w:rsidRPr="00000000" w:rsidP="00000000" w14:paraId="00000044">
      <w:pPr>
        <w:rPr>
          <w:b w:val="0"/>
          <w:sz w:val="24"/>
          <w:szCs w:val="24"/>
          <w:highlight w:val="lightGray"/>
          <w:vertAlign w:val="baseline"/>
        </w:rPr>
      </w:pPr>
      <w:r w:rsidRPr="00000000">
        <w:rPr>
          <w:b/>
          <w:sz w:val="24"/>
          <w:szCs w:val="24"/>
          <w:highlight w:val="lightGray"/>
          <w:vertAlign w:val="baseline"/>
          <w:rtl w:val="0"/>
        </w:rPr>
        <w:t>Previous:</w:t>
      </w:r>
    </w:p>
    <w:p w:rsidR="00000000" w:rsidRPr="00000000" w:rsidP="00000000" w14:paraId="00000045">
      <w:pPr>
        <w:rPr>
          <w:color w:val="000000"/>
          <w:vertAlign w:val="baseline"/>
        </w:rPr>
      </w:pPr>
      <w:r w:rsidRPr="00000000">
        <w:rPr>
          <w:b/>
          <w:u w:val="single"/>
          <w:vertAlign w:val="baseline"/>
          <w:rtl w:val="0"/>
        </w:rPr>
        <w:t>Senior Customer Service Executive in Bharti Airtel Limited since May 2020 to Sep 2022</w:t>
      </w:r>
    </w:p>
    <w:p w:rsidR="00000000" w:rsidRPr="00000000" w:rsidP="00000000" w14:paraId="00000046">
      <w:pPr>
        <w:numPr>
          <w:ilvl w:val="0"/>
          <w:numId w:val="2"/>
        </w:numPr>
        <w:spacing w:after="0" w:line="240" w:lineRule="auto"/>
        <w:ind w:left="2160" w:hanging="1980"/>
        <w:jc w:val="both"/>
        <w:rPr>
          <w:b w:val="0"/>
          <w:vertAlign w:val="baseline"/>
        </w:rPr>
      </w:pPr>
      <w:r w:rsidRPr="00000000">
        <w:rPr>
          <w:b/>
          <w:u w:val="single"/>
          <w:vertAlign w:val="baseline"/>
          <w:rtl w:val="0"/>
        </w:rPr>
        <w:t>Position:</w:t>
      </w:r>
      <w:r w:rsidRPr="00000000">
        <w:rPr>
          <w:b/>
          <w:vertAlign w:val="baseline"/>
          <w:rtl w:val="0"/>
        </w:rPr>
        <w:t xml:space="preserve"> Shift Lead           </w:t>
      </w:r>
      <w:r w:rsidRPr="00000000">
        <w:rPr>
          <w:b/>
          <w:u w:val="single"/>
          <w:vertAlign w:val="baseline"/>
          <w:rtl w:val="0"/>
        </w:rPr>
        <w:t>Location</w:t>
      </w:r>
      <w:r w:rsidRPr="00000000">
        <w:rPr>
          <w:b/>
          <w:vertAlign w:val="baseline"/>
          <w:rtl w:val="0"/>
        </w:rPr>
        <w:t>: Chennai</w:t>
      </w:r>
    </w:p>
    <w:p w:rsidR="00000000" w:rsidRPr="00000000" w:rsidP="00000000" w14:paraId="0000004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048">
      <w:pPr>
        <w:rPr>
          <w:b w:val="0"/>
          <w:sz w:val="24"/>
          <w:szCs w:val="24"/>
          <w:u w:val="single"/>
          <w:vertAlign w:val="baseline"/>
        </w:rPr>
      </w:pPr>
      <w:r w:rsidRPr="00000000">
        <w:rPr>
          <w:b/>
          <w:sz w:val="24"/>
          <w:szCs w:val="24"/>
          <w:u w:val="single"/>
          <w:vertAlign w:val="baseline"/>
          <w:rtl w:val="0"/>
        </w:rPr>
        <w:t>Responsibilities:</w:t>
      </w:r>
    </w:p>
    <w:p w:rsidR="00000000" w:rsidRPr="00000000" w:rsidP="00000000" w14:paraId="00000049">
      <w:pPr>
        <w:numPr>
          <w:ilvl w:val="0"/>
          <w:numId w:val="5"/>
        </w:numPr>
        <w:tabs>
          <w:tab w:val="left" w:pos="360"/>
        </w:tabs>
        <w:spacing w:after="0" w:line="240" w:lineRule="auto"/>
        <w:ind w:left="786" w:hanging="360"/>
        <w:rPr>
          <w:vertAlign w:val="baseline"/>
        </w:rPr>
      </w:pPr>
      <w:r w:rsidRPr="00000000">
        <w:rPr>
          <w:vertAlign w:val="baseline"/>
          <w:rtl w:val="0"/>
        </w:rPr>
        <w:t>Shift Lead for EIG submarine NOC.</w:t>
      </w:r>
    </w:p>
    <w:p w:rsidR="00000000" w:rsidRPr="00000000" w:rsidP="00000000" w14:paraId="0000004A">
      <w:pPr>
        <w:numPr>
          <w:ilvl w:val="0"/>
          <w:numId w:val="5"/>
        </w:numPr>
        <w:tabs>
          <w:tab w:val="left" w:pos="360"/>
        </w:tabs>
        <w:spacing w:after="0" w:line="240" w:lineRule="auto"/>
        <w:ind w:left="786" w:hanging="360"/>
        <w:rPr>
          <w:vertAlign w:val="baseline"/>
        </w:rPr>
      </w:pPr>
      <w:r w:rsidRPr="00000000">
        <w:rPr>
          <w:vertAlign w:val="baseline"/>
          <w:rtl w:val="0"/>
        </w:rPr>
        <w:t>Submarine Equipment SLTE, PFE, Repeaters, LME.</w:t>
      </w:r>
    </w:p>
    <w:p w:rsidR="00000000" w:rsidRPr="00000000" w:rsidP="00000000" w14:paraId="0000004B">
      <w:pPr>
        <w:numPr>
          <w:ilvl w:val="0"/>
          <w:numId w:val="5"/>
        </w:numPr>
        <w:tabs>
          <w:tab w:val="left" w:pos="360"/>
        </w:tabs>
        <w:spacing w:after="0" w:line="240" w:lineRule="auto"/>
        <w:ind w:left="786" w:hanging="360"/>
        <w:rPr>
          <w:vertAlign w:val="baseline"/>
        </w:rPr>
      </w:pPr>
      <w:r w:rsidRPr="00000000">
        <w:rPr>
          <w:vertAlign w:val="baseline"/>
          <w:rtl w:val="0"/>
        </w:rPr>
        <w:t>Day to Day Monitoring of Submarine cable, PFE and Repeaters health.</w:t>
      </w:r>
    </w:p>
    <w:p w:rsidR="00000000" w:rsidRPr="00000000" w:rsidP="00000000" w14:paraId="0000004C">
      <w:pPr>
        <w:numPr>
          <w:ilvl w:val="0"/>
          <w:numId w:val="5"/>
        </w:numPr>
        <w:tabs>
          <w:tab w:val="left" w:pos="360"/>
        </w:tabs>
        <w:spacing w:after="0" w:line="240" w:lineRule="auto"/>
        <w:ind w:left="786" w:hanging="360"/>
        <w:rPr>
          <w:vertAlign w:val="baseline"/>
        </w:rPr>
      </w:pPr>
      <w:r w:rsidRPr="00000000">
        <w:rPr>
          <w:vertAlign w:val="baseline"/>
          <w:rtl w:val="0"/>
        </w:rPr>
        <w:t>Planning and Management of Undersea, Backhaul, Metro and Access/Last Mile Capacities.</w:t>
      </w:r>
    </w:p>
    <w:p w:rsidR="00000000" w:rsidRPr="00000000" w:rsidP="00000000" w14:paraId="0000004D">
      <w:pPr>
        <w:numPr>
          <w:ilvl w:val="0"/>
          <w:numId w:val="5"/>
        </w:numPr>
        <w:tabs>
          <w:tab w:val="left" w:pos="360"/>
        </w:tabs>
        <w:spacing w:after="0" w:line="240" w:lineRule="auto"/>
        <w:ind w:left="786" w:hanging="360"/>
        <w:rPr>
          <w:vertAlign w:val="baseline"/>
        </w:rPr>
      </w:pPr>
      <w:r w:rsidRPr="00000000">
        <w:rPr>
          <w:vertAlign w:val="baseline"/>
          <w:rtl w:val="0"/>
        </w:rPr>
        <w:t>Service Delivery for EIG submarine cable system.</w:t>
      </w:r>
    </w:p>
    <w:p w:rsidR="00000000" w:rsidRPr="00000000" w:rsidP="00000000" w14:paraId="0000004E">
      <w:pPr>
        <w:numPr>
          <w:ilvl w:val="0"/>
          <w:numId w:val="5"/>
        </w:numPr>
        <w:tabs>
          <w:tab w:val="left" w:pos="360"/>
        </w:tabs>
        <w:spacing w:after="0" w:line="240" w:lineRule="auto"/>
        <w:ind w:left="786" w:hanging="360"/>
        <w:rPr>
          <w:vertAlign w:val="baseline"/>
        </w:rPr>
      </w:pPr>
      <w:r w:rsidRPr="00000000">
        <w:rPr>
          <w:vertAlign w:val="baseline"/>
          <w:rtl w:val="0"/>
        </w:rPr>
        <w:t xml:space="preserve">Hands on multiple NMS platforms comprising SDH, EOS, DWDM, ETHERNET &amp; OTN technologies. </w:t>
      </w:r>
    </w:p>
    <w:p w:rsidR="00000000" w:rsidRPr="00000000" w:rsidP="00000000" w14:paraId="0000004F">
      <w:pPr>
        <w:numPr>
          <w:ilvl w:val="0"/>
          <w:numId w:val="5"/>
        </w:numPr>
        <w:tabs>
          <w:tab w:val="left" w:pos="360"/>
        </w:tabs>
        <w:spacing w:after="0" w:line="240" w:lineRule="auto"/>
        <w:ind w:left="786" w:hanging="360"/>
        <w:rPr>
          <w:vertAlign w:val="baseline"/>
        </w:rPr>
      </w:pPr>
      <w:r w:rsidRPr="00000000">
        <w:rPr>
          <w:vertAlign w:val="baseline"/>
          <w:rtl w:val="0"/>
        </w:rPr>
        <w:t>Handling operations which consist of service assurance, testing, alarm monitoring, fault management, and co-ordination with remote hand &amp; eye with process driven SLA’s &amp; performing routine maintenance.</w:t>
      </w:r>
    </w:p>
    <w:p w:rsidR="00000000" w:rsidRPr="00000000" w:rsidP="00000000" w14:paraId="00000050">
      <w:pPr>
        <w:numPr>
          <w:ilvl w:val="0"/>
          <w:numId w:val="5"/>
        </w:numPr>
        <w:tabs>
          <w:tab w:val="left" w:pos="360"/>
        </w:tabs>
        <w:spacing w:after="0" w:line="240" w:lineRule="auto"/>
        <w:ind w:left="786" w:hanging="360"/>
        <w:rPr>
          <w:vertAlign w:val="baseline"/>
        </w:rPr>
      </w:pPr>
      <w:r w:rsidRPr="00000000">
        <w:rPr>
          <w:vertAlign w:val="baseline"/>
          <w:rtl w:val="0"/>
        </w:rPr>
        <w:t>Worked on various cross vendor platforms like Tyco, CIENA, Infinera, Alcatel, Huawei, Tejas.</w:t>
      </w:r>
    </w:p>
    <w:p w:rsidR="00000000" w:rsidRPr="00000000" w:rsidP="00000000" w14:paraId="00000051">
      <w:pPr>
        <w:numPr>
          <w:ilvl w:val="0"/>
          <w:numId w:val="5"/>
        </w:numPr>
        <w:tabs>
          <w:tab w:val="left" w:pos="360"/>
        </w:tabs>
        <w:spacing w:after="0" w:line="240" w:lineRule="auto"/>
        <w:ind w:left="786" w:hanging="360"/>
        <w:rPr>
          <w:vertAlign w:val="baseline"/>
        </w:rPr>
      </w:pPr>
      <w:r w:rsidRPr="00000000">
        <w:rPr>
          <w:vertAlign w:val="baseline"/>
          <w:rtl w:val="0"/>
        </w:rPr>
        <w:t>Worked on multiple SA, NSA, Functional submarine and equipment level activities with vendor coordination or given MOP by vendors.</w:t>
      </w:r>
    </w:p>
    <w:p w:rsidR="00000000" w:rsidRPr="00000000" w:rsidP="00000000" w14:paraId="00000052">
      <w:pPr>
        <w:numPr>
          <w:ilvl w:val="0"/>
          <w:numId w:val="5"/>
        </w:numPr>
        <w:spacing w:after="0" w:line="240" w:lineRule="auto"/>
        <w:ind w:left="786" w:hanging="360"/>
        <w:jc w:val="both"/>
        <w:rPr>
          <w:color w:val="000000"/>
          <w:highlight w:val="white"/>
          <w:vertAlign w:val="baseline"/>
        </w:rPr>
      </w:pPr>
      <w:r w:rsidRPr="00000000">
        <w:rPr>
          <w:color w:val="000000"/>
          <w:highlight w:val="white"/>
          <w:vertAlign w:val="baseline"/>
          <w:rtl w:val="0"/>
        </w:rPr>
        <w:t>Reactive and Proactive Trouble Ticket (TT) handling for Transmission Customers.</w:t>
      </w:r>
    </w:p>
    <w:p w:rsidR="00000000" w:rsidRPr="00000000" w:rsidP="00000000" w14:paraId="00000053">
      <w:pPr>
        <w:tabs>
          <w:tab w:val="left" w:pos="360"/>
        </w:tabs>
        <w:spacing w:after="0" w:line="240" w:lineRule="auto"/>
        <w:rPr>
          <w:vertAlign w:val="baseline"/>
        </w:rPr>
      </w:pPr>
    </w:p>
    <w:p w:rsidR="00000000" w:rsidRPr="00000000" w:rsidP="00000000" w14:paraId="00000054">
      <w:pPr>
        <w:rPr>
          <w:color w:val="000000"/>
          <w:vertAlign w:val="baseline"/>
        </w:rPr>
      </w:pPr>
      <w:r w:rsidRPr="00000000">
        <w:rPr>
          <w:vertAlign w:val="baseline"/>
        </w:rPr>
        <w:drawing>
          <wp:inline distT="0" distB="0" distL="114300" distR="114300">
            <wp:extent cx="5732145" cy="340995"/>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232648513" name="image1.png"/>
                    <pic:cNvPicPr/>
                  </pic:nvPicPr>
                  <pic:blipFill>
                    <a:blip xmlns:r="http://schemas.openxmlformats.org/officeDocument/2006/relationships" r:embed="rId7"/>
                    <a:stretch>
                      <a:fillRect/>
                    </a:stretch>
                  </pic:blipFill>
                  <pic:spPr>
                    <a:xfrm>
                      <a:off x="0" y="0"/>
                      <a:ext cx="5732145" cy="340995"/>
                    </a:xfrm>
                    <a:prstGeom prst="rect">
                      <a:avLst/>
                    </a:prstGeom>
                  </pic:spPr>
                </pic:pic>
              </a:graphicData>
            </a:graphic>
          </wp:inline>
        </w:drawing>
      </w:r>
      <w:r w:rsidRPr="00000000">
        <w:rPr>
          <w:b/>
          <w:u w:val="single"/>
          <w:vertAlign w:val="baseline"/>
          <w:rtl w:val="0"/>
        </w:rPr>
        <w:t>Customer Service Executive in TATA COMMUNICATION LTD since May 2016 to April 2020</w:t>
      </w:r>
    </w:p>
    <w:p w:rsidR="00000000" w:rsidRPr="00000000" w:rsidP="00000000" w14:paraId="00000055">
      <w:pPr>
        <w:numPr>
          <w:ilvl w:val="0"/>
          <w:numId w:val="2"/>
        </w:numPr>
        <w:spacing w:after="0" w:line="240" w:lineRule="auto"/>
        <w:ind w:left="2160" w:hanging="1980"/>
        <w:jc w:val="both"/>
        <w:rPr>
          <w:b w:val="0"/>
          <w:vertAlign w:val="baseline"/>
        </w:rPr>
      </w:pPr>
      <w:r w:rsidRPr="00000000">
        <w:rPr>
          <w:b/>
          <w:u w:val="single"/>
          <w:vertAlign w:val="baseline"/>
          <w:rtl w:val="0"/>
        </w:rPr>
        <w:t>Position:</w:t>
      </w:r>
      <w:r w:rsidRPr="00000000">
        <w:rPr>
          <w:b/>
          <w:vertAlign w:val="baseline"/>
          <w:rtl w:val="0"/>
        </w:rPr>
        <w:t xml:space="preserve"> Service Assurance Lead           </w:t>
      </w:r>
      <w:r w:rsidRPr="00000000">
        <w:rPr>
          <w:b/>
          <w:u w:val="single"/>
          <w:vertAlign w:val="baseline"/>
          <w:rtl w:val="0"/>
        </w:rPr>
        <w:t>Location</w:t>
      </w:r>
      <w:r w:rsidRPr="00000000">
        <w:rPr>
          <w:b/>
          <w:vertAlign w:val="baseline"/>
          <w:rtl w:val="0"/>
        </w:rPr>
        <w:t>: Pune</w:t>
      </w:r>
    </w:p>
    <w:p w:rsidR="00000000" w:rsidRPr="00000000" w:rsidP="00000000" w14:paraId="00000056">
      <w:pPr>
        <w:rPr>
          <w:b w:val="0"/>
          <w:sz w:val="24"/>
          <w:szCs w:val="24"/>
          <w:u w:val="single"/>
          <w:vertAlign w:val="baseline"/>
        </w:rPr>
      </w:pPr>
    </w:p>
    <w:p w:rsidR="00000000" w:rsidRPr="00000000" w:rsidP="00000000" w14:paraId="00000057">
      <w:pPr>
        <w:rPr>
          <w:b w:val="0"/>
          <w:sz w:val="24"/>
          <w:szCs w:val="24"/>
          <w:u w:val="single"/>
          <w:vertAlign w:val="baseline"/>
        </w:rPr>
      </w:pPr>
      <w:r w:rsidRPr="00000000">
        <w:rPr>
          <w:b/>
          <w:sz w:val="24"/>
          <w:szCs w:val="24"/>
          <w:u w:val="single"/>
          <w:vertAlign w:val="baseline"/>
          <w:rtl w:val="0"/>
        </w:rPr>
        <w:t>Responsibilities:</w:t>
      </w:r>
    </w:p>
    <w:p w:rsidR="00000000" w:rsidRPr="00000000" w:rsidP="00000000" w14:paraId="00000058">
      <w:pPr>
        <w:numPr>
          <w:ilvl w:val="0"/>
          <w:numId w:val="5"/>
        </w:numPr>
        <w:tabs>
          <w:tab w:val="left" w:pos="360"/>
        </w:tabs>
        <w:spacing w:after="0" w:line="240" w:lineRule="auto"/>
        <w:ind w:left="786" w:hanging="360"/>
        <w:rPr>
          <w:vertAlign w:val="baseline"/>
        </w:rPr>
      </w:pPr>
      <w:r w:rsidRPr="00000000">
        <w:rPr>
          <w:vertAlign w:val="baseline"/>
          <w:rtl w:val="0"/>
        </w:rPr>
        <w:t>Service Assurance Lead for SEACOM submarine NOC.</w:t>
      </w:r>
    </w:p>
    <w:p w:rsidR="00000000" w:rsidRPr="00000000" w:rsidP="00000000" w14:paraId="00000059">
      <w:pPr>
        <w:numPr>
          <w:ilvl w:val="0"/>
          <w:numId w:val="5"/>
        </w:numPr>
        <w:tabs>
          <w:tab w:val="left" w:pos="360"/>
        </w:tabs>
        <w:spacing w:after="0" w:line="240" w:lineRule="auto"/>
        <w:ind w:left="786" w:hanging="360"/>
        <w:rPr>
          <w:vertAlign w:val="baseline"/>
        </w:rPr>
      </w:pPr>
      <w:r w:rsidRPr="00000000">
        <w:rPr>
          <w:vertAlign w:val="baseline"/>
          <w:rtl w:val="0"/>
        </w:rPr>
        <w:t>Submarine Equipment SLTE, PFE, Repeaters, LME.</w:t>
      </w:r>
    </w:p>
    <w:p w:rsidR="00000000" w:rsidRPr="00000000" w:rsidP="00000000" w14:paraId="0000005A">
      <w:pPr>
        <w:numPr>
          <w:ilvl w:val="0"/>
          <w:numId w:val="5"/>
        </w:numPr>
        <w:tabs>
          <w:tab w:val="left" w:pos="360"/>
        </w:tabs>
        <w:spacing w:after="0" w:line="240" w:lineRule="auto"/>
        <w:ind w:left="786" w:hanging="360"/>
        <w:rPr>
          <w:vertAlign w:val="baseline"/>
        </w:rPr>
      </w:pPr>
      <w:r w:rsidRPr="00000000">
        <w:rPr>
          <w:vertAlign w:val="baseline"/>
          <w:rtl w:val="0"/>
        </w:rPr>
        <w:t>Day to Day Monitoring of Submarine cable, PFE and Repeaters health.</w:t>
      </w:r>
    </w:p>
    <w:p w:rsidR="00000000" w:rsidRPr="00000000" w:rsidP="00000000" w14:paraId="0000005B">
      <w:pPr>
        <w:numPr>
          <w:ilvl w:val="0"/>
          <w:numId w:val="5"/>
        </w:numPr>
        <w:tabs>
          <w:tab w:val="left" w:pos="360"/>
        </w:tabs>
        <w:spacing w:after="0" w:line="240" w:lineRule="auto"/>
        <w:ind w:left="786" w:hanging="360"/>
        <w:rPr>
          <w:vertAlign w:val="baseline"/>
        </w:rPr>
      </w:pPr>
      <w:r w:rsidRPr="00000000">
        <w:rPr>
          <w:vertAlign w:val="baseline"/>
          <w:rtl w:val="0"/>
        </w:rPr>
        <w:t>Planning and Management of Undersea, Backhaul, Metro and Access/Last Mile Capacities.</w:t>
      </w:r>
    </w:p>
    <w:p w:rsidR="00000000" w:rsidRPr="00000000" w:rsidP="00000000" w14:paraId="0000005C">
      <w:pPr>
        <w:numPr>
          <w:ilvl w:val="0"/>
          <w:numId w:val="5"/>
        </w:numPr>
        <w:tabs>
          <w:tab w:val="left" w:pos="360"/>
        </w:tabs>
        <w:spacing w:after="0" w:line="240" w:lineRule="auto"/>
        <w:ind w:left="786" w:hanging="360"/>
        <w:rPr>
          <w:vertAlign w:val="baseline"/>
        </w:rPr>
      </w:pPr>
      <w:r w:rsidRPr="00000000">
        <w:rPr>
          <w:vertAlign w:val="baseline"/>
          <w:rtl w:val="0"/>
        </w:rPr>
        <w:t>Service Delivery for SEACOM submarine cable system.</w:t>
      </w:r>
    </w:p>
    <w:p w:rsidR="00000000" w:rsidRPr="00000000" w:rsidP="00000000" w14:paraId="0000005D">
      <w:pPr>
        <w:numPr>
          <w:ilvl w:val="0"/>
          <w:numId w:val="5"/>
        </w:numPr>
        <w:tabs>
          <w:tab w:val="left" w:pos="360"/>
        </w:tabs>
        <w:spacing w:after="0" w:line="240" w:lineRule="auto"/>
        <w:ind w:left="786" w:hanging="360"/>
        <w:rPr>
          <w:vertAlign w:val="baseline"/>
        </w:rPr>
      </w:pPr>
      <w:r w:rsidRPr="00000000">
        <w:rPr>
          <w:vertAlign w:val="baseline"/>
          <w:rtl w:val="0"/>
        </w:rPr>
        <w:t xml:space="preserve">Hands on multiple NMS platforms comprising SDH, EOS, DWDM, ETHERNET &amp; OTN technologies. </w:t>
      </w:r>
    </w:p>
    <w:p w:rsidR="00000000" w:rsidRPr="00000000" w:rsidP="00000000" w14:paraId="0000005E">
      <w:pPr>
        <w:numPr>
          <w:ilvl w:val="0"/>
          <w:numId w:val="5"/>
        </w:numPr>
        <w:tabs>
          <w:tab w:val="left" w:pos="360"/>
        </w:tabs>
        <w:spacing w:after="0" w:line="240" w:lineRule="auto"/>
        <w:ind w:left="786" w:hanging="360"/>
        <w:rPr>
          <w:vertAlign w:val="baseline"/>
        </w:rPr>
      </w:pPr>
      <w:r w:rsidRPr="00000000">
        <w:rPr>
          <w:vertAlign w:val="baseline"/>
          <w:rtl w:val="0"/>
        </w:rPr>
        <w:t>Handling operations which consist of service assurance, testing, alarm monitoring, fault management, and co-ordination with remote hand &amp; eye with process driven SLA’s &amp; performing routine maintenance.</w:t>
      </w:r>
    </w:p>
    <w:p w:rsidR="00000000" w:rsidRPr="00000000" w:rsidP="00000000" w14:paraId="0000005F">
      <w:pPr>
        <w:numPr>
          <w:ilvl w:val="0"/>
          <w:numId w:val="5"/>
        </w:numPr>
        <w:tabs>
          <w:tab w:val="left" w:pos="360"/>
        </w:tabs>
        <w:spacing w:after="0" w:line="240" w:lineRule="auto"/>
        <w:ind w:left="786" w:hanging="360"/>
        <w:rPr>
          <w:vertAlign w:val="baseline"/>
        </w:rPr>
      </w:pPr>
      <w:r w:rsidRPr="00000000">
        <w:rPr>
          <w:vertAlign w:val="baseline"/>
          <w:rtl w:val="0"/>
        </w:rPr>
        <w:t xml:space="preserve">Worked on various cross vendor platforms like Tyco, CIENA, Infinera, Alcatel, Huawei, Tejas. </w:t>
      </w:r>
    </w:p>
    <w:p w:rsidR="00000000" w:rsidRPr="00000000" w:rsidP="00000000" w14:paraId="00000060">
      <w:pPr>
        <w:numPr>
          <w:ilvl w:val="0"/>
          <w:numId w:val="5"/>
        </w:numPr>
        <w:ind w:left="786" w:hanging="360"/>
        <w:rPr>
          <w:vertAlign w:val="baseline"/>
        </w:rPr>
      </w:pPr>
      <w:bookmarkStart w:id="0" w:name="_heading=h.gjdgxs" w:colFirst="0" w:colLast="0"/>
      <w:bookmarkEnd w:id="0"/>
      <w:r w:rsidRPr="00000000">
        <w:rPr>
          <w:vertAlign w:val="baseline"/>
          <w:rtl w:val="0"/>
        </w:rPr>
        <w:t>Service Assurance Lead for SEACOM submarine NOC.</w:t>
      </w:r>
    </w:p>
    <w:p w:rsidR="00000000" w:rsidRPr="00000000" w:rsidP="00000000" w14:paraId="00000061">
      <w:pPr>
        <w:rPr>
          <w:b w:val="0"/>
          <w:sz w:val="24"/>
          <w:szCs w:val="24"/>
          <w:highlight w:val="lightGray"/>
          <w:vertAlign w:val="baseline"/>
        </w:rPr>
      </w:pPr>
      <w:r w:rsidRPr="00000000">
        <w:rPr>
          <w:b/>
          <w:sz w:val="24"/>
          <w:szCs w:val="24"/>
          <w:highlight w:val="lightGray"/>
          <w:vertAlign w:val="baseline"/>
          <w:rtl w:val="0"/>
        </w:rPr>
        <w:t>Previous:</w:t>
      </w:r>
    </w:p>
    <w:p w:rsidR="00000000" w:rsidRPr="00000000" w:rsidP="00000000" w14:paraId="00000062">
      <w:pPr>
        <w:rPr>
          <w:b w:val="0"/>
          <w:u w:val="single"/>
          <w:vertAlign w:val="baseline"/>
        </w:rPr>
      </w:pPr>
      <w:r w:rsidRPr="00000000">
        <w:rPr>
          <w:b/>
          <w:sz w:val="24"/>
          <w:szCs w:val="24"/>
          <w:vertAlign w:val="baseline"/>
          <w:rtl w:val="0"/>
        </w:rPr>
        <w:t xml:space="preserve"> </w:t>
      </w:r>
      <w:r w:rsidRPr="00000000">
        <w:rPr>
          <w:b/>
          <w:sz w:val="20"/>
          <w:szCs w:val="20"/>
          <w:vertAlign w:val="baseline"/>
          <w:rtl w:val="0"/>
        </w:rPr>
        <w:t xml:space="preserve"> </w:t>
      </w:r>
      <w:r w:rsidRPr="00000000">
        <w:rPr>
          <w:b/>
          <w:u w:val="single"/>
          <w:vertAlign w:val="baseline"/>
          <w:rtl w:val="0"/>
        </w:rPr>
        <w:t>Associate engineer in TATA COMMUNICATION LTD since Feb 2015 to May 2016</w:t>
      </w:r>
    </w:p>
    <w:p w:rsidR="00000000" w:rsidRPr="00000000" w:rsidP="00000000" w14:paraId="00000063">
      <w:pPr>
        <w:numPr>
          <w:ilvl w:val="0"/>
          <w:numId w:val="2"/>
        </w:numPr>
        <w:spacing w:after="0" w:line="240" w:lineRule="auto"/>
        <w:ind w:left="2160" w:hanging="1980"/>
        <w:jc w:val="both"/>
        <w:rPr>
          <w:b w:val="0"/>
          <w:vertAlign w:val="baseline"/>
        </w:rPr>
      </w:pPr>
      <w:r w:rsidRPr="00000000">
        <w:rPr>
          <w:b/>
          <w:u w:val="single"/>
          <w:vertAlign w:val="baseline"/>
          <w:rtl w:val="0"/>
        </w:rPr>
        <w:t>Position:</w:t>
      </w:r>
      <w:r w:rsidRPr="00000000">
        <w:rPr>
          <w:b/>
          <w:vertAlign w:val="baseline"/>
          <w:rtl w:val="0"/>
        </w:rPr>
        <w:t xml:space="preserve"> NOC engineer           </w:t>
      </w:r>
      <w:r w:rsidRPr="00000000">
        <w:rPr>
          <w:b/>
          <w:u w:val="single"/>
          <w:vertAlign w:val="baseline"/>
          <w:rtl w:val="0"/>
        </w:rPr>
        <w:t>Location</w:t>
      </w:r>
      <w:r w:rsidRPr="00000000">
        <w:rPr>
          <w:b/>
          <w:vertAlign w:val="baseline"/>
          <w:rtl w:val="0"/>
        </w:rPr>
        <w:t>: Pune</w:t>
      </w:r>
    </w:p>
    <w:p w:rsidR="00000000" w:rsidRPr="00000000" w:rsidP="00000000" w14:paraId="00000064">
      <w:pPr>
        <w:spacing w:after="0" w:line="240" w:lineRule="auto"/>
        <w:ind w:left="2160" w:firstLine="0"/>
        <w:jc w:val="both"/>
        <w:rPr>
          <w:b w:val="0"/>
          <w:vertAlign w:val="baseline"/>
        </w:rPr>
      </w:pPr>
    </w:p>
    <w:p w:rsidR="00000000" w:rsidRPr="00000000" w:rsidP="00000000" w14:paraId="00000065">
      <w:pPr>
        <w:rPr>
          <w:b w:val="0"/>
          <w:sz w:val="24"/>
          <w:szCs w:val="24"/>
          <w:highlight w:val="lightGray"/>
          <w:vertAlign w:val="baseline"/>
        </w:rPr>
      </w:pPr>
      <w:r w:rsidRPr="00000000">
        <w:rPr>
          <w:b/>
          <w:sz w:val="24"/>
          <w:szCs w:val="24"/>
          <w:u w:val="single"/>
          <w:vertAlign w:val="baseline"/>
          <w:rtl w:val="0"/>
        </w:rPr>
        <w:t>Responsibilities:</w:t>
      </w:r>
    </w:p>
    <w:p w:rsidR="00000000" w:rsidRPr="00000000" w:rsidP="00000000" w14:paraId="00000066">
      <w:pPr>
        <w:tabs>
          <w:tab w:val="left" w:pos="1800"/>
        </w:tabs>
        <w:rPr>
          <w:vertAlign w:val="baseline"/>
        </w:rPr>
      </w:pPr>
      <w:r w:rsidRPr="00000000">
        <w:rPr>
          <w:vertAlign w:val="baseline"/>
          <w:rtl w:val="0"/>
        </w:rPr>
        <w:t xml:space="preserve">Working on </w:t>
      </w:r>
      <w:r w:rsidRPr="00000000">
        <w:rPr>
          <w:b/>
          <w:vertAlign w:val="baseline"/>
          <w:rtl w:val="0"/>
        </w:rPr>
        <w:t>Huawei</w:t>
      </w:r>
      <w:r w:rsidRPr="00000000">
        <w:rPr>
          <w:vertAlign w:val="baseline"/>
          <w:rtl w:val="0"/>
        </w:rPr>
        <w:t xml:space="preserve"> </w:t>
      </w:r>
      <w:r w:rsidRPr="00000000">
        <w:rPr>
          <w:b/>
          <w:vertAlign w:val="baseline"/>
          <w:rtl w:val="0"/>
        </w:rPr>
        <w:t>SDH Network</w:t>
      </w:r>
      <w:r w:rsidRPr="00000000">
        <w:rPr>
          <w:vertAlign w:val="baseline"/>
          <w:rtl w:val="0"/>
        </w:rPr>
        <w:t xml:space="preserve"> </w:t>
      </w:r>
    </w:p>
    <w:p w:rsidR="00000000" w:rsidRPr="00000000" w:rsidP="00000000" w14:paraId="00000067">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Huawei SDH OSN 7500 </w:t>
      </w:r>
    </w:p>
    <w:p w:rsidR="00000000" w:rsidRPr="00000000" w:rsidP="00000000" w14:paraId="00000068">
      <w:pPr>
        <w:keepNext w:val="0"/>
        <w:keepLines w:val="0"/>
        <w:pageBreakBefore w:val="0"/>
        <w:widowControl/>
        <w:pBdr>
          <w:top w:val="nil"/>
          <w:left w:val="nil"/>
          <w:bottom w:val="nil"/>
          <w:right w:val="nil"/>
          <w:between w:val="nil"/>
        </w:pBdr>
        <w:shd w:val="clear" w:color="auto" w:fill="auto"/>
        <w:spacing w:before="0" w:after="0" w:line="240" w:lineRule="auto"/>
        <w:ind w:left="720" w:right="0" w:firstLine="0"/>
        <w:jc w:val="left"/>
        <w:rPr>
          <w:rFonts w:ascii="Calibri" w:eastAsia="Calibri" w:hAnsi="Calibri" w:cs="Calibri"/>
          <w:b w:val="0"/>
          <w:i w:val="0"/>
          <w:smallCaps w:val="0"/>
          <w:strike w:val="0"/>
          <w:color w:val="000000"/>
          <w:sz w:val="22"/>
          <w:szCs w:val="22"/>
          <w:u w:val="none"/>
          <w:shd w:val="clear" w:color="auto" w:fill="auto"/>
          <w:vertAlign w:val="baseline"/>
        </w:rPr>
      </w:pPr>
    </w:p>
    <w:p w:rsidR="00000000" w:rsidRPr="00000000" w:rsidP="00000000" w14:paraId="00000069">
      <w:pPr>
        <w:tabs>
          <w:tab w:val="left" w:pos="1800"/>
        </w:tabs>
        <w:rPr>
          <w:vertAlign w:val="baseline"/>
        </w:rPr>
      </w:pPr>
      <w:r w:rsidRPr="00000000">
        <w:rPr>
          <w:vertAlign w:val="baseline"/>
          <w:rtl w:val="0"/>
        </w:rPr>
        <w:t>Primary responsibility of Monitoring Huawei SDH Network through NMS viz. U2000 for Huawei SDH equipment.</w:t>
      </w:r>
    </w:p>
    <w:p w:rsidR="00000000" w:rsidRPr="00000000" w:rsidP="00000000" w14:paraId="0000006A">
      <w:pPr>
        <w:numPr>
          <w:ilvl w:val="0"/>
          <w:numId w:val="5"/>
        </w:numPr>
        <w:tabs>
          <w:tab w:val="left" w:pos="360"/>
        </w:tabs>
        <w:spacing w:after="0" w:line="240" w:lineRule="auto"/>
        <w:ind w:left="786" w:hanging="360"/>
        <w:rPr>
          <w:vertAlign w:val="baseline"/>
        </w:rPr>
      </w:pPr>
      <w:r w:rsidRPr="00000000">
        <w:rPr>
          <w:vertAlign w:val="baseline"/>
          <w:rtl w:val="0"/>
        </w:rPr>
        <w:t xml:space="preserve">Working on Network Device of Huawei OSN7500.   </w:t>
      </w:r>
    </w:p>
    <w:p w:rsidR="00000000" w:rsidRPr="00000000" w:rsidP="00000000" w14:paraId="0000006B">
      <w:pPr>
        <w:numPr>
          <w:ilvl w:val="0"/>
          <w:numId w:val="5"/>
        </w:numPr>
        <w:tabs>
          <w:tab w:val="left" w:pos="360"/>
        </w:tabs>
        <w:spacing w:after="0" w:line="240" w:lineRule="auto"/>
        <w:ind w:left="786" w:hanging="360"/>
        <w:rPr>
          <w:vertAlign w:val="baseline"/>
        </w:rPr>
      </w:pPr>
      <w:r w:rsidRPr="00000000">
        <w:rPr>
          <w:vertAlign w:val="baseline"/>
          <w:rtl w:val="0"/>
        </w:rPr>
        <w:t>Involved in O &amp; M Support of Huawei SDH.</w:t>
      </w:r>
    </w:p>
    <w:p w:rsidR="00000000" w:rsidRPr="00000000" w:rsidP="00000000" w14:paraId="0000006C">
      <w:pPr>
        <w:numPr>
          <w:ilvl w:val="0"/>
          <w:numId w:val="5"/>
        </w:numPr>
        <w:tabs>
          <w:tab w:val="left" w:pos="360"/>
        </w:tabs>
        <w:spacing w:after="0" w:line="240" w:lineRule="auto"/>
        <w:ind w:left="786" w:hanging="360"/>
        <w:rPr>
          <w:vertAlign w:val="baseline"/>
        </w:rPr>
      </w:pPr>
      <w:r w:rsidRPr="00000000">
        <w:rPr>
          <w:color w:val="000000"/>
          <w:highlight w:val="white"/>
          <w:vertAlign w:val="baseline"/>
          <w:rtl w:val="0"/>
        </w:rPr>
        <w:t>Node creation and insertions.</w:t>
      </w:r>
    </w:p>
    <w:p w:rsidR="00000000" w:rsidRPr="00000000" w:rsidP="00000000" w14:paraId="0000006D">
      <w:pPr>
        <w:numPr>
          <w:ilvl w:val="0"/>
          <w:numId w:val="5"/>
        </w:numPr>
        <w:tabs>
          <w:tab w:val="left" w:pos="360"/>
        </w:tabs>
        <w:spacing w:after="0" w:line="240" w:lineRule="auto"/>
        <w:ind w:left="786" w:hanging="360"/>
        <w:rPr>
          <w:vertAlign w:val="baseline"/>
        </w:rPr>
      </w:pPr>
      <w:r w:rsidRPr="00000000">
        <w:rPr>
          <w:vertAlign w:val="baseline"/>
          <w:rtl w:val="0"/>
        </w:rPr>
        <w:t>Taking regular full backup.</w:t>
      </w:r>
    </w:p>
    <w:p w:rsidR="00000000" w:rsidRPr="00000000" w:rsidP="00000000" w14:paraId="0000006E">
      <w:pPr>
        <w:numPr>
          <w:ilvl w:val="0"/>
          <w:numId w:val="5"/>
        </w:numPr>
        <w:tabs>
          <w:tab w:val="left" w:pos="360"/>
        </w:tabs>
        <w:spacing w:after="0" w:line="240" w:lineRule="auto"/>
        <w:ind w:left="786" w:hanging="360"/>
        <w:rPr>
          <w:vertAlign w:val="baseline"/>
        </w:rPr>
      </w:pPr>
      <w:r w:rsidRPr="00000000">
        <w:rPr>
          <w:vertAlign w:val="baseline"/>
          <w:rtl w:val="0"/>
        </w:rPr>
        <w:t>Performing trouble shootings of ISP issues in mentioned systems in co-ordination with Vendor Tech support.</w:t>
      </w:r>
    </w:p>
    <w:p w:rsidR="00000000" w:rsidRPr="00000000" w:rsidP="00000000" w14:paraId="0000006F">
      <w:pPr>
        <w:numPr>
          <w:ilvl w:val="0"/>
          <w:numId w:val="5"/>
        </w:numPr>
        <w:tabs>
          <w:tab w:val="left" w:pos="360"/>
        </w:tabs>
        <w:spacing w:after="0" w:line="240" w:lineRule="auto"/>
        <w:ind w:left="786" w:hanging="360"/>
        <w:rPr>
          <w:vertAlign w:val="baseline"/>
        </w:rPr>
      </w:pPr>
      <w:r w:rsidRPr="00000000">
        <w:rPr>
          <w:vertAlign w:val="baseline"/>
          <w:rtl w:val="0"/>
        </w:rPr>
        <w:t xml:space="preserve">Perform traffic migration &amp; NE release/software up-gradation activities within maintenance </w:t>
      </w:r>
      <w:r w:rsidRPr="00000000">
        <w:rPr>
          <w:color w:val="000000"/>
          <w:highlight w:val="white"/>
          <w:vertAlign w:val="baseline"/>
          <w:rtl w:val="0"/>
        </w:rPr>
        <w:t>window</w:t>
      </w:r>
      <w:r w:rsidRPr="00000000">
        <w:rPr>
          <w:vertAlign w:val="baseline"/>
          <w:rtl w:val="0"/>
        </w:rPr>
        <w:t>.</w:t>
      </w:r>
    </w:p>
    <w:p w:rsidR="00000000" w:rsidRPr="00000000" w:rsidP="00000000" w14:paraId="00000070">
      <w:pPr>
        <w:numPr>
          <w:ilvl w:val="0"/>
          <w:numId w:val="5"/>
        </w:numPr>
        <w:tabs>
          <w:tab w:val="left" w:pos="360"/>
        </w:tabs>
        <w:spacing w:after="0" w:line="240" w:lineRule="auto"/>
        <w:ind w:left="786" w:hanging="360"/>
        <w:rPr>
          <w:vertAlign w:val="baseline"/>
        </w:rPr>
      </w:pPr>
      <w:r w:rsidRPr="00000000">
        <w:rPr>
          <w:color w:val="000000"/>
          <w:highlight w:val="white"/>
          <w:vertAlign w:val="baseline"/>
          <w:rtl w:val="0"/>
        </w:rPr>
        <w:t>Rerouting of CKT’s during major isolation and OSP ring fail</w:t>
      </w:r>
    </w:p>
    <w:p w:rsidR="00000000" w:rsidRPr="00000000" w:rsidP="00000000" w14:paraId="00000071">
      <w:pPr>
        <w:numPr>
          <w:ilvl w:val="0"/>
          <w:numId w:val="5"/>
        </w:numPr>
        <w:tabs>
          <w:tab w:val="left" w:pos="360"/>
        </w:tabs>
        <w:spacing w:after="0" w:line="240" w:lineRule="auto"/>
        <w:ind w:left="786" w:hanging="360"/>
        <w:rPr>
          <w:vertAlign w:val="baseline"/>
        </w:rPr>
      </w:pPr>
      <w:r w:rsidRPr="00000000">
        <w:rPr>
          <w:vertAlign w:val="baseline"/>
          <w:rtl w:val="0"/>
        </w:rPr>
        <w:t xml:space="preserve">Maintaining DAILY FIELD REPORT (DFR) </w:t>
      </w:r>
    </w:p>
    <w:p w:rsidR="00000000" w:rsidRPr="00000000" w:rsidP="00000000" w14:paraId="00000072">
      <w:pPr>
        <w:numPr>
          <w:ilvl w:val="0"/>
          <w:numId w:val="5"/>
        </w:numPr>
        <w:tabs>
          <w:tab w:val="left" w:pos="360"/>
        </w:tabs>
        <w:spacing w:after="0" w:line="240" w:lineRule="auto"/>
        <w:ind w:left="786" w:hanging="360"/>
        <w:rPr>
          <w:vertAlign w:val="baseline"/>
        </w:rPr>
      </w:pPr>
      <w:r w:rsidRPr="00000000">
        <w:rPr>
          <w:vertAlign w:val="baseline"/>
          <w:rtl w:val="0"/>
        </w:rPr>
        <w:t xml:space="preserve">Maintaining weekly FIBER LOSS TRACKER </w:t>
      </w:r>
    </w:p>
    <w:p w:rsidR="00000000" w:rsidRPr="00000000" w:rsidP="00000000" w14:paraId="00000073">
      <w:pPr>
        <w:numPr>
          <w:ilvl w:val="0"/>
          <w:numId w:val="5"/>
        </w:numPr>
        <w:spacing w:after="0" w:line="240" w:lineRule="auto"/>
        <w:ind w:left="786" w:hanging="360"/>
        <w:rPr>
          <w:vertAlign w:val="baseline"/>
        </w:rPr>
      </w:pPr>
      <w:r w:rsidRPr="00000000">
        <w:rPr>
          <w:color w:val="000000"/>
          <w:highlight w:val="white"/>
          <w:vertAlign w:val="baseline"/>
          <w:rtl w:val="0"/>
        </w:rPr>
        <w:t>Troubleshooting of trouble tickets opened by customer/corporate help desk and providing exact RFO</w:t>
      </w:r>
      <w:r w:rsidRPr="00000000">
        <w:rPr>
          <w:vertAlign w:val="baseline"/>
          <w:rtl w:val="0"/>
        </w:rPr>
        <w:t>.</w:t>
      </w:r>
    </w:p>
    <w:p w:rsidR="00000000" w:rsidRPr="00000000" w:rsidP="00000000" w14:paraId="00000074">
      <w:pPr>
        <w:rPr>
          <w:vertAlign w:val="baseline"/>
        </w:rPr>
      </w:pPr>
    </w:p>
    <w:p w:rsidR="00000000" w:rsidRPr="00000000" w:rsidP="00000000" w14:paraId="00000075">
      <w:pPr>
        <w:rPr>
          <w:b w:val="0"/>
          <w:sz w:val="24"/>
          <w:szCs w:val="24"/>
          <w:highlight w:val="lightGray"/>
          <w:vertAlign w:val="baseline"/>
        </w:rPr>
      </w:pPr>
      <w:r w:rsidRPr="00000000">
        <w:rPr>
          <w:b/>
          <w:sz w:val="24"/>
          <w:szCs w:val="24"/>
          <w:highlight w:val="lightGray"/>
          <w:vertAlign w:val="baseline"/>
          <w:rtl w:val="0"/>
        </w:rPr>
        <w:t>Previous:</w:t>
      </w:r>
    </w:p>
    <w:p w:rsidR="00000000" w:rsidRPr="00000000" w:rsidP="00000000" w14:paraId="00000076">
      <w:pPr>
        <w:rPr>
          <w:b w:val="0"/>
          <w:u w:val="single"/>
          <w:vertAlign w:val="baseline"/>
        </w:rPr>
      </w:pPr>
      <w:r w:rsidRPr="00000000">
        <w:rPr>
          <w:b/>
          <w:u w:val="single"/>
          <w:vertAlign w:val="baseline"/>
          <w:rtl w:val="0"/>
        </w:rPr>
        <w:t>Associate in TATA COMMUNICATION LTD since Apr 2014 to Feb 2015</w:t>
      </w:r>
    </w:p>
    <w:p w:rsidR="00000000" w:rsidRPr="00000000" w:rsidP="00000000" w14:paraId="00000077">
      <w:pPr>
        <w:numPr>
          <w:ilvl w:val="0"/>
          <w:numId w:val="2"/>
        </w:numPr>
        <w:spacing w:after="0" w:line="240" w:lineRule="auto"/>
        <w:ind w:left="2160" w:hanging="1980"/>
        <w:jc w:val="both"/>
        <w:rPr>
          <w:b w:val="0"/>
          <w:vertAlign w:val="baseline"/>
        </w:rPr>
      </w:pPr>
      <w:r w:rsidRPr="00000000">
        <w:rPr>
          <w:b/>
          <w:u w:val="single"/>
          <w:vertAlign w:val="baseline"/>
          <w:rtl w:val="0"/>
        </w:rPr>
        <w:t>Position:</w:t>
      </w:r>
      <w:r w:rsidRPr="00000000">
        <w:rPr>
          <w:b/>
          <w:vertAlign w:val="baseline"/>
          <w:rtl w:val="0"/>
        </w:rPr>
        <w:t xml:space="preserve"> O&amp;M Engineer           </w:t>
      </w:r>
      <w:r w:rsidRPr="00000000">
        <w:rPr>
          <w:b/>
          <w:u w:val="single"/>
          <w:vertAlign w:val="baseline"/>
          <w:rtl w:val="0"/>
        </w:rPr>
        <w:t>Location</w:t>
      </w:r>
      <w:r w:rsidRPr="00000000">
        <w:rPr>
          <w:b/>
          <w:vertAlign w:val="baseline"/>
          <w:rtl w:val="0"/>
        </w:rPr>
        <w:t>: AHMEDABAD</w:t>
      </w:r>
    </w:p>
    <w:p w:rsidR="00000000" w:rsidRPr="00000000" w:rsidP="00000000" w14:paraId="00000078">
      <w:pPr>
        <w:spacing w:line="120" w:lineRule="auto"/>
        <w:jc w:val="both"/>
        <w:rPr>
          <w:b w:val="0"/>
          <w:vertAlign w:val="baseline"/>
        </w:rPr>
      </w:pPr>
    </w:p>
    <w:p w:rsidR="00000000" w:rsidRPr="00000000" w:rsidP="00000000" w14:paraId="00000079">
      <w:pPr>
        <w:rPr>
          <w:b w:val="0"/>
          <w:sz w:val="24"/>
          <w:szCs w:val="24"/>
          <w:u w:val="single"/>
          <w:vertAlign w:val="baseline"/>
        </w:rPr>
      </w:pPr>
      <w:r w:rsidRPr="00000000">
        <w:rPr>
          <w:b/>
          <w:sz w:val="24"/>
          <w:szCs w:val="24"/>
          <w:u w:val="single"/>
          <w:vertAlign w:val="baseline"/>
          <w:rtl w:val="0"/>
        </w:rPr>
        <w:t>Responsibilities:</w:t>
      </w:r>
    </w:p>
    <w:p w:rsidR="00000000" w:rsidRPr="00000000" w:rsidP="00000000" w14:paraId="0000007A">
      <w:pPr>
        <w:rPr>
          <w:vertAlign w:val="baseline"/>
        </w:rPr>
      </w:pPr>
      <w:r w:rsidRPr="00000000">
        <w:rPr>
          <w:b/>
          <w:vertAlign w:val="baseline"/>
          <w:rtl w:val="0"/>
        </w:rPr>
        <w:t>(A) ISP &amp; OSP Activities:</w:t>
      </w:r>
    </w:p>
    <w:p w:rsidR="00000000" w:rsidRPr="00000000" w:rsidP="00000000" w14:paraId="0000007B">
      <w:pPr>
        <w:numPr>
          <w:ilvl w:val="0"/>
          <w:numId w:val="3"/>
        </w:numPr>
        <w:tabs>
          <w:tab w:val="left" w:pos="-180"/>
          <w:tab w:val="left" w:pos="1080"/>
        </w:tabs>
        <w:spacing w:after="0" w:line="240" w:lineRule="auto"/>
        <w:ind w:left="540" w:hanging="360"/>
        <w:rPr>
          <w:b w:val="0"/>
          <w:vertAlign w:val="baseline"/>
        </w:rPr>
      </w:pPr>
      <w:r w:rsidRPr="00000000">
        <w:rPr>
          <w:vertAlign w:val="baseline"/>
          <w:rtl w:val="0"/>
        </w:rPr>
        <w:t xml:space="preserve">Operation &amp; Maintenance of MAN network </w:t>
      </w:r>
      <w:r w:rsidRPr="00000000">
        <w:rPr>
          <w:rtl w:val="0"/>
        </w:rPr>
        <w:t>equipment</w:t>
      </w:r>
      <w:r w:rsidRPr="00000000">
        <w:rPr>
          <w:vertAlign w:val="baseline"/>
          <w:rtl w:val="0"/>
        </w:rPr>
        <w:t>.</w:t>
      </w:r>
    </w:p>
    <w:p w:rsidR="00000000" w:rsidRPr="00000000" w:rsidP="00000000" w14:paraId="0000007C">
      <w:pPr>
        <w:numPr>
          <w:ilvl w:val="0"/>
          <w:numId w:val="3"/>
        </w:numPr>
        <w:tabs>
          <w:tab w:val="left" w:pos="-180"/>
          <w:tab w:val="left" w:pos="1080"/>
        </w:tabs>
        <w:spacing w:after="0" w:line="240" w:lineRule="auto"/>
        <w:ind w:left="547" w:right="-1440" w:hanging="360"/>
        <w:rPr>
          <w:vertAlign w:val="baseline"/>
        </w:rPr>
      </w:pPr>
      <w:r w:rsidRPr="00000000">
        <w:rPr>
          <w:vertAlign w:val="baseline"/>
          <w:rtl w:val="0"/>
        </w:rPr>
        <w:t>I&amp;C of Tejas Mux (TJ1100, TJ1270, TJ1210, TJ1260, TJ100CP)</w:t>
      </w:r>
    </w:p>
    <w:p w:rsidR="00000000" w:rsidRPr="00000000" w:rsidP="00000000" w14:paraId="0000007D">
      <w:pPr>
        <w:numPr>
          <w:ilvl w:val="0"/>
          <w:numId w:val="3"/>
        </w:numPr>
        <w:tabs>
          <w:tab w:val="left" w:pos="-180"/>
          <w:tab w:val="left" w:pos="1080"/>
        </w:tabs>
        <w:spacing w:after="0" w:line="240" w:lineRule="auto"/>
        <w:ind w:left="540" w:hanging="360"/>
        <w:rPr>
          <w:vertAlign w:val="baseline"/>
        </w:rPr>
      </w:pPr>
      <w:r w:rsidRPr="00000000">
        <w:rPr>
          <w:rFonts w:ascii="Verdana" w:eastAsia="Verdana" w:hAnsi="Verdana" w:cs="Verdana"/>
          <w:sz w:val="18"/>
          <w:szCs w:val="18"/>
          <w:vertAlign w:val="baseline"/>
          <w:rtl w:val="0"/>
        </w:rPr>
        <w:t xml:space="preserve">Installing &amp; Commissioning and AT of TEJAS </w:t>
      </w:r>
      <w:r w:rsidRPr="00000000">
        <w:rPr>
          <w:rFonts w:ascii="Verdana" w:eastAsia="Verdana" w:hAnsi="Verdana" w:cs="Verdana"/>
          <w:sz w:val="18"/>
          <w:szCs w:val="18"/>
          <w:rtl w:val="0"/>
        </w:rPr>
        <w:t>equipment</w:t>
      </w:r>
      <w:r w:rsidRPr="00000000">
        <w:rPr>
          <w:rFonts w:ascii="Verdana" w:eastAsia="Verdana" w:hAnsi="Verdana" w:cs="Verdana"/>
          <w:sz w:val="18"/>
          <w:szCs w:val="18"/>
          <w:vertAlign w:val="baseline"/>
          <w:rtl w:val="0"/>
        </w:rPr>
        <w:t>.</w:t>
      </w:r>
    </w:p>
    <w:p w:rsidR="00000000" w:rsidRPr="00000000" w:rsidP="00000000" w14:paraId="0000007E">
      <w:pPr>
        <w:numPr>
          <w:ilvl w:val="0"/>
          <w:numId w:val="3"/>
        </w:numPr>
        <w:tabs>
          <w:tab w:val="left" w:pos="-180"/>
          <w:tab w:val="left" w:pos="1080"/>
        </w:tabs>
        <w:spacing w:after="0" w:line="240" w:lineRule="auto"/>
        <w:ind w:left="540" w:hanging="360"/>
        <w:rPr>
          <w:vertAlign w:val="baseline"/>
        </w:rPr>
      </w:pPr>
      <w:r w:rsidRPr="00000000">
        <w:rPr>
          <w:rFonts w:ascii="Verdana" w:eastAsia="Verdana" w:hAnsi="Verdana" w:cs="Verdana"/>
          <w:sz w:val="18"/>
          <w:szCs w:val="18"/>
          <w:vertAlign w:val="baseline"/>
          <w:rtl w:val="0"/>
        </w:rPr>
        <w:t xml:space="preserve">Software </w:t>
      </w:r>
      <w:r w:rsidRPr="00000000">
        <w:rPr>
          <w:rFonts w:ascii="Verdana" w:eastAsia="Verdana" w:hAnsi="Verdana" w:cs="Verdana"/>
          <w:sz w:val="18"/>
          <w:szCs w:val="18"/>
          <w:rtl w:val="0"/>
        </w:rPr>
        <w:t>upgradation</w:t>
      </w:r>
      <w:r w:rsidRPr="00000000">
        <w:rPr>
          <w:rFonts w:ascii="Verdana" w:eastAsia="Verdana" w:hAnsi="Verdana" w:cs="Verdana"/>
          <w:sz w:val="18"/>
          <w:szCs w:val="18"/>
          <w:vertAlign w:val="baseline"/>
          <w:rtl w:val="0"/>
        </w:rPr>
        <w:t xml:space="preserve"> of all Tejas Mux (TJ1100, TJ1270, T1210, TJ1260, TJ100CP)</w:t>
      </w:r>
    </w:p>
    <w:p w:rsidR="00000000" w:rsidRPr="00000000" w:rsidP="00000000" w14:paraId="0000007F">
      <w:pPr>
        <w:numPr>
          <w:ilvl w:val="0"/>
          <w:numId w:val="3"/>
        </w:numPr>
        <w:tabs>
          <w:tab w:val="left" w:pos="-180"/>
          <w:tab w:val="left" w:pos="1080"/>
        </w:tabs>
        <w:spacing w:after="0" w:line="240" w:lineRule="auto"/>
        <w:ind w:left="540" w:hanging="360"/>
        <w:rPr>
          <w:vertAlign w:val="baseline"/>
        </w:rPr>
      </w:pPr>
      <w:r w:rsidRPr="00000000">
        <w:rPr>
          <w:rFonts w:ascii="Verdana" w:eastAsia="Verdana" w:hAnsi="Verdana" w:cs="Verdana"/>
          <w:sz w:val="18"/>
          <w:szCs w:val="18"/>
          <w:vertAlign w:val="baseline"/>
          <w:rtl w:val="0"/>
        </w:rPr>
        <w:t xml:space="preserve">Troubleshooting different </w:t>
      </w:r>
      <w:r w:rsidRPr="00000000">
        <w:rPr>
          <w:rFonts w:ascii="Verdana" w:eastAsia="Verdana" w:hAnsi="Verdana" w:cs="Verdana"/>
          <w:sz w:val="18"/>
          <w:szCs w:val="18"/>
          <w:rtl w:val="0"/>
        </w:rPr>
        <w:t>kinds</w:t>
      </w:r>
      <w:r w:rsidRPr="00000000">
        <w:rPr>
          <w:rFonts w:ascii="Verdana" w:eastAsia="Verdana" w:hAnsi="Verdana" w:cs="Verdana"/>
          <w:sz w:val="18"/>
          <w:szCs w:val="18"/>
          <w:vertAlign w:val="baseline"/>
          <w:rtl w:val="0"/>
        </w:rPr>
        <w:t xml:space="preserve"> of links or management problems in case of failure.</w:t>
      </w:r>
    </w:p>
    <w:p w:rsidR="00000000" w:rsidRPr="00000000" w:rsidP="00000000" w14:paraId="00000080">
      <w:pPr>
        <w:numPr>
          <w:ilvl w:val="0"/>
          <w:numId w:val="3"/>
        </w:numPr>
        <w:tabs>
          <w:tab w:val="left" w:pos="-180"/>
          <w:tab w:val="left" w:pos="1080"/>
        </w:tabs>
        <w:spacing w:after="0" w:line="240" w:lineRule="auto"/>
        <w:ind w:left="540" w:hanging="360"/>
        <w:rPr>
          <w:rFonts w:ascii="Verdana" w:eastAsia="Verdana" w:hAnsi="Verdana" w:cs="Verdana"/>
          <w:sz w:val="18"/>
          <w:szCs w:val="18"/>
          <w:vertAlign w:val="baseline"/>
        </w:rPr>
      </w:pPr>
      <w:r w:rsidRPr="00000000">
        <w:rPr>
          <w:rFonts w:ascii="Verdana" w:eastAsia="Verdana" w:hAnsi="Verdana" w:cs="Verdana"/>
          <w:sz w:val="18"/>
          <w:szCs w:val="18"/>
          <w:vertAlign w:val="baseline"/>
          <w:rtl w:val="0"/>
        </w:rPr>
        <w:t>Link testing, Fault finding, Power Meter-Laser Source Testing.</w:t>
      </w:r>
    </w:p>
    <w:p w:rsidR="00000000" w:rsidRPr="00000000" w:rsidP="00000000" w14:paraId="00000081">
      <w:pPr>
        <w:numPr>
          <w:ilvl w:val="0"/>
          <w:numId w:val="3"/>
        </w:numPr>
        <w:tabs>
          <w:tab w:val="left" w:pos="-180"/>
          <w:tab w:val="left" w:pos="1080"/>
        </w:tabs>
        <w:spacing w:after="0" w:line="240" w:lineRule="auto"/>
        <w:ind w:left="540" w:hanging="360"/>
        <w:rPr>
          <w:rFonts w:ascii="Verdana" w:eastAsia="Verdana" w:hAnsi="Verdana" w:cs="Verdana"/>
          <w:sz w:val="18"/>
          <w:szCs w:val="18"/>
          <w:vertAlign w:val="baseline"/>
        </w:rPr>
      </w:pPr>
      <w:r w:rsidRPr="00000000">
        <w:rPr>
          <w:rFonts w:ascii="Verdana" w:eastAsia="Verdana" w:hAnsi="Verdana" w:cs="Verdana"/>
          <w:sz w:val="18"/>
          <w:szCs w:val="18"/>
          <w:rtl w:val="0"/>
        </w:rPr>
        <w:t>Coordination</w:t>
      </w:r>
      <w:r w:rsidRPr="00000000">
        <w:rPr>
          <w:rFonts w:ascii="Verdana" w:eastAsia="Verdana" w:hAnsi="Verdana" w:cs="Verdana"/>
          <w:sz w:val="18"/>
          <w:szCs w:val="18"/>
          <w:vertAlign w:val="baseline"/>
          <w:rtl w:val="0"/>
        </w:rPr>
        <w:t xml:space="preserve"> </w:t>
      </w:r>
      <w:r w:rsidRPr="00000000">
        <w:rPr>
          <w:rFonts w:ascii="Verdana" w:eastAsia="Verdana" w:hAnsi="Verdana" w:cs="Verdana"/>
          <w:sz w:val="18"/>
          <w:szCs w:val="18"/>
          <w:rtl w:val="0"/>
        </w:rPr>
        <w:t>with the Local</w:t>
      </w:r>
      <w:r w:rsidRPr="00000000">
        <w:rPr>
          <w:rFonts w:ascii="Verdana" w:eastAsia="Verdana" w:hAnsi="Verdana" w:cs="Verdana"/>
          <w:sz w:val="18"/>
          <w:szCs w:val="18"/>
          <w:vertAlign w:val="baseline"/>
          <w:rtl w:val="0"/>
        </w:rPr>
        <w:t xml:space="preserve"> Field team and NOC.</w:t>
      </w:r>
    </w:p>
    <w:p w:rsidR="00000000" w:rsidRPr="00000000" w:rsidP="00000000" w14:paraId="00000082">
      <w:pPr>
        <w:tabs>
          <w:tab w:val="left" w:pos="-180"/>
          <w:tab w:val="left" w:pos="1080"/>
        </w:tabs>
        <w:spacing w:after="0" w:line="240" w:lineRule="auto"/>
        <w:ind w:left="540" w:firstLine="0"/>
        <w:rPr>
          <w:rFonts w:ascii="Verdana" w:eastAsia="Verdana" w:hAnsi="Verdana" w:cs="Verdana"/>
          <w:sz w:val="18"/>
          <w:szCs w:val="18"/>
          <w:vertAlign w:val="baseline"/>
        </w:rPr>
      </w:pPr>
    </w:p>
    <w:p w:rsidR="00000000" w:rsidRPr="00000000" w:rsidP="00000000" w14:paraId="00000083">
      <w:pPr>
        <w:keepNext w:val="0"/>
        <w:keepLines w:val="0"/>
        <w:pageBreakBefore w:val="0"/>
        <w:widowControl/>
        <w:pBdr>
          <w:top w:val="nil"/>
          <w:left w:val="nil"/>
          <w:bottom w:val="nil"/>
          <w:right w:val="nil"/>
          <w:between w:val="nil"/>
        </w:pBdr>
        <w:shd w:val="clear" w:color="auto" w:fill="auto"/>
        <w:spacing w:before="0" w:after="0" w:line="240" w:lineRule="auto"/>
        <w:ind w:left="180" w:right="0" w:firstLine="0"/>
        <w:jc w:val="both"/>
        <w:rPr>
          <w:rFonts w:ascii="Arial" w:eastAsia="Arial" w:hAnsi="Arial" w:cs="Arial"/>
          <w:b w:val="0"/>
          <w:i w:val="0"/>
          <w:smallCaps w:val="0"/>
          <w:strike w:val="0"/>
          <w:color w:val="000000"/>
          <w:sz w:val="24"/>
          <w:szCs w:val="24"/>
          <w:u w:val="single"/>
          <w:shd w:val="clear" w:color="auto" w:fill="auto"/>
          <w:vertAlign w:val="baseline"/>
        </w:rPr>
      </w:pPr>
      <w:r w:rsidRPr="00000000">
        <w:rPr>
          <w:rFonts w:ascii="Arial" w:eastAsia="Arial" w:hAnsi="Arial" w:cs="Arial"/>
          <w:b/>
          <w:i w:val="0"/>
          <w:smallCaps w:val="0"/>
          <w:strike w:val="0"/>
          <w:color w:val="000000"/>
          <w:sz w:val="24"/>
          <w:szCs w:val="24"/>
          <w:u w:val="single"/>
          <w:shd w:val="clear" w:color="auto" w:fill="auto"/>
          <w:vertAlign w:val="baseline"/>
          <w:rtl w:val="0"/>
        </w:rPr>
        <w:t>Equipment Handled</w:t>
      </w:r>
    </w:p>
    <w:p w:rsidR="00000000" w:rsidRPr="00000000" w:rsidP="00000000" w14:paraId="00000084">
      <w:pPr>
        <w:keepNext w:val="0"/>
        <w:keepLines w:val="0"/>
        <w:pageBreakBefore w:val="0"/>
        <w:widowControl/>
        <w:pBdr>
          <w:top w:val="nil"/>
          <w:left w:val="nil"/>
          <w:bottom w:val="nil"/>
          <w:right w:val="nil"/>
          <w:between w:val="nil"/>
        </w:pBdr>
        <w:shd w:val="clear" w:color="auto" w:fill="auto"/>
        <w:spacing w:before="0" w:after="0" w:line="240" w:lineRule="auto"/>
        <w:ind w:left="180" w:right="0" w:firstLine="0"/>
        <w:jc w:val="both"/>
        <w:rPr>
          <w:rFonts w:ascii="Arial" w:eastAsia="Arial" w:hAnsi="Arial" w:cs="Arial"/>
          <w:b w:val="0"/>
          <w:i w:val="0"/>
          <w:smallCaps w:val="0"/>
          <w:strike w:val="0"/>
          <w:color w:val="000000"/>
          <w:sz w:val="22"/>
          <w:szCs w:val="22"/>
          <w:u w:val="none"/>
          <w:shd w:val="clear" w:color="auto" w:fill="auto"/>
          <w:vertAlign w:val="baseline"/>
        </w:rPr>
      </w:pPr>
    </w:p>
    <w:p w:rsidR="00000000" w:rsidRPr="00000000" w:rsidP="00000000" w14:paraId="00000085">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1620" w:right="-1143" w:hanging="1440"/>
        <w:jc w:val="left"/>
        <w:rPr>
          <w:rFonts w:ascii="Arial" w:eastAsia="Arial" w:hAnsi="Arial" w:cs="Arial"/>
          <w:b w:val="0"/>
          <w:i w:val="0"/>
          <w:smallCaps w:val="0"/>
          <w:strike w:val="0"/>
          <w:color w:val="000000"/>
          <w:sz w:val="22"/>
          <w:szCs w:val="22"/>
          <w:u w:val="none"/>
          <w:shd w:val="clear" w:color="auto" w:fill="auto"/>
          <w:vertAlign w:val="baseline"/>
        </w:rPr>
      </w:pPr>
      <w:r w:rsidRPr="00000000">
        <w:rPr>
          <w:rFonts w:ascii="Arial" w:eastAsia="Arial" w:hAnsi="Arial" w:cs="Arial"/>
          <w:b/>
          <w:i w:val="0"/>
          <w:smallCaps w:val="0"/>
          <w:strike w:val="0"/>
          <w:color w:val="000000"/>
          <w:sz w:val="22"/>
          <w:szCs w:val="22"/>
          <w:u w:val="none"/>
          <w:shd w:val="clear" w:color="auto" w:fill="auto"/>
          <w:vertAlign w:val="baseline"/>
          <w:rtl w:val="0"/>
        </w:rPr>
        <w:t>TEJAS EQUIPMENTS:</w:t>
      </w:r>
      <w:r w:rsidRPr="00000000">
        <w:rPr>
          <w:rFonts w:ascii="Arial" w:eastAsia="Arial" w:hAnsi="Arial" w:cs="Arial"/>
          <w:b w:val="0"/>
          <w:i w:val="0"/>
          <w:smallCaps w:val="0"/>
          <w:strike w:val="0"/>
          <w:color w:val="000000"/>
          <w:sz w:val="22"/>
          <w:szCs w:val="22"/>
          <w:u w:val="none"/>
          <w:shd w:val="clear" w:color="auto" w:fill="auto"/>
          <w:vertAlign w:val="baseline"/>
          <w:rtl w:val="0"/>
        </w:rPr>
        <w:t xml:space="preserve"> TJ1210, TJ1260, TJ1270, TJ1100, TJ100CP, TJ1600, TJ1500</w:t>
      </w:r>
    </w:p>
    <w:p w:rsidR="00000000" w:rsidRPr="00000000" w:rsidP="00000000" w14:paraId="00000086">
      <w:pPr>
        <w:keepNext w:val="0"/>
        <w:keepLines w:val="0"/>
        <w:pageBreakBefore w:val="0"/>
        <w:widowControl/>
        <w:pBdr>
          <w:top w:val="nil"/>
          <w:left w:val="nil"/>
          <w:bottom w:val="nil"/>
          <w:right w:val="nil"/>
          <w:between w:val="nil"/>
        </w:pBdr>
        <w:shd w:val="clear" w:color="auto" w:fill="auto"/>
        <w:spacing w:before="0" w:after="0" w:line="240" w:lineRule="auto"/>
        <w:ind w:left="0" w:right="-1143" w:firstLine="0"/>
        <w:jc w:val="left"/>
        <w:rPr>
          <w:rFonts w:ascii="Arial" w:eastAsia="Arial" w:hAnsi="Arial" w:cs="Arial"/>
          <w:b w:val="0"/>
          <w:i w:val="0"/>
          <w:smallCaps w:val="0"/>
          <w:strike w:val="0"/>
          <w:color w:val="000000"/>
          <w:sz w:val="22"/>
          <w:szCs w:val="22"/>
          <w:u w:val="none"/>
          <w:shd w:val="clear" w:color="auto" w:fill="auto"/>
          <w:vertAlign w:val="baseline"/>
        </w:rPr>
      </w:pPr>
    </w:p>
    <w:p w:rsidR="00000000" w:rsidRPr="00000000" w:rsidP="00000000" w14:paraId="00000087">
      <w:pPr>
        <w:keepNext w:val="0"/>
        <w:keepLines w:val="0"/>
        <w:pageBreakBefore w:val="0"/>
        <w:widowControl/>
        <w:pBdr>
          <w:top w:val="nil"/>
          <w:left w:val="nil"/>
          <w:bottom w:val="nil"/>
          <w:right w:val="nil"/>
          <w:between w:val="nil"/>
        </w:pBdr>
        <w:shd w:val="clear" w:color="auto" w:fill="auto"/>
        <w:spacing w:before="0" w:after="0" w:line="240" w:lineRule="auto"/>
        <w:ind w:left="0" w:right="-1143" w:firstLine="0"/>
        <w:jc w:val="left"/>
        <w:rPr>
          <w:rFonts w:ascii="Arial" w:eastAsia="Arial" w:hAnsi="Arial" w:cs="Arial"/>
          <w:b w:val="0"/>
          <w:i w:val="0"/>
          <w:smallCaps w:val="0"/>
          <w:strike w:val="0"/>
          <w:color w:val="000000"/>
          <w:sz w:val="22"/>
          <w:szCs w:val="22"/>
          <w:u w:val="none"/>
          <w:shd w:val="clear" w:color="auto" w:fill="auto"/>
          <w:vertAlign w:val="baseline"/>
        </w:rPr>
      </w:pPr>
    </w:p>
    <w:p w:rsidR="00000000" w:rsidRPr="00000000" w:rsidP="00000000" w14:paraId="00000088">
      <w:pPr>
        <w:keepNext w:val="0"/>
        <w:keepLines w:val="0"/>
        <w:pageBreakBefore w:val="0"/>
        <w:widowControl/>
        <w:pBdr>
          <w:top w:val="nil"/>
          <w:left w:val="nil"/>
          <w:bottom w:val="nil"/>
          <w:right w:val="nil"/>
          <w:between w:val="nil"/>
        </w:pBdr>
        <w:shd w:val="clear" w:color="auto" w:fill="auto"/>
        <w:tabs>
          <w:tab w:val="left" w:pos="3735"/>
          <w:tab w:val="center" w:pos="4513"/>
        </w:tabs>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singl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single"/>
          <w:shd w:val="clear" w:color="auto" w:fill="auto"/>
          <w:vertAlign w:val="baseline"/>
          <w:rtl w:val="0"/>
        </w:rPr>
        <w:t>EDUCATION QUALIFICATION</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ab/>
        <w:tab/>
      </w:r>
    </w:p>
    <w:tbl>
      <w:tblPr>
        <w:tblStyle w:val="Table20"/>
        <w:tblpPr w:leftFromText="180" w:rightFromText="180" w:topFromText="0" w:bottomFromText="0" w:vertAnchor="text" w:tblpX="108" w:tblpY="185"/>
        <w:tblW w:w="9534"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35"/>
        <w:gridCol w:w="2223"/>
        <w:gridCol w:w="2310"/>
        <w:gridCol w:w="1410"/>
        <w:gridCol w:w="1656"/>
      </w:tblGrid>
      <w:tr>
        <w:tblPrEx>
          <w:tblW w:w="9534"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617"/>
          <w:jc w:val="left"/>
        </w:trPr>
        <w:tc>
          <w:tcPr>
            <w:vAlign w:val="center"/>
          </w:tcPr>
          <w:p w:rsidR="00000000" w:rsidRPr="00000000" w:rsidP="00000000" w14:paraId="00000089">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Degree/Exam</w:t>
            </w:r>
          </w:p>
        </w:tc>
        <w:tc>
          <w:tcPr>
            <w:vAlign w:val="center"/>
          </w:tcPr>
          <w:p w:rsidR="00000000" w:rsidRPr="00000000" w:rsidP="00000000" w14:paraId="0000008A">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College/School</w:t>
            </w:r>
          </w:p>
        </w:tc>
        <w:tc>
          <w:tcPr>
            <w:vAlign w:val="center"/>
          </w:tcPr>
          <w:p w:rsidR="00000000" w:rsidRPr="00000000" w:rsidP="00000000" w14:paraId="0000008B">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Board/University</w:t>
            </w:r>
          </w:p>
        </w:tc>
        <w:tc>
          <w:tcPr>
            <w:vAlign w:val="center"/>
          </w:tcPr>
          <w:p w:rsidR="00000000" w:rsidRPr="00000000" w:rsidP="00000000" w14:paraId="0000008C">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Year Of Passing</w:t>
            </w:r>
          </w:p>
        </w:tc>
        <w:tc>
          <w:tcPr>
            <w:vAlign w:val="center"/>
          </w:tcPr>
          <w:p w:rsidR="00000000" w:rsidRPr="00000000" w:rsidP="00000000" w14:paraId="0000008D">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Percentage</w:t>
            </w:r>
          </w:p>
        </w:tc>
      </w:tr>
      <w:tr>
        <w:tblPrEx>
          <w:tblW w:w="9534" w:type="dxa"/>
          <w:jc w:val="left"/>
          <w:tblInd w:w="-108" w:type="dxa"/>
          <w:tblLayout w:type="fixed"/>
          <w:tblLook w:val="0000"/>
        </w:tblPrEx>
        <w:trPr>
          <w:cantSplit w:val="0"/>
          <w:trHeight w:val="629"/>
          <w:jc w:val="left"/>
        </w:trPr>
        <w:tc>
          <w:tcPr>
            <w:vAlign w:val="center"/>
          </w:tcPr>
          <w:p w:rsidR="00000000" w:rsidRPr="00000000" w:rsidP="00000000" w14:paraId="0000008E">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BE (EC)</w:t>
            </w:r>
          </w:p>
        </w:tc>
        <w:tc>
          <w:tcPr>
            <w:vAlign w:val="center"/>
          </w:tcPr>
          <w:p w:rsidR="00000000" w:rsidRPr="00000000" w:rsidP="00000000" w14:paraId="0000008F">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SAMARTH INSTITUE OF TECHNOLOGY</w:t>
            </w:r>
          </w:p>
        </w:tc>
        <w:tc>
          <w:tcPr>
            <w:vAlign w:val="center"/>
          </w:tcPr>
          <w:p w:rsidR="00000000" w:rsidRPr="00000000" w:rsidP="00000000" w14:paraId="00000090">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GTU</w:t>
            </w:r>
          </w:p>
        </w:tc>
        <w:tc>
          <w:tcPr>
            <w:vAlign w:val="center"/>
          </w:tcPr>
          <w:p w:rsidR="00000000" w:rsidRPr="00000000" w:rsidP="00000000" w14:paraId="00000091">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2014</w:t>
            </w:r>
          </w:p>
        </w:tc>
        <w:tc>
          <w:tcPr>
            <w:vAlign w:val="center"/>
          </w:tcPr>
          <w:p w:rsidR="00000000" w:rsidRPr="00000000" w:rsidP="00000000" w14:paraId="00000092">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6.52 CGPA</w:t>
            </w:r>
          </w:p>
        </w:tc>
      </w:tr>
      <w:tr>
        <w:tblPrEx>
          <w:tblW w:w="9534" w:type="dxa"/>
          <w:jc w:val="left"/>
          <w:tblInd w:w="-108" w:type="dxa"/>
          <w:tblLayout w:type="fixed"/>
          <w:tblLook w:val="0000"/>
        </w:tblPrEx>
        <w:trPr>
          <w:cantSplit w:val="0"/>
          <w:trHeight w:val="629"/>
          <w:jc w:val="left"/>
        </w:trPr>
        <w:tc>
          <w:tcPr>
            <w:vAlign w:val="center"/>
          </w:tcPr>
          <w:p w:rsidR="00000000" w:rsidRPr="00000000" w:rsidP="00000000" w14:paraId="00000093">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Diploma (EC)</w:t>
            </w:r>
          </w:p>
        </w:tc>
        <w:tc>
          <w:tcPr>
            <w:vAlign w:val="center"/>
          </w:tcPr>
          <w:p w:rsidR="00000000" w:rsidRPr="00000000" w:rsidP="00000000" w14:paraId="00000094">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VPMP Polytechnic Gandhinagar</w:t>
            </w:r>
          </w:p>
        </w:tc>
        <w:tc>
          <w:tcPr>
            <w:vAlign w:val="center"/>
          </w:tcPr>
          <w:p w:rsidR="00000000" w:rsidRPr="00000000" w:rsidP="00000000" w14:paraId="00000095">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GTU</w:t>
            </w:r>
          </w:p>
        </w:tc>
        <w:tc>
          <w:tcPr>
            <w:vAlign w:val="center"/>
          </w:tcPr>
          <w:p w:rsidR="00000000" w:rsidRPr="00000000" w:rsidP="00000000" w14:paraId="00000096">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Jun-2011</w:t>
            </w:r>
          </w:p>
        </w:tc>
        <w:tc>
          <w:tcPr>
            <w:vAlign w:val="center"/>
          </w:tcPr>
          <w:p w:rsidR="00000000" w:rsidRPr="00000000" w:rsidP="00000000" w14:paraId="00000097">
            <w:pPr>
              <w:keepNext w:val="0"/>
              <w:keepLines w:val="0"/>
              <w:widowControl/>
              <w:pBdr>
                <w:top w:val="nil"/>
                <w:left w:val="nil"/>
                <w:bottom w:val="nil"/>
                <w:right w:val="nil"/>
                <w:between w:val="nil"/>
              </w:pBdr>
              <w:shd w:val="clear" w:color="auto" w:fill="auto"/>
              <w:spacing w:before="0" w:after="0" w:line="240" w:lineRule="auto"/>
              <w:ind w:left="0" w:right="0" w:firstLine="0"/>
              <w:jc w:val="center"/>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6.28 CGPA</w:t>
            </w:r>
          </w:p>
        </w:tc>
      </w:tr>
    </w:tbl>
    <w:p w:rsidR="00000000" w:rsidRPr="00000000" w:rsidP="00000000" w14:paraId="00000098">
      <w:pPr>
        <w:keepNext w:val="0"/>
        <w:keepLines w:val="0"/>
        <w:pageBreakBefore w:val="0"/>
        <w:widowControl/>
        <w:pBdr>
          <w:top w:val="nil"/>
          <w:left w:val="nil"/>
          <w:bottom w:val="nil"/>
          <w:right w:val="nil"/>
          <w:between w:val="nil"/>
        </w:pBdr>
        <w:shd w:val="clear" w:color="auto" w:fill="auto"/>
        <w:spacing w:before="0" w:after="0" w:line="240" w:lineRule="auto"/>
        <w:ind w:left="1620" w:right="-1143" w:firstLine="0"/>
        <w:jc w:val="left"/>
        <w:rPr>
          <w:rFonts w:ascii="Arial" w:eastAsia="Arial" w:hAnsi="Arial" w:cs="Arial"/>
          <w:b w:val="0"/>
          <w:i w:val="0"/>
          <w:smallCaps w:val="0"/>
          <w:strike w:val="0"/>
          <w:color w:val="000000"/>
          <w:sz w:val="22"/>
          <w:szCs w:val="22"/>
          <w:u w:val="none"/>
          <w:shd w:val="clear" w:color="auto" w:fill="auto"/>
          <w:vertAlign w:val="baseline"/>
        </w:rPr>
      </w:pPr>
    </w:p>
    <w:p w:rsidR="00000000" w:rsidRPr="00000000" w:rsidP="00000000" w14:paraId="0000009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singl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single"/>
          <w:shd w:val="clear" w:color="auto" w:fill="auto"/>
          <w:vertAlign w:val="baseline"/>
          <w:rtl w:val="0"/>
        </w:rPr>
        <w:t>PERSONAL DETAILS</w:t>
      </w:r>
    </w:p>
    <w:p w:rsidR="00000000" w:rsidRPr="00000000" w:rsidP="00000000" w14:paraId="0000009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w:t>
      </w:r>
    </w:p>
    <w:p w:rsidR="00000000" w:rsidRPr="00000000" w:rsidP="00000000" w14:paraId="0000009B">
      <w:pPr>
        <w:keepNext w:val="0"/>
        <w:keepLines w:val="0"/>
        <w:pageBreakBefore w:val="0"/>
        <w:widowControl/>
        <w:pBdr>
          <w:top w:val="nil"/>
          <w:left w:val="nil"/>
          <w:bottom w:val="nil"/>
          <w:right w:val="nil"/>
          <w:between w:val="nil"/>
        </w:pBdr>
        <w:shd w:val="clear" w:color="auto" w:fill="auto"/>
        <w:spacing w:before="0" w:after="0" w:line="240" w:lineRule="auto"/>
        <w:ind w:left="2880" w:right="0" w:hanging="243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Address                 </w:t>
        <w:tab/>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B-12, Jai Ambey society, near Mahavir School, Isanpur,   </w:t>
      </w:r>
    </w:p>
    <w:p w:rsidR="00000000" w:rsidRPr="00000000" w:rsidP="00000000" w14:paraId="0000009C">
      <w:pPr>
        <w:keepNext w:val="0"/>
        <w:keepLines w:val="0"/>
        <w:pageBreakBefore w:val="0"/>
        <w:widowControl/>
        <w:pBdr>
          <w:top w:val="nil"/>
          <w:left w:val="nil"/>
          <w:bottom w:val="nil"/>
          <w:right w:val="nil"/>
          <w:between w:val="nil"/>
        </w:pBdr>
        <w:shd w:val="clear" w:color="auto" w:fill="auto"/>
        <w:spacing w:before="0" w:after="0" w:line="240" w:lineRule="auto"/>
        <w:ind w:left="2880" w:right="0" w:hanging="243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tab/>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Ahmedabad-382443.</w:t>
      </w:r>
    </w:p>
    <w:p w:rsidR="00000000" w:rsidRPr="00000000" w:rsidP="00000000" w14:paraId="0000009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Date of Birth         </w:t>
        <w:tab/>
        <w:t>:  2</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7</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superscript"/>
          <w:rtl w:val="0"/>
        </w:rPr>
        <w:t>th</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Aug.1991</w:t>
      </w:r>
    </w:p>
    <w:p w:rsidR="00000000" w:rsidRPr="00000000" w:rsidP="00000000" w14:paraId="0000009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Gender</w:t>
        <w:tab/>
        <w:t xml:space="preserve">            </w:t>
        <w:tab/>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Male</w:t>
      </w:r>
    </w:p>
    <w:p w:rsidR="00000000" w:rsidRPr="00000000" w:rsidP="00000000" w14:paraId="0000009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Marital Status</w:t>
        <w:tab/>
        <w:tab/>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Single</w:t>
      </w:r>
    </w:p>
    <w:p w:rsidR="00000000" w:rsidRPr="00000000" w:rsidP="00000000" w14:paraId="000000A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Nationality</w:t>
        <w:tab/>
        <w:tab/>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Indian</w:t>
      </w:r>
    </w:p>
    <w:p w:rsidR="00000000" w:rsidRPr="00000000" w:rsidP="00000000" w14:paraId="000000A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Hobbies                 </w:t>
        <w:tab/>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1. Sports – Weightlifting </w:t>
      </w:r>
    </w:p>
    <w:p w:rsidR="00000000" w:rsidRPr="00000000" w:rsidP="00000000" w14:paraId="000000A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2. Music </w:t>
      </w:r>
    </w:p>
    <w:p w:rsidR="00000000" w:rsidRPr="00000000" w:rsidP="00000000" w14:paraId="000000A3">
      <w:pPr>
        <w:spacing w:after="0" w:line="240" w:lineRule="auto"/>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sz w:val="24"/>
          <w:szCs w:val="24"/>
          <w:vertAlign w:val="baseline"/>
          <w:rtl w:val="0"/>
        </w:rPr>
        <w:t xml:space="preserve">       </w:t>
      </w:r>
      <w:r w:rsidRPr="00000000">
        <w:rPr>
          <w:rFonts w:ascii="Times New Roman" w:eastAsia="Times New Roman" w:hAnsi="Times New Roman" w:cs="Times New Roman"/>
          <w:b/>
          <w:sz w:val="24"/>
          <w:szCs w:val="24"/>
          <w:vertAlign w:val="baseline"/>
          <w:rtl w:val="0"/>
        </w:rPr>
        <w:t>Linguistic Abilities</w:t>
        <w:tab/>
        <w:t>:</w:t>
      </w:r>
      <w:r w:rsidRPr="00000000">
        <w:rPr>
          <w:rFonts w:ascii="Times New Roman" w:eastAsia="Times New Roman" w:hAnsi="Times New Roman" w:cs="Times New Roman"/>
          <w:sz w:val="24"/>
          <w:szCs w:val="24"/>
          <w:vertAlign w:val="baseline"/>
          <w:rtl w:val="0"/>
        </w:rPr>
        <w:t xml:space="preserve">  English, Hindi &amp; Gujarati</w:t>
      </w:r>
    </w:p>
    <w:p w:rsidR="00000000" w:rsidRPr="00000000" w:rsidP="00000000" w14:paraId="000000A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A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p>
    <w:p w:rsidR="00000000" w:rsidRPr="00000000" w:rsidP="00000000" w14:paraId="000000A6">
      <w:pPr>
        <w:pStyle w:val="Heading51"/>
        <w:spacing w:line="360" w:lineRule="auto"/>
        <w:jc w:val="both"/>
        <w:rPr>
          <w:rFonts w:ascii="Times New Roman" w:eastAsia="Times New Roman" w:hAnsi="Times New Roman" w:cs="Times New Roman"/>
          <w:sz w:val="24"/>
          <w:szCs w:val="24"/>
          <w:vertAlign w:val="baseline"/>
        </w:rPr>
      </w:pPr>
      <w:r w:rsidRPr="00000000">
        <w:rPr>
          <w:rFonts w:ascii="Times New Roman" w:eastAsia="Times New Roman" w:hAnsi="Times New Roman" w:cs="Times New Roman"/>
          <w:b/>
          <w:sz w:val="24"/>
          <w:szCs w:val="24"/>
          <w:vertAlign w:val="baseline"/>
          <w:rtl w:val="0"/>
        </w:rPr>
        <w:t>DECLARATION</w:t>
      </w:r>
    </w:p>
    <w:p w:rsidR="00000000" w:rsidRPr="00000000" w:rsidP="00000000" w14:paraId="000000A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I hereby declare that the above-mentioned information is true to the best of my knowledge.</w:t>
      </w:r>
    </w:p>
    <w:p w:rsidR="00000000" w:rsidRPr="00000000" w:rsidP="00000000" w14:paraId="000000A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ab/>
        <w:tab/>
        <w:tab/>
        <w:tab/>
        <w:t xml:space="preserve">        </w:t>
        <w:tab/>
      </w:r>
    </w:p>
    <w:p w:rsidR="00000000" w:rsidRPr="00000000" w:rsidP="00000000" w14:paraId="000000A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ab/>
        <w:tab/>
        <w:tab/>
        <w:tab/>
        <w:tab/>
        <w:tab/>
        <w:tab/>
        <w:tab/>
        <w:tab/>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Saurabh Shah</w:t>
      </w:r>
    </w:p>
    <w:p w:rsidR="00000000" w:rsidRPr="00000000" w:rsidP="00000000" w14:paraId="000000A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6"/>
          <w:szCs w:val="26"/>
          <w:u w:val="none"/>
          <w:shd w:val="clear" w:color="auto" w:fill="auto"/>
          <w:vertAlign w:val="baseline"/>
          <w:rtl w:val="0"/>
        </w:rPr>
        <w:tab/>
        <w:tab/>
        <w:tab/>
        <w:tab/>
        <w:tab/>
        <w:tab/>
        <w:tab/>
        <w:tab/>
        <w:t xml:space="preserve">     </w:t>
        <w:tab/>
        <w:t>Place</w:t>
      </w:r>
      <w:r w:rsidRPr="00000000">
        <w:rPr>
          <w:rFonts w:ascii="Times New Roman" w:eastAsia="Times New Roman" w:hAnsi="Times New Roman" w:cs="Times New Roman"/>
          <w:b w:val="0"/>
          <w:i w:val="0"/>
          <w:smallCaps w:val="0"/>
          <w:strike w:val="0"/>
          <w:color w:val="000000"/>
          <w:sz w:val="28"/>
          <w:szCs w:val="28"/>
          <w:u w:val="none"/>
          <w:shd w:val="clear" w:color="auto" w:fill="auto"/>
          <w:vertAlign w:val="baseline"/>
          <w:rtl w:val="0"/>
        </w:rPr>
        <w:t>:</w:t>
      </w: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Pune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8"/>
          </v:shape>
        </w:pict>
      </w:r>
    </w:p>
    <w:sectPr>
      <w:pgSz w:w="11907" w:h="16839" w:orient="portrait"/>
      <w:pgMar w:top="900" w:right="1440" w:bottom="1008" w:left="144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Arial">
    <w:charset w:val="00"/>
    <w:family w:val="auto"/>
    <w:pitch w:val="default"/>
  </w:font>
  <w:font w:name="Georgia">
    <w:charset w:val="00"/>
    <w:family w:val="auto"/>
    <w:pitch w:val="default"/>
  </w:font>
  <w:font w:name="Times New Roman">
    <w:charset w:val="00"/>
    <w:family w:val="auto"/>
    <w:pitch w:val="default"/>
  </w:font>
  <w:font w:name="Verdana">
    <w:charset w:val="00"/>
    <w:family w:val="auto"/>
    <w:pitch w:val="default"/>
  </w:font>
  <w:font w:name="Courier New">
    <w:charset w:val="00"/>
    <w:family w:val="auto"/>
    <w:pitch w:val="default"/>
  </w:font>
  <w:font w:name="LM Roman 12">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F45769"/>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78A9111"/>
    <w:multiLevelType w:val="hybridMultilevel"/>
    <w:tmpl w:val="00000000"/>
    <w:lvl w:ilvl="0">
      <w:start w:val="1"/>
      <w:numFmt w:val="bullet"/>
      <w:lvlText w:val="⮚"/>
      <w:lvlJc w:val="left"/>
      <w:pPr>
        <w:ind w:left="1620" w:hanging="360"/>
      </w:pPr>
      <w:rPr>
        <w:rFonts w:ascii="Noto Sans Symbols" w:eastAsia="Noto Sans Symbols" w:hAnsi="Noto Sans Symbols" w:cs="Noto Sans Symbols"/>
        <w:vertAlign w:val="baseline"/>
      </w:rPr>
    </w:lvl>
    <w:lvl w:ilvl="1">
      <w:start w:val="1"/>
      <w:numFmt w:val="bullet"/>
      <w:lvlText w:val="o"/>
      <w:lvlJc w:val="left"/>
      <w:pPr>
        <w:ind w:left="1740" w:hanging="360"/>
      </w:pPr>
      <w:rPr>
        <w:rFonts w:ascii="Courier New" w:eastAsia="Courier New" w:hAnsi="Courier New" w:cs="Courier New"/>
        <w:vertAlign w:val="baseline"/>
      </w:rPr>
    </w:lvl>
    <w:lvl w:ilvl="2">
      <w:start w:val="1"/>
      <w:numFmt w:val="bullet"/>
      <w:lvlText w:val="▪"/>
      <w:lvlJc w:val="left"/>
      <w:pPr>
        <w:ind w:left="2460" w:hanging="360"/>
      </w:pPr>
      <w:rPr>
        <w:rFonts w:ascii="Noto Sans Symbols" w:eastAsia="Noto Sans Symbols" w:hAnsi="Noto Sans Symbols" w:cs="Noto Sans Symbols"/>
        <w:vertAlign w:val="baseline"/>
      </w:rPr>
    </w:lvl>
    <w:lvl w:ilvl="3">
      <w:start w:val="1"/>
      <w:numFmt w:val="bullet"/>
      <w:lvlText w:val="●"/>
      <w:lvlJc w:val="left"/>
      <w:pPr>
        <w:ind w:left="3180" w:hanging="360"/>
      </w:pPr>
      <w:rPr>
        <w:rFonts w:ascii="Noto Sans Symbols" w:eastAsia="Noto Sans Symbols" w:hAnsi="Noto Sans Symbols" w:cs="Noto Sans Symbols"/>
        <w:vertAlign w:val="baseline"/>
      </w:rPr>
    </w:lvl>
    <w:lvl w:ilvl="4">
      <w:start w:val="1"/>
      <w:numFmt w:val="bullet"/>
      <w:lvlText w:val="o"/>
      <w:lvlJc w:val="left"/>
      <w:pPr>
        <w:ind w:left="3900" w:hanging="360"/>
      </w:pPr>
      <w:rPr>
        <w:rFonts w:ascii="Courier New" w:eastAsia="Courier New" w:hAnsi="Courier New" w:cs="Courier New"/>
        <w:vertAlign w:val="baseline"/>
      </w:rPr>
    </w:lvl>
    <w:lvl w:ilvl="5">
      <w:start w:val="1"/>
      <w:numFmt w:val="bullet"/>
      <w:lvlText w:val="▪"/>
      <w:lvlJc w:val="left"/>
      <w:pPr>
        <w:ind w:left="4620" w:hanging="360"/>
      </w:pPr>
      <w:rPr>
        <w:rFonts w:ascii="Noto Sans Symbols" w:eastAsia="Noto Sans Symbols" w:hAnsi="Noto Sans Symbols" w:cs="Noto Sans Symbols"/>
        <w:vertAlign w:val="baseline"/>
      </w:rPr>
    </w:lvl>
    <w:lvl w:ilvl="6">
      <w:start w:val="1"/>
      <w:numFmt w:val="bullet"/>
      <w:lvlText w:val="●"/>
      <w:lvlJc w:val="left"/>
      <w:pPr>
        <w:ind w:left="5340" w:hanging="360"/>
      </w:pPr>
      <w:rPr>
        <w:rFonts w:ascii="Noto Sans Symbols" w:eastAsia="Noto Sans Symbols" w:hAnsi="Noto Sans Symbols" w:cs="Noto Sans Symbols"/>
        <w:vertAlign w:val="baseline"/>
      </w:rPr>
    </w:lvl>
    <w:lvl w:ilvl="7">
      <w:start w:val="1"/>
      <w:numFmt w:val="bullet"/>
      <w:lvlText w:val="o"/>
      <w:lvlJc w:val="left"/>
      <w:pPr>
        <w:ind w:left="6060" w:hanging="360"/>
      </w:pPr>
      <w:rPr>
        <w:rFonts w:ascii="Courier New" w:eastAsia="Courier New" w:hAnsi="Courier New" w:cs="Courier New"/>
        <w:vertAlign w:val="baseline"/>
      </w:rPr>
    </w:lvl>
    <w:lvl w:ilvl="8">
      <w:start w:val="1"/>
      <w:numFmt w:val="bullet"/>
      <w:lvlText w:val="▪"/>
      <w:lvlJc w:val="left"/>
      <w:pPr>
        <w:ind w:left="6780" w:hanging="360"/>
      </w:pPr>
      <w:rPr>
        <w:rFonts w:ascii="Noto Sans Symbols" w:eastAsia="Noto Sans Symbols" w:hAnsi="Noto Sans Symbols" w:cs="Noto Sans Symbols"/>
        <w:vertAlign w:val="baseline"/>
      </w:rPr>
    </w:lvl>
  </w:abstractNum>
  <w:abstractNum w:abstractNumId="2">
    <w:nsid w:val="2DE09CA9"/>
    <w:multiLevelType w:val="hybridMultilevel"/>
    <w:tmpl w:val="00000000"/>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3">
    <w:nsid w:val="3304187B"/>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351E77D6"/>
    <w:multiLevelType w:val="hybridMultilevel"/>
    <w:tmpl w:val="00000000"/>
    <w:lvl w:ilvl="0">
      <w:start w:val="1"/>
      <w:numFmt w:val="bullet"/>
      <w:lvlText w:val="●"/>
      <w:lvlJc w:val="left"/>
      <w:pPr>
        <w:ind w:left="786" w:hanging="360"/>
      </w:pPr>
      <w:rPr>
        <w:rFonts w:ascii="Noto Sans Symbols" w:eastAsia="Noto Sans Symbols" w:hAnsi="Noto Sans Symbols" w:cs="Noto Sans Symbols"/>
        <w:vertAlign w:val="baseline"/>
      </w:rPr>
    </w:lvl>
    <w:lvl w:ilvl="1">
      <w:start w:val="1"/>
      <w:numFmt w:val="bullet"/>
      <w:lvlText w:val="o"/>
      <w:lvlJc w:val="left"/>
      <w:pPr>
        <w:ind w:left="1170" w:hanging="360"/>
      </w:pPr>
      <w:rPr>
        <w:rFonts w:ascii="Courier New" w:eastAsia="Courier New" w:hAnsi="Courier New" w:cs="Courier New"/>
        <w:vertAlign w:val="baseline"/>
      </w:rPr>
    </w:lvl>
    <w:lvl w:ilvl="2">
      <w:start w:val="1"/>
      <w:numFmt w:val="bullet"/>
      <w:lvlText w:val="▪"/>
      <w:lvlJc w:val="left"/>
      <w:pPr>
        <w:ind w:left="1890" w:hanging="360"/>
      </w:pPr>
      <w:rPr>
        <w:rFonts w:ascii="Noto Sans Symbols" w:eastAsia="Noto Sans Symbols" w:hAnsi="Noto Sans Symbols" w:cs="Noto Sans Symbols"/>
        <w:vertAlign w:val="baseline"/>
      </w:rPr>
    </w:lvl>
    <w:lvl w:ilvl="3">
      <w:start w:val="1"/>
      <w:numFmt w:val="bullet"/>
      <w:lvlText w:val="●"/>
      <w:lvlJc w:val="left"/>
      <w:pPr>
        <w:ind w:left="2610" w:hanging="360"/>
      </w:pPr>
      <w:rPr>
        <w:rFonts w:ascii="Noto Sans Symbols" w:eastAsia="Noto Sans Symbols" w:hAnsi="Noto Sans Symbols" w:cs="Noto Sans Symbols"/>
        <w:vertAlign w:val="baseline"/>
      </w:rPr>
    </w:lvl>
    <w:lvl w:ilvl="4">
      <w:start w:val="1"/>
      <w:numFmt w:val="bullet"/>
      <w:lvlText w:val="o"/>
      <w:lvlJc w:val="left"/>
      <w:pPr>
        <w:ind w:left="3330" w:hanging="360"/>
      </w:pPr>
      <w:rPr>
        <w:rFonts w:ascii="Courier New" w:eastAsia="Courier New" w:hAnsi="Courier New" w:cs="Courier New"/>
        <w:vertAlign w:val="baseline"/>
      </w:rPr>
    </w:lvl>
    <w:lvl w:ilvl="5">
      <w:start w:val="1"/>
      <w:numFmt w:val="bullet"/>
      <w:lvlText w:val="▪"/>
      <w:lvlJc w:val="left"/>
      <w:pPr>
        <w:ind w:left="4050" w:hanging="360"/>
      </w:pPr>
      <w:rPr>
        <w:rFonts w:ascii="Noto Sans Symbols" w:eastAsia="Noto Sans Symbols" w:hAnsi="Noto Sans Symbols" w:cs="Noto Sans Symbols"/>
        <w:vertAlign w:val="baseline"/>
      </w:rPr>
    </w:lvl>
    <w:lvl w:ilvl="6">
      <w:start w:val="1"/>
      <w:numFmt w:val="bullet"/>
      <w:lvlText w:val="●"/>
      <w:lvlJc w:val="left"/>
      <w:pPr>
        <w:ind w:left="4770" w:hanging="360"/>
      </w:pPr>
      <w:rPr>
        <w:rFonts w:ascii="Noto Sans Symbols" w:eastAsia="Noto Sans Symbols" w:hAnsi="Noto Sans Symbols" w:cs="Noto Sans Symbols"/>
        <w:vertAlign w:val="baseline"/>
      </w:rPr>
    </w:lvl>
    <w:lvl w:ilvl="7">
      <w:start w:val="1"/>
      <w:numFmt w:val="bullet"/>
      <w:lvlText w:val="o"/>
      <w:lvlJc w:val="left"/>
      <w:pPr>
        <w:ind w:left="5490" w:hanging="360"/>
      </w:pPr>
      <w:rPr>
        <w:rFonts w:ascii="Courier New" w:eastAsia="Courier New" w:hAnsi="Courier New" w:cs="Courier New"/>
        <w:vertAlign w:val="baseline"/>
      </w:rPr>
    </w:lvl>
    <w:lvl w:ilvl="8">
      <w:start w:val="1"/>
      <w:numFmt w:val="bullet"/>
      <w:lvlText w:val="▪"/>
      <w:lvlJc w:val="left"/>
      <w:pPr>
        <w:ind w:left="6210" w:hanging="360"/>
      </w:pPr>
      <w:rPr>
        <w:rFonts w:ascii="Noto Sans Symbols" w:eastAsia="Noto Sans Symbols" w:hAnsi="Noto Sans Symbols" w:cs="Noto Sans Symbols"/>
        <w:vertAlign w:val="baseline"/>
      </w:rPr>
    </w:lvl>
  </w:abstractNum>
  <w:abstractNum w:abstractNumId="5">
    <w:nsid w:val="6769065E"/>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776453A6"/>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2"/>
  </w:num>
  <w:num w:numId="3">
    <w:abstractNumId w:val="3"/>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00"/>
    <w:next w:val="Normal00"/>
    <w:pPr>
      <w:keepNext/>
      <w:keepLines/>
      <w:pageBreakBefore w:val="0"/>
      <w:spacing w:before="480" w:after="120"/>
      <w:outlineLvl w:val="0"/>
    </w:pPr>
    <w:rPr>
      <w:b/>
      <w:sz w:val="48"/>
      <w:szCs w:val="48"/>
    </w:rPr>
  </w:style>
  <w:style w:type="paragraph" w:styleId="Heading2">
    <w:name w:val="heading 2"/>
    <w:basedOn w:val="Normal00"/>
    <w:next w:val="Normal00"/>
    <w:pPr>
      <w:keepNext/>
      <w:spacing w:before="240" w:after="60" w:line="276" w:lineRule="auto"/>
      <w:outlineLvl w:val="1"/>
    </w:pPr>
    <w:rPr>
      <w:rFonts w:ascii="Calibri" w:eastAsia="Calibri" w:hAnsi="Calibri" w:cs="Calibri"/>
      <w:b/>
      <w:i/>
      <w:sz w:val="28"/>
      <w:szCs w:val="28"/>
      <w:vertAlign w:val="baseline"/>
    </w:rPr>
  </w:style>
  <w:style w:type="paragraph" w:styleId="Heading3">
    <w:name w:val="heading 3"/>
    <w:basedOn w:val="Normal00"/>
    <w:next w:val="Normal00"/>
    <w:pPr>
      <w:keepNext/>
      <w:keepLines/>
      <w:pageBreakBefore w:val="0"/>
      <w:spacing w:before="280" w:after="80"/>
      <w:outlineLvl w:val="2"/>
    </w:pPr>
    <w:rPr>
      <w:b/>
      <w:sz w:val="28"/>
      <w:szCs w:val="28"/>
    </w:rPr>
  </w:style>
  <w:style w:type="paragraph" w:styleId="Heading4">
    <w:name w:val="heading 4"/>
    <w:basedOn w:val="Normal00"/>
    <w:next w:val="Normal00"/>
    <w:pPr>
      <w:keepNext/>
      <w:keepLines/>
      <w:pageBreakBefore w:val="0"/>
      <w:spacing w:before="240" w:after="40"/>
      <w:outlineLvl w:val="3"/>
    </w:pPr>
    <w:rPr>
      <w:b/>
      <w:sz w:val="24"/>
      <w:szCs w:val="24"/>
    </w:rPr>
  </w:style>
  <w:style w:type="paragraph" w:styleId="Heading5">
    <w:name w:val="heading 5"/>
    <w:basedOn w:val="Normal00"/>
    <w:next w:val="Normal00"/>
    <w:pPr>
      <w:keepNext/>
      <w:spacing w:after="0" w:line="240" w:lineRule="auto"/>
      <w:outlineLvl w:val="4"/>
    </w:pPr>
    <w:rPr>
      <w:rFonts w:ascii="Arial" w:eastAsia="Arial" w:hAnsi="Arial" w:cs="Arial"/>
      <w:b/>
      <w:sz w:val="21"/>
      <w:szCs w:val="21"/>
      <w:u w:val="single"/>
      <w:vertAlign w:val="baseline"/>
    </w:rPr>
  </w:style>
  <w:style w:type="paragraph" w:styleId="Heading6">
    <w:name w:val="heading 6"/>
    <w:basedOn w:val="Normal00"/>
    <w:next w:val="Normal00"/>
    <w:pPr>
      <w:keepNext/>
      <w:spacing w:after="0" w:line="240" w:lineRule="auto"/>
      <w:jc w:val="both"/>
      <w:outlineLvl w:val="5"/>
    </w:pPr>
    <w:rPr>
      <w:rFonts w:ascii="Arial" w:eastAsia="Arial" w:hAnsi="Arial" w:cs="Arial"/>
      <w:b/>
      <w:sz w:val="18"/>
      <w:szCs w:val="18"/>
      <w:vertAlign w:val="baseline"/>
    </w:rPr>
  </w:style>
  <w:style w:type="character" w:default="1" w:styleId="DefaultParagraphFont">
    <w:name w:val="Default Paragraph Font"/>
    <w:qFormat/>
    <w:rPr>
      <w:w w:val="100"/>
      <w:position w:val="-1"/>
      <w:effect w:val="none"/>
      <w:vertAlign w:val="baseline"/>
      <w:cs w:val="0"/>
      <w:lang w:val="x-none"/>
    </w:rPr>
  </w:style>
  <w:style w:type="table" w:default="1" w:styleId="TableNormal">
    <w:name w:val="Normal Table"/>
    <w:tblPr/>
  </w:style>
  <w:style w:type="numbering" w:default="1" w:styleId="NoList">
    <w:name w:val="No List"/>
    <w:qFormat/>
    <w:pPr>
      <w:suppressAutoHyphens/>
      <w:spacing w:line="1" w:lineRule="atLeast"/>
      <w:ind w:leftChars="-1" w:rightChars="0" w:hangingChars="1"/>
      <w:textDirection w:val="btLr"/>
      <w:textAlignment w:val="top"/>
      <w:outlineLvl w:val="0"/>
    </w:pPr>
  </w:style>
  <w:style w:type="paragraph" w:styleId="Title">
    <w:name w:val="Title"/>
    <w:basedOn w:val="Normal00"/>
    <w:next w:val="Normal00"/>
    <w:pPr>
      <w:keepNext/>
      <w:keepLines/>
      <w:pageBreakBefore w:val="0"/>
      <w:spacing w:before="480" w:after="120"/>
    </w:pPr>
    <w:rPr>
      <w:b/>
      <w:sz w:val="72"/>
      <w:szCs w:val="72"/>
    </w:rPr>
  </w:style>
  <w:style w:type="paragraph" w:customStyle="1" w:styleId="normal0">
    <w:name w:val="normal_0"/>
  </w:style>
  <w:style w:type="table" w:customStyle="1" w:styleId="TableNormal0">
    <w:name w:val="Table Normal_0"/>
    <w:tblPr/>
  </w:style>
  <w:style w:type="paragraph" w:customStyle="1" w:styleId="Heading10">
    <w:name w:val="Heading 1_0"/>
    <w:basedOn w:val="Normal00"/>
    <w:next w:val="Normal00"/>
    <w:pPr>
      <w:keepNext/>
      <w:keepLines/>
      <w:pageBreakBefore w:val="0"/>
      <w:spacing w:before="480" w:after="120"/>
    </w:pPr>
    <w:rPr>
      <w:b/>
      <w:sz w:val="48"/>
      <w:szCs w:val="48"/>
    </w:rPr>
  </w:style>
  <w:style w:type="paragraph" w:customStyle="1" w:styleId="Heading20">
    <w:name w:val="Heading 2_0"/>
    <w:basedOn w:val="Normal00"/>
    <w:next w:val="Normal00"/>
    <w:pPr>
      <w:keepNext/>
      <w:spacing w:before="240" w:after="60" w:line="276" w:lineRule="auto"/>
    </w:pPr>
    <w:rPr>
      <w:rFonts w:ascii="Calibri" w:eastAsia="Calibri" w:hAnsi="Calibri" w:cs="Calibri"/>
      <w:b/>
      <w:i/>
      <w:sz w:val="28"/>
      <w:szCs w:val="28"/>
      <w:vertAlign w:val="baseline"/>
    </w:rPr>
  </w:style>
  <w:style w:type="paragraph" w:customStyle="1" w:styleId="Heading30">
    <w:name w:val="Heading 3_0"/>
    <w:basedOn w:val="Normal00"/>
    <w:next w:val="Normal00"/>
    <w:pPr>
      <w:keepNext/>
      <w:keepLines/>
      <w:pageBreakBefore w:val="0"/>
      <w:spacing w:before="280" w:after="80"/>
    </w:pPr>
    <w:rPr>
      <w:b/>
      <w:sz w:val="28"/>
      <w:szCs w:val="28"/>
    </w:rPr>
  </w:style>
  <w:style w:type="paragraph" w:customStyle="1" w:styleId="Heading40">
    <w:name w:val="Heading 4_0"/>
    <w:basedOn w:val="Normal00"/>
    <w:next w:val="Normal00"/>
    <w:pPr>
      <w:keepNext/>
      <w:keepLines/>
      <w:pageBreakBefore w:val="0"/>
      <w:spacing w:before="240" w:after="40"/>
    </w:pPr>
    <w:rPr>
      <w:b/>
      <w:sz w:val="24"/>
      <w:szCs w:val="24"/>
    </w:rPr>
  </w:style>
  <w:style w:type="paragraph" w:customStyle="1" w:styleId="Heading50">
    <w:name w:val="Heading 5_0"/>
    <w:basedOn w:val="Normal00"/>
    <w:next w:val="Normal00"/>
    <w:pPr>
      <w:keepNext/>
      <w:spacing w:after="0" w:line="240" w:lineRule="auto"/>
    </w:pPr>
    <w:rPr>
      <w:rFonts w:ascii="Arial" w:eastAsia="Arial" w:hAnsi="Arial" w:cs="Arial"/>
      <w:b/>
      <w:sz w:val="21"/>
      <w:szCs w:val="21"/>
      <w:u w:val="single"/>
      <w:vertAlign w:val="baseline"/>
    </w:rPr>
  </w:style>
  <w:style w:type="paragraph" w:customStyle="1" w:styleId="Heading60">
    <w:name w:val="Heading 6_0"/>
    <w:basedOn w:val="Normal00"/>
    <w:next w:val="Normal00"/>
    <w:pPr>
      <w:keepNext/>
      <w:spacing w:after="0" w:line="240" w:lineRule="auto"/>
      <w:jc w:val="both"/>
    </w:pPr>
    <w:rPr>
      <w:rFonts w:ascii="Arial" w:eastAsia="Arial" w:hAnsi="Arial" w:cs="Arial"/>
      <w:b/>
      <w:sz w:val="18"/>
      <w:szCs w:val="18"/>
      <w:vertAlign w:val="baseline"/>
    </w:rPr>
  </w:style>
  <w:style w:type="paragraph" w:customStyle="1" w:styleId="Title0">
    <w:name w:val="Title_0"/>
    <w:basedOn w:val="Normal00"/>
    <w:next w:val="Normal00"/>
    <w:pPr>
      <w:keepNext/>
      <w:keepLines/>
      <w:pageBreakBefore w:val="0"/>
      <w:spacing w:before="480" w:after="120"/>
    </w:pPr>
    <w:rPr>
      <w:b/>
      <w:sz w:val="72"/>
      <w:szCs w:val="72"/>
    </w:rPr>
  </w:style>
  <w:style w:type="paragraph" w:customStyle="1" w:styleId="Normal00">
    <w:name w:val="Normal_0"/>
    <w:pPr>
      <w:suppressAutoHyphens/>
      <w:spacing w:after="200" w:line="276" w:lineRule="auto"/>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paragraph" w:customStyle="1" w:styleId="Heading21">
    <w:name w:val="Heading 2_1"/>
    <w:basedOn w:val="Normal00"/>
    <w:next w:val="Normal00"/>
    <w:qFormat/>
    <w:pPr>
      <w:keepNext/>
      <w:suppressAutoHyphens/>
      <w:spacing w:before="240" w:after="60" w:line="276" w:lineRule="auto"/>
      <w:ind w:leftChars="-1" w:rightChars="0" w:hangingChars="1"/>
      <w:textDirection w:val="btLr"/>
      <w:textAlignment w:val="top"/>
      <w:outlineLvl w:val="1"/>
    </w:pPr>
    <w:rPr>
      <w:rFonts w:ascii="Calibri Light" w:eastAsia="Times New Roman" w:hAnsi="Calibri Light" w:cs="Times New Roman"/>
      <w:b/>
      <w:bCs/>
      <w:i/>
      <w:iCs/>
      <w:w w:val="100"/>
      <w:position w:val="-1"/>
      <w:sz w:val="28"/>
      <w:szCs w:val="28"/>
      <w:effect w:val="none"/>
      <w:vertAlign w:val="baseline"/>
      <w:cs w:val="0"/>
      <w:lang w:val="en-US" w:eastAsia="en-US" w:bidi="ar-SA"/>
    </w:rPr>
  </w:style>
  <w:style w:type="paragraph" w:customStyle="1" w:styleId="Heading51">
    <w:name w:val="Heading 5_1"/>
    <w:basedOn w:val="Normal00"/>
    <w:next w:val="Normal00"/>
    <w:pPr>
      <w:keepNext/>
      <w:suppressAutoHyphens/>
      <w:spacing w:after="0" w:line="240" w:lineRule="auto"/>
      <w:ind w:leftChars="-1" w:rightChars="0" w:hangingChars="1"/>
      <w:textDirection w:val="btLr"/>
      <w:textAlignment w:val="top"/>
      <w:outlineLvl w:val="4"/>
    </w:pPr>
    <w:rPr>
      <w:rFonts w:ascii="Arial" w:hAnsi="Arial"/>
      <w:b/>
      <w:bCs/>
      <w:w w:val="100"/>
      <w:position w:val="-1"/>
      <w:sz w:val="21"/>
      <w:szCs w:val="20"/>
      <w:u w:val="single"/>
      <w:effect w:val="none"/>
      <w:vertAlign w:val="baseline"/>
      <w:cs w:val="0"/>
      <w:lang w:val="en-US" w:eastAsia="en-US" w:bidi="ar-SA"/>
    </w:rPr>
  </w:style>
  <w:style w:type="paragraph" w:customStyle="1" w:styleId="Heading61">
    <w:name w:val="Heading 6_1"/>
    <w:basedOn w:val="Normal00"/>
    <w:next w:val="Normal00"/>
    <w:pPr>
      <w:keepNext/>
      <w:suppressAutoHyphens/>
      <w:spacing w:after="0" w:line="240" w:lineRule="auto"/>
      <w:ind w:leftChars="-1" w:rightChars="0" w:hangingChars="1"/>
      <w:jc w:val="both"/>
      <w:textDirection w:val="btLr"/>
      <w:textAlignment w:val="top"/>
      <w:outlineLvl w:val="5"/>
    </w:pPr>
    <w:rPr>
      <w:rFonts w:ascii="Arial" w:hAnsi="Arial" w:cs="Arial"/>
      <w:b/>
      <w:w w:val="100"/>
      <w:position w:val="-1"/>
      <w:sz w:val="18"/>
      <w:szCs w:val="22"/>
      <w:effect w:val="none"/>
      <w:vertAlign w:val="baseline"/>
      <w:cs w:val="0"/>
      <w:lang w:val="en-US" w:eastAsia="en-US" w:bidi="ar-SA"/>
    </w:rPr>
  </w:style>
  <w:style w:type="paragraph" w:customStyle="1" w:styleId="Heading7">
    <w:name w:val="Heading 7"/>
    <w:basedOn w:val="Normal00"/>
    <w:next w:val="Normal00"/>
    <w:qFormat/>
    <w:pPr>
      <w:suppressAutoHyphens/>
      <w:spacing w:before="240" w:after="60" w:line="240" w:lineRule="auto"/>
      <w:ind w:leftChars="-1" w:rightChars="0" w:hangingChars="1"/>
      <w:textDirection w:val="btLr"/>
      <w:textAlignment w:val="top"/>
      <w:outlineLvl w:val="6"/>
    </w:pPr>
    <w:rPr>
      <w:w w:val="100"/>
      <w:position w:val="-1"/>
      <w:sz w:val="24"/>
      <w:szCs w:val="24"/>
      <w:effect w:val="none"/>
      <w:vertAlign w:val="baseline"/>
      <w:cs w:val="0"/>
      <w:lang w:val="en-US" w:eastAsia="en-US" w:bidi="ar-SA"/>
    </w:rPr>
  </w:style>
  <w:style w:type="paragraph" w:customStyle="1" w:styleId="Heading9">
    <w:name w:val="Heading 9"/>
    <w:basedOn w:val="Normal00"/>
    <w:next w:val="Normal00"/>
    <w:pPr>
      <w:suppressAutoHyphens/>
      <w:spacing w:before="240" w:after="60" w:line="276" w:lineRule="auto"/>
      <w:ind w:leftChars="-1" w:rightChars="0" w:hangingChars="1"/>
      <w:textDirection w:val="btLr"/>
      <w:textAlignment w:val="top"/>
      <w:outlineLvl w:val="8"/>
    </w:pPr>
    <w:rPr>
      <w:rFonts w:ascii="Cambria" w:eastAsia="Times New Roman" w:hAnsi="Cambria" w:cs="Times New Roman"/>
      <w:w w:val="100"/>
      <w:position w:val="-1"/>
      <w:sz w:val="22"/>
      <w:szCs w:val="22"/>
      <w:effect w:val="none"/>
      <w:vertAlign w:val="baseline"/>
      <w:cs w:val="0"/>
      <w:lang w:val="en-US" w:eastAsia="en-US" w:bidi="ar-SA"/>
    </w:rPr>
  </w:style>
  <w:style w:type="table" w:customStyle="1" w:styleId="TableNormal1">
    <w:name w:val="Table Normal_1"/>
    <w:qFormat/>
    <w:pPr>
      <w:suppressAutoHyphens/>
      <w:spacing w:line="1" w:lineRule="atLeast"/>
      <w:ind w:leftChars="-1" w:rightChars="0" w:hangingChars="1"/>
      <w:textDirection w:val="btLr"/>
      <w:textAlignment w:val="top"/>
      <w:outlineLvl w:val="0"/>
    </w:pPr>
    <w:rPr>
      <w:w w:val="100"/>
      <w:position w:val="-1"/>
      <w:effect w:val="none"/>
      <w:vertAlign w:val="baseline"/>
      <w:cs w:val="0"/>
      <w:lang w:val="x-none"/>
    </w:rPr>
    <w:tblPr>
      <w:jc w:val="left"/>
      <w:tblInd w:w="0" w:type="dxa"/>
      <w:tblCellMar>
        <w:top w:w="0" w:type="dxa"/>
        <w:left w:w="108" w:type="dxa"/>
        <w:bottom w:w="0" w:type="dxa"/>
        <w:right w:w="108" w:type="dxa"/>
      </w:tblCellMar>
    </w:tblPr>
  </w:style>
  <w:style w:type="character" w:styleId="Hyperlink">
    <w:name w:val="Hyperlink"/>
    <w:qFormat/>
    <w:rPr>
      <w:color w:val="0000FF"/>
      <w:w w:val="100"/>
      <w:position w:val="-1"/>
      <w:u w:val="single"/>
      <w:effect w:val="none"/>
      <w:vertAlign w:val="baseline"/>
      <w:cs w:val="0"/>
      <w:lang w:val="x-none"/>
    </w:rPr>
  </w:style>
  <w:style w:type="character" w:customStyle="1" w:styleId="CommentReference">
    <w:name w:val="Comment Reference"/>
    <w:qFormat/>
    <w:rPr>
      <w:w w:val="100"/>
      <w:position w:val="-1"/>
      <w:sz w:val="16"/>
      <w:szCs w:val="16"/>
      <w:effect w:val="none"/>
      <w:vertAlign w:val="baseline"/>
      <w:cs w:val="0"/>
      <w:lang w:val="x-none"/>
    </w:rPr>
  </w:style>
  <w:style w:type="paragraph" w:customStyle="1" w:styleId="CommentText">
    <w:name w:val="Comment Text"/>
    <w:basedOn w:val="Normal00"/>
    <w:qFormat/>
    <w:pPr>
      <w:suppressAutoHyphens/>
      <w:spacing w:after="200" w:line="276" w:lineRule="auto"/>
      <w:ind w:leftChars="-1" w:rightChars="0" w:hangingChars="1"/>
      <w:textDirection w:val="btLr"/>
      <w:textAlignment w:val="top"/>
      <w:outlineLvl w:val="0"/>
    </w:pPr>
    <w:rPr>
      <w:w w:val="100"/>
      <w:position w:val="-1"/>
      <w:sz w:val="20"/>
      <w:szCs w:val="20"/>
      <w:effect w:val="none"/>
      <w:vertAlign w:val="baseline"/>
      <w:cs w:val="0"/>
      <w:lang w:val="en-US" w:eastAsia="en-US" w:bidi="ar-SA"/>
    </w:rPr>
  </w:style>
  <w:style w:type="character" w:customStyle="1" w:styleId="CommentTextChar">
    <w:name w:val="Comment Text Char"/>
    <w:basedOn w:val="DefaultParagraphFont"/>
    <w:rPr>
      <w:w w:val="100"/>
      <w:position w:val="-1"/>
      <w:effect w:val="none"/>
      <w:vertAlign w:val="baseline"/>
      <w:cs w:val="0"/>
      <w:lang w:val="x-none"/>
    </w:rPr>
  </w:style>
  <w:style w:type="paragraph" w:customStyle="1" w:styleId="CommentSubject">
    <w:name w:val="Comment Subject"/>
    <w:basedOn w:val="CommentText"/>
    <w:next w:val="CommentText"/>
    <w:qFormat/>
    <w:pPr>
      <w:suppressAutoHyphens/>
      <w:spacing w:after="200" w:line="276" w:lineRule="auto"/>
      <w:ind w:leftChars="-1" w:rightChars="0" w:hangingChars="1"/>
      <w:textDirection w:val="btLr"/>
      <w:textAlignment w:val="top"/>
      <w:outlineLvl w:val="0"/>
    </w:pPr>
    <w:rPr>
      <w:b/>
      <w:bCs/>
      <w:w w:val="100"/>
      <w:position w:val="-1"/>
      <w:sz w:val="20"/>
      <w:szCs w:val="20"/>
      <w:effect w:val="none"/>
      <w:vertAlign w:val="baseline"/>
      <w:cs w:val="0"/>
      <w:lang w:val="en-US" w:eastAsia="en-US" w:bidi="ar-SA"/>
    </w:rPr>
  </w:style>
  <w:style w:type="character" w:customStyle="1" w:styleId="CommentSubjectChar">
    <w:name w:val="Comment Subject Char"/>
    <w:rPr>
      <w:b/>
      <w:bCs/>
      <w:w w:val="100"/>
      <w:position w:val="-1"/>
      <w:effect w:val="none"/>
      <w:vertAlign w:val="baseline"/>
      <w:cs w:val="0"/>
      <w:lang w:val="x-none"/>
    </w:rPr>
  </w:style>
  <w:style w:type="paragraph" w:styleId="BalloonText">
    <w:name w:val="Balloon Text"/>
    <w:basedOn w:val="Normal00"/>
    <w:qFormat/>
    <w:pPr>
      <w:suppressAutoHyphens/>
      <w:spacing w:after="0" w:line="240" w:lineRule="auto"/>
      <w:ind w:leftChars="-1" w:rightChars="0" w:hangingChars="1"/>
      <w:textDirection w:val="btLr"/>
      <w:textAlignment w:val="top"/>
      <w:outlineLvl w:val="0"/>
    </w:pPr>
    <w:rPr>
      <w:rFonts w:ascii="Tahoma" w:hAnsi="Tahoma" w:cs="Tahoma"/>
      <w:w w:val="100"/>
      <w:position w:val="-1"/>
      <w:sz w:val="16"/>
      <w:szCs w:val="16"/>
      <w:effect w:val="none"/>
      <w:vertAlign w:val="baseline"/>
      <w:cs w:val="0"/>
      <w:lang w:val="en-US" w:eastAsia="en-US" w:bidi="ar-SA"/>
    </w:rPr>
  </w:style>
  <w:style w:type="character" w:customStyle="1" w:styleId="BalloonTextChar">
    <w:name w:val="Balloon Text Char"/>
    <w:rPr>
      <w:rFonts w:ascii="Tahoma" w:hAnsi="Tahoma" w:cs="Tahoma"/>
      <w:w w:val="100"/>
      <w:position w:val="-1"/>
      <w:sz w:val="16"/>
      <w:szCs w:val="16"/>
      <w:effect w:val="none"/>
      <w:vertAlign w:val="baseline"/>
      <w:cs w:val="0"/>
      <w:lang w:val="x-none"/>
    </w:rPr>
  </w:style>
  <w:style w:type="table" w:styleId="TableGrid">
    <w:name w:val="Table Grid"/>
    <w:basedOn w:val="TableNormal1"/>
    <w:pPr>
      <w:suppressAutoHyphens/>
      <w:spacing w:line="1" w:lineRule="atLeast"/>
      <w:ind w:leftChars="-1" w:rightChars="0" w:hangingChars="1"/>
      <w:textDirection w:val="btLr"/>
      <w:textAlignment w:val="top"/>
      <w:outlineLvl w:val="0"/>
    </w:pPr>
    <w:rPr>
      <w:w w:val="100"/>
      <w:position w:val="-1"/>
      <w:effect w:val="none"/>
      <w:vertAlign w:val="baseline"/>
      <w:cs w:val="0"/>
      <w:lang w:val="x-none"/>
    </w:rPr>
    <w:tblPr>
      <w:tblStyle w:val="TableNormal"/>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pPr>
      <w:suppressAutoHyphens/>
      <w:spacing w:line="1" w:lineRule="atLeast"/>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paragraph" w:customStyle="1" w:styleId="Header">
    <w:name w:val="Header"/>
    <w:basedOn w:val="Normal00"/>
    <w:qFormat/>
    <w:pPr>
      <w:tabs>
        <w:tab w:val="center" w:pos="4680"/>
        <w:tab w:val="right" w:pos="9360"/>
      </w:tabs>
      <w:suppressAutoHyphens/>
      <w:spacing w:after="200" w:line="276" w:lineRule="auto"/>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character" w:customStyle="1" w:styleId="HeaderChar">
    <w:name w:val="Header Char"/>
    <w:rPr>
      <w:w w:val="100"/>
      <w:position w:val="-1"/>
      <w:sz w:val="22"/>
      <w:szCs w:val="22"/>
      <w:effect w:val="none"/>
      <w:vertAlign w:val="baseline"/>
      <w:cs w:val="0"/>
      <w:lang w:val="x-none"/>
    </w:rPr>
  </w:style>
  <w:style w:type="paragraph" w:customStyle="1" w:styleId="Footer">
    <w:name w:val="Footer"/>
    <w:basedOn w:val="Normal00"/>
    <w:qFormat/>
    <w:pPr>
      <w:tabs>
        <w:tab w:val="center" w:pos="4680"/>
        <w:tab w:val="right" w:pos="9360"/>
      </w:tabs>
      <w:suppressAutoHyphens/>
      <w:spacing w:after="200" w:line="276" w:lineRule="auto"/>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character" w:customStyle="1" w:styleId="FooterChar">
    <w:name w:val="Footer Char"/>
    <w:rPr>
      <w:w w:val="100"/>
      <w:position w:val="-1"/>
      <w:sz w:val="22"/>
      <w:szCs w:val="22"/>
      <w:effect w:val="none"/>
      <w:vertAlign w:val="baseline"/>
      <w:cs w:val="0"/>
      <w:lang w:val="x-none"/>
    </w:rPr>
  </w:style>
  <w:style w:type="character" w:customStyle="1" w:styleId="Heading5Char">
    <w:name w:val="Heading 5 Char"/>
    <w:rPr>
      <w:rFonts w:ascii="Arial" w:hAnsi="Arial"/>
      <w:b/>
      <w:bCs/>
      <w:w w:val="100"/>
      <w:position w:val="-1"/>
      <w:sz w:val="21"/>
      <w:u w:val="single"/>
      <w:effect w:val="none"/>
      <w:vertAlign w:val="baseline"/>
      <w:cs w:val="0"/>
      <w:lang w:val="x-none"/>
    </w:rPr>
  </w:style>
  <w:style w:type="character" w:customStyle="1" w:styleId="Heading6Char">
    <w:name w:val="Heading 6 Char"/>
    <w:rPr>
      <w:rFonts w:ascii="Arial" w:hAnsi="Arial" w:cs="Arial"/>
      <w:b/>
      <w:w w:val="100"/>
      <w:position w:val="-1"/>
      <w:sz w:val="18"/>
      <w:szCs w:val="22"/>
      <w:effect w:val="none"/>
      <w:vertAlign w:val="baseline"/>
      <w:cs w:val="0"/>
      <w:lang w:val="x-none"/>
    </w:rPr>
  </w:style>
  <w:style w:type="paragraph" w:styleId="BodyText">
    <w:name w:val="Body Text"/>
    <w:basedOn w:val="Normal00"/>
    <w:pPr>
      <w:suppressAutoHyphens/>
      <w:spacing w:after="0" w:line="240" w:lineRule="auto"/>
      <w:ind w:leftChars="-1" w:rightChars="0" w:hangingChars="1"/>
      <w:jc w:val="both"/>
      <w:textDirection w:val="btLr"/>
      <w:textAlignment w:val="top"/>
      <w:outlineLvl w:val="0"/>
    </w:pPr>
    <w:rPr>
      <w:rFonts w:ascii="Arial" w:hAnsi="Arial"/>
      <w:w w:val="100"/>
      <w:position w:val="-1"/>
      <w:sz w:val="22"/>
      <w:szCs w:val="24"/>
      <w:effect w:val="none"/>
      <w:vertAlign w:val="baseline"/>
      <w:cs w:val="0"/>
      <w:lang w:val="en-US" w:eastAsia="en-US" w:bidi="ar-SA"/>
    </w:rPr>
  </w:style>
  <w:style w:type="character" w:customStyle="1" w:styleId="BodyTextChar">
    <w:name w:val="Body Text Char"/>
    <w:rPr>
      <w:rFonts w:ascii="Arial" w:hAnsi="Arial"/>
      <w:w w:val="100"/>
      <w:position w:val="-1"/>
      <w:sz w:val="22"/>
      <w:szCs w:val="24"/>
      <w:effect w:val="none"/>
      <w:vertAlign w:val="baseline"/>
      <w:cs w:val="0"/>
      <w:lang w:val="x-none"/>
    </w:rPr>
  </w:style>
  <w:style w:type="character" w:customStyle="1" w:styleId="Heading9Char">
    <w:name w:val="Heading 9 Char"/>
    <w:rPr>
      <w:rFonts w:ascii="Cambria" w:eastAsia="Times New Roman" w:hAnsi="Cambria" w:cs="Times New Roman"/>
      <w:w w:val="100"/>
      <w:position w:val="-1"/>
      <w:sz w:val="22"/>
      <w:szCs w:val="22"/>
      <w:effect w:val="none"/>
      <w:vertAlign w:val="baseline"/>
      <w:cs w:val="0"/>
      <w:lang w:val="x-none"/>
    </w:rPr>
  </w:style>
  <w:style w:type="paragraph" w:styleId="DocumentMap">
    <w:name w:val="Document Map"/>
    <w:basedOn w:val="Normal00"/>
    <w:qFormat/>
    <w:pPr>
      <w:suppressAutoHyphens/>
      <w:spacing w:after="200" w:line="276" w:lineRule="auto"/>
      <w:ind w:leftChars="-1" w:rightChars="0" w:hangingChars="1"/>
      <w:textDirection w:val="btLr"/>
      <w:textAlignment w:val="top"/>
      <w:outlineLvl w:val="0"/>
    </w:pPr>
    <w:rPr>
      <w:rFonts w:ascii="Tahoma" w:hAnsi="Tahoma" w:cs="Tahoma"/>
      <w:w w:val="100"/>
      <w:position w:val="-1"/>
      <w:sz w:val="16"/>
      <w:szCs w:val="16"/>
      <w:effect w:val="none"/>
      <w:vertAlign w:val="baseline"/>
      <w:cs w:val="0"/>
      <w:lang w:val="en-US" w:eastAsia="en-US" w:bidi="ar-SA"/>
    </w:rPr>
  </w:style>
  <w:style w:type="character" w:customStyle="1" w:styleId="DocumentMapChar">
    <w:name w:val="Document Map Char"/>
    <w:rPr>
      <w:rFonts w:ascii="Tahoma" w:hAnsi="Tahoma" w:cs="Tahoma"/>
      <w:w w:val="100"/>
      <w:position w:val="-1"/>
      <w:sz w:val="16"/>
      <w:szCs w:val="16"/>
      <w:effect w:val="none"/>
      <w:vertAlign w:val="baseline"/>
      <w:cs w:val="0"/>
      <w:lang w:val="x-none"/>
    </w:rPr>
  </w:style>
  <w:style w:type="character" w:customStyle="1" w:styleId="Heading7Char">
    <w:name w:val="Heading 7 Char"/>
    <w:rPr>
      <w:w w:val="100"/>
      <w:position w:val="-1"/>
      <w:sz w:val="24"/>
      <w:szCs w:val="24"/>
      <w:effect w:val="none"/>
      <w:vertAlign w:val="baseline"/>
      <w:cs w:val="0"/>
      <w:lang w:val="en-US" w:eastAsia="en-US"/>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lang w:val="x-none"/>
    </w:rPr>
  </w:style>
  <w:style w:type="paragraph" w:styleId="ListParagraph">
    <w:name w:val="List Paragraph"/>
    <w:basedOn w:val="Normal00"/>
    <w:pPr>
      <w:suppressAutoHyphens/>
      <w:spacing w:after="0" w:line="240" w:lineRule="auto"/>
      <w:ind w:left="720" w:leftChars="-1" w:rightChars="0" w:hangingChars="1"/>
      <w:contextualSpacing/>
      <w:textDirection w:val="btLr"/>
      <w:textAlignment w:val="top"/>
      <w:outlineLvl w:val="0"/>
    </w:pPr>
    <w:rPr>
      <w:rFonts w:ascii="Times New Roman" w:eastAsia="SimSun" w:hAnsi="Times New Roman"/>
      <w:w w:val="100"/>
      <w:position w:val="-1"/>
      <w:sz w:val="24"/>
      <w:szCs w:val="24"/>
      <w:effect w:val="none"/>
      <w:vertAlign w:val="baseline"/>
      <w:cs w:val="0"/>
      <w:lang w:val="en-US" w:eastAsia="zh-CN" w:bidi="ar-SA"/>
    </w:rPr>
  </w:style>
  <w:style w:type="paragraph" w:styleId="Subtitle">
    <w:name w:val="Subtitle"/>
    <w:basedOn w:val="Normal00"/>
    <w:next w:val="Normal00"/>
    <w:pPr>
      <w:keepNext/>
      <w:keepLines/>
      <w:pageBreakBefore w:val="0"/>
      <w:spacing w:before="360" w:after="80"/>
    </w:pPr>
    <w:rPr>
      <w:rFonts w:ascii="Georgia" w:eastAsia="Georgia" w:hAnsi="Georgia" w:cs="Georgia"/>
      <w:i/>
      <w:color w:val="666666"/>
      <w:sz w:val="48"/>
      <w:szCs w:val="48"/>
    </w:rPr>
  </w:style>
  <w:style w:type="table" w:customStyle="1" w:styleId="Table1">
    <w:name w:val="Table1"/>
    <w:basedOn w:val="TableNormal1"/>
    <w:tblPr>
      <w:tblStyleRowBandSize w:val="1"/>
      <w:tblStyleColBandSize w:val="1"/>
      <w:tblCellMar>
        <w:top w:w="0" w:type="dxa"/>
        <w:left w:w="108" w:type="dxa"/>
        <w:bottom w:w="0" w:type="dxa"/>
        <w:right w:w="108" w:type="dxa"/>
      </w:tblCellMar>
    </w:tblPr>
  </w:style>
  <w:style w:type="table" w:customStyle="1" w:styleId="Table2">
    <w:name w:val="Table2"/>
    <w:basedOn w:val="TableNormal1"/>
    <w:tblPr>
      <w:tblStyleRowBandSize w:val="1"/>
      <w:tblStyleColBandSize w:val="1"/>
      <w:tblCellMar>
        <w:top w:w="0" w:type="dxa"/>
        <w:left w:w="108" w:type="dxa"/>
        <w:bottom w:w="0" w:type="dxa"/>
        <w:right w:w="108" w:type="dxa"/>
      </w:tblCellMar>
    </w:tblPr>
  </w:style>
  <w:style w:type="paragraph" w:customStyle="1" w:styleId="Subtitle0">
    <w:name w:val="Subtitle_0"/>
    <w:basedOn w:val="Normal00"/>
    <w:next w:val="Normal00"/>
    <w:pPr>
      <w:keepNext/>
      <w:keepLines/>
      <w:pageBreakBefore w:val="0"/>
      <w:spacing w:before="360" w:after="80"/>
    </w:pPr>
    <w:rPr>
      <w:rFonts w:ascii="Georgia" w:eastAsia="Georgia" w:hAnsi="Georgia" w:cs="Georgia"/>
      <w:i/>
      <w:color w:val="666666"/>
      <w:sz w:val="48"/>
      <w:szCs w:val="48"/>
    </w:rPr>
  </w:style>
  <w:style w:type="table" w:customStyle="1" w:styleId="Table10">
    <w:name w:val="Table1_0"/>
    <w:basedOn w:val="TableNormal1"/>
    <w:rPr>
      <w:vertAlign w:val="baseline"/>
    </w:rPr>
    <w:tblPr>
      <w:tblStyleRowBandSize w:val="1"/>
      <w:tblStyleColBandSize w:val="1"/>
      <w:tblCellMar>
        <w:top w:w="0" w:type="dxa"/>
        <w:left w:w="108" w:type="dxa"/>
        <w:bottom w:w="0" w:type="dxa"/>
        <w:right w:w="108" w:type="dxa"/>
      </w:tblCellMar>
    </w:tblPr>
  </w:style>
  <w:style w:type="table" w:customStyle="1" w:styleId="Table20">
    <w:name w:val="Table2_0"/>
    <w:basedOn w:val="TableNormal1"/>
    <w:rPr>
      <w:vertAlign w:val="baseline"/>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https://rdxfootmark.naukri.com/v2/track/openCv?trackingInfo=0bbddd0a829eeb8a68d690c4b041ae88134f4b0419514c4847440321091b5b58120b140012445b550e435601514841481f0f2b5613581957545f4d5d4a0e560c0a4257587a4553524f08544b13011501035d4a07560329465c4a5653380c4f03434b130a18031340515e1b4d58505045111b53505e0c584e170e1803135315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xtyjXNlx5QdwJj85fUaxNeI5w==">CgMxLjAyCGguZ2pkZ3hzOAByITFKYnhpTG5CWWZmXy1rTnZlTUFfOXJ4NnhUZUROZWlZaQ==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GEETA BEN</dc:creator>
  <cp:revision>0</cp:revision>
  <dcterms:created xsi:type="dcterms:W3CDTF">2023-02-06T17:27:00Z</dcterms:created>
</cp:coreProperties>
</file>