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77D9F" w14:textId="511396A5" w:rsidR="00B226FE" w:rsidRPr="000852EE" w:rsidRDefault="00871A9D" w:rsidP="00B226FE">
      <w:pPr>
        <w:pStyle w:val="Title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FBDI</w:t>
      </w:r>
      <w:r w:rsidR="007B1C0C" w:rsidRPr="000852E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Call </w:t>
      </w:r>
      <w:r w:rsidR="00B226FE" w:rsidRPr="000852E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Document Information </w:t>
      </w:r>
    </w:p>
    <w:tbl>
      <w:tblPr>
        <w:tblW w:w="9450" w:type="dxa"/>
        <w:tblInd w:w="82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259"/>
        <w:gridCol w:w="6191"/>
      </w:tblGrid>
      <w:tr w:rsidR="00B226FE" w:rsidRPr="000852EE" w14:paraId="7F84DD54" w14:textId="77777777" w:rsidTr="00EF2538">
        <w:trPr>
          <w:cantSplit/>
          <w:trHeight w:val="300"/>
        </w:trPr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2AF08A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6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AA551" w14:textId="511DA1BC" w:rsidR="00B226FE" w:rsidRPr="000852EE" w:rsidRDefault="00D06CBF" w:rsidP="00EF2538">
            <w:pPr>
              <w:rPr>
                <w:rFonts w:cstheme="minorHAnsi"/>
                <w:sz w:val="24"/>
                <w:szCs w:val="24"/>
              </w:rPr>
            </w:pPr>
            <w:r w:rsidRPr="000852EE">
              <w:rPr>
                <w:rFonts w:cstheme="minorHAnsi"/>
                <w:sz w:val="24"/>
                <w:szCs w:val="24"/>
              </w:rPr>
              <w:t xml:space="preserve">Oracle Reusable Components </w:t>
            </w:r>
            <w:r w:rsidR="003E511E">
              <w:rPr>
                <w:rFonts w:cstheme="minorHAnsi"/>
                <w:sz w:val="24"/>
                <w:szCs w:val="24"/>
              </w:rPr>
              <w:t>–</w:t>
            </w:r>
            <w:r w:rsidRPr="000852EE">
              <w:rPr>
                <w:rFonts w:cstheme="minorHAnsi"/>
                <w:sz w:val="24"/>
                <w:szCs w:val="24"/>
              </w:rPr>
              <w:t xml:space="preserve"> </w:t>
            </w:r>
            <w:r w:rsidR="00845C25">
              <w:rPr>
                <w:rFonts w:cstheme="minorHAnsi"/>
                <w:sz w:val="24"/>
                <w:szCs w:val="24"/>
              </w:rPr>
              <w:t>FBDI</w:t>
            </w:r>
            <w:r w:rsidR="00471E97">
              <w:rPr>
                <w:rFonts w:cstheme="minorHAnsi"/>
                <w:sz w:val="24"/>
                <w:szCs w:val="24"/>
              </w:rPr>
              <w:t xml:space="preserve"> </w:t>
            </w:r>
            <w:r w:rsidR="003E511E">
              <w:rPr>
                <w:rFonts w:cstheme="minorHAnsi"/>
                <w:sz w:val="24"/>
                <w:szCs w:val="24"/>
              </w:rPr>
              <w:t>Call</w:t>
            </w:r>
          </w:p>
        </w:tc>
      </w:tr>
      <w:tr w:rsidR="00B226FE" w:rsidRPr="000852EE" w14:paraId="5698351A" w14:textId="77777777" w:rsidTr="00EF2538">
        <w:trPr>
          <w:cantSplit/>
          <w:trHeight w:val="300"/>
        </w:trPr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2BD59B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6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E58F9" w14:textId="61FD38FF" w:rsidR="00B226FE" w:rsidRPr="000852EE" w:rsidRDefault="00D06CBF" w:rsidP="00EF2538">
            <w:pPr>
              <w:rPr>
                <w:rFonts w:cstheme="minorHAnsi"/>
                <w:sz w:val="24"/>
                <w:szCs w:val="24"/>
              </w:rPr>
            </w:pPr>
            <w:bookmarkStart w:id="0" w:name="version"/>
            <w:bookmarkEnd w:id="0"/>
            <w:r w:rsidRPr="000852EE"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B226FE" w:rsidRPr="000852EE" w14:paraId="7267E9FA" w14:textId="77777777" w:rsidTr="00EF2538">
        <w:trPr>
          <w:cantSplit/>
          <w:trHeight w:val="300"/>
        </w:trPr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3A0ED2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6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7691A" w14:textId="220A9044" w:rsidR="00B226FE" w:rsidRPr="000852EE" w:rsidRDefault="00845C25" w:rsidP="00EF25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  <w:r w:rsidR="00D06CBF" w:rsidRPr="000852EE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F518EE" w:rsidRPr="000852EE">
              <w:rPr>
                <w:rFonts w:cstheme="minorHAnsi"/>
                <w:sz w:val="24"/>
                <w:szCs w:val="24"/>
              </w:rPr>
              <w:t>1</w:t>
            </w:r>
            <w:r w:rsidR="00D06CBF" w:rsidRPr="000852EE">
              <w:rPr>
                <w:rFonts w:cstheme="minorHAnsi"/>
                <w:sz w:val="24"/>
                <w:szCs w:val="24"/>
              </w:rPr>
              <w:t>.202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226FE" w:rsidRPr="000852EE" w14:paraId="4B66482D" w14:textId="77777777" w:rsidTr="00EF2538">
        <w:trPr>
          <w:cantSplit/>
          <w:trHeight w:val="300"/>
        </w:trPr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880C5E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Authors</w:t>
            </w:r>
          </w:p>
        </w:tc>
        <w:tc>
          <w:tcPr>
            <w:tcW w:w="6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F1F07" w14:textId="7337F075" w:rsidR="00B226FE" w:rsidRPr="000852EE" w:rsidRDefault="00845C25" w:rsidP="00EF25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Gangashri S</w:t>
            </w:r>
          </w:p>
        </w:tc>
      </w:tr>
      <w:tr w:rsidR="00B226FE" w:rsidRPr="000852EE" w14:paraId="1ECB5DDB" w14:textId="77777777" w:rsidTr="00EF2538">
        <w:trPr>
          <w:cantSplit/>
          <w:trHeight w:val="300"/>
        </w:trPr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BD11F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User Story</w:t>
            </w:r>
          </w:p>
        </w:tc>
        <w:tc>
          <w:tcPr>
            <w:tcW w:w="6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265E2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ADC4A5C" w14:textId="77777777" w:rsidR="00B226FE" w:rsidRPr="000852EE" w:rsidRDefault="00B226FE" w:rsidP="00B226FE">
      <w:pPr>
        <w:tabs>
          <w:tab w:val="left" w:pos="2880"/>
        </w:tabs>
        <w:ind w:left="2880" w:hanging="2880"/>
        <w:rPr>
          <w:rFonts w:cstheme="minorHAnsi"/>
        </w:rPr>
      </w:pPr>
    </w:p>
    <w:p w14:paraId="701DA747" w14:textId="77777777" w:rsidR="00B226FE" w:rsidRPr="000852EE" w:rsidRDefault="00B226FE" w:rsidP="00B226FE">
      <w:pPr>
        <w:rPr>
          <w:rFonts w:cstheme="minorHAnsi"/>
          <w:b/>
          <w:sz w:val="24"/>
          <w:szCs w:val="24"/>
        </w:rPr>
      </w:pPr>
      <w:r w:rsidRPr="000852EE">
        <w:rPr>
          <w:rFonts w:cstheme="minorHAnsi"/>
          <w:b/>
          <w:sz w:val="24"/>
          <w:szCs w:val="24"/>
        </w:rPr>
        <w:t>Document Review &amp; Sign-off</w:t>
      </w:r>
    </w:p>
    <w:p w14:paraId="3CA73260" w14:textId="77777777" w:rsidR="00B226FE" w:rsidRPr="000852EE" w:rsidRDefault="00B226FE" w:rsidP="00B226FE">
      <w:pPr>
        <w:rPr>
          <w:rFonts w:cstheme="minorHAnsi"/>
          <w:b/>
          <w:i/>
          <w:sz w:val="24"/>
          <w:szCs w:val="24"/>
        </w:rPr>
      </w:pPr>
      <w:r w:rsidRPr="000852EE">
        <w:rPr>
          <w:rFonts w:cstheme="minorHAnsi"/>
          <w:b/>
          <w:i/>
          <w:sz w:val="24"/>
          <w:szCs w:val="24"/>
        </w:rPr>
        <w:t>Reviewers</w:t>
      </w:r>
    </w:p>
    <w:tbl>
      <w:tblPr>
        <w:tblW w:w="9360" w:type="dxa"/>
        <w:tblInd w:w="10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0"/>
        <w:gridCol w:w="2070"/>
        <w:gridCol w:w="2970"/>
        <w:gridCol w:w="1890"/>
        <w:gridCol w:w="1440"/>
      </w:tblGrid>
      <w:tr w:rsidR="00B226FE" w:rsidRPr="000852EE" w14:paraId="6643770D" w14:textId="77777777" w:rsidTr="00A812C2">
        <w:trPr>
          <w:trHeight w:hRule="exact" w:val="288"/>
        </w:trPr>
        <w:tc>
          <w:tcPr>
            <w:tcW w:w="990" w:type="dxa"/>
            <w:shd w:val="clear" w:color="auto" w:fill="auto"/>
            <w:vAlign w:val="center"/>
          </w:tcPr>
          <w:p w14:paraId="75444FC8" w14:textId="191E826C" w:rsidR="00B226FE" w:rsidRPr="000852EE" w:rsidRDefault="00FB20DC" w:rsidP="00EF2538">
            <w:pPr>
              <w:rPr>
                <w:rFonts w:cstheme="minorHAnsi"/>
                <w:b/>
              </w:rPr>
            </w:pPr>
            <w:r w:rsidRPr="000852EE">
              <w:rPr>
                <w:rFonts w:cstheme="minorHAnsi"/>
                <w:b/>
              </w:rPr>
              <w:t>SNO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8B5B3BA" w14:textId="77777777" w:rsidR="00B226FE" w:rsidRPr="000852EE" w:rsidRDefault="00B226FE" w:rsidP="00EF2538">
            <w:pPr>
              <w:rPr>
                <w:rFonts w:cstheme="minorHAnsi"/>
                <w:b/>
              </w:rPr>
            </w:pPr>
            <w:r w:rsidRPr="000852EE">
              <w:rPr>
                <w:rFonts w:cstheme="minorHAnsi"/>
                <w:b/>
              </w:rPr>
              <w:t>Name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DBCBB04" w14:textId="77777777" w:rsidR="00B226FE" w:rsidRPr="000852EE" w:rsidRDefault="00B226FE" w:rsidP="00EF2538">
            <w:pPr>
              <w:rPr>
                <w:rFonts w:cstheme="minorHAnsi"/>
                <w:b/>
              </w:rPr>
            </w:pPr>
            <w:r w:rsidRPr="000852EE">
              <w:rPr>
                <w:rFonts w:cstheme="minorHAnsi"/>
                <w:b/>
              </w:rPr>
              <w:t>Comments Received</w:t>
            </w:r>
          </w:p>
        </w:tc>
        <w:tc>
          <w:tcPr>
            <w:tcW w:w="1890" w:type="dxa"/>
          </w:tcPr>
          <w:p w14:paraId="5C5F5720" w14:textId="77777777" w:rsidR="00B226FE" w:rsidRPr="000852EE" w:rsidRDefault="00B226FE" w:rsidP="00EF2538">
            <w:pPr>
              <w:rPr>
                <w:rFonts w:cstheme="minorHAnsi"/>
                <w:b/>
              </w:rPr>
            </w:pPr>
            <w:r w:rsidRPr="000852EE">
              <w:rPr>
                <w:rFonts w:cstheme="minorHAnsi"/>
                <w:b/>
              </w:rPr>
              <w:t>Approved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9E5C30" w14:textId="77777777" w:rsidR="00B226FE" w:rsidRPr="000852EE" w:rsidRDefault="00B226FE" w:rsidP="00EF2538">
            <w:pPr>
              <w:rPr>
                <w:rFonts w:cstheme="minorHAnsi"/>
                <w:b/>
              </w:rPr>
            </w:pPr>
            <w:r w:rsidRPr="000852EE">
              <w:rPr>
                <w:rFonts w:cstheme="minorHAnsi"/>
                <w:b/>
              </w:rPr>
              <w:t>Date</w:t>
            </w:r>
          </w:p>
        </w:tc>
      </w:tr>
      <w:tr w:rsidR="00B226FE" w:rsidRPr="000852EE" w14:paraId="13F81DB8" w14:textId="77777777" w:rsidTr="00A812C2">
        <w:trPr>
          <w:trHeight w:hRule="exact" w:val="735"/>
        </w:trPr>
        <w:tc>
          <w:tcPr>
            <w:tcW w:w="990" w:type="dxa"/>
          </w:tcPr>
          <w:p w14:paraId="453B10DA" w14:textId="71FBE39C" w:rsidR="00B226FE" w:rsidRPr="000852EE" w:rsidRDefault="00F8098A" w:rsidP="00EF25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060260F4" w14:textId="7A7C66F8" w:rsidR="00B226FE" w:rsidRPr="000852EE" w:rsidRDefault="00F8098A" w:rsidP="00EF25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Raghunath Narpala</w:t>
            </w:r>
          </w:p>
        </w:tc>
        <w:tc>
          <w:tcPr>
            <w:tcW w:w="2970" w:type="dxa"/>
          </w:tcPr>
          <w:p w14:paraId="244E1761" w14:textId="38620A02" w:rsidR="00B226FE" w:rsidRPr="000852EE" w:rsidRDefault="00F8098A" w:rsidP="00EF25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the sections and formatting</w:t>
            </w:r>
          </w:p>
        </w:tc>
        <w:tc>
          <w:tcPr>
            <w:tcW w:w="1890" w:type="dxa"/>
          </w:tcPr>
          <w:p w14:paraId="62E3BA8E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78BD04" w14:textId="012B3410" w:rsidR="00B226FE" w:rsidRPr="000852EE" w:rsidRDefault="00F8098A" w:rsidP="00EF25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28.07.2021</w:t>
            </w:r>
          </w:p>
        </w:tc>
      </w:tr>
      <w:tr w:rsidR="00B226FE" w:rsidRPr="000852EE" w14:paraId="3DD2688C" w14:textId="77777777" w:rsidTr="00A812C2">
        <w:trPr>
          <w:trHeight w:hRule="exact" w:val="288"/>
        </w:trPr>
        <w:tc>
          <w:tcPr>
            <w:tcW w:w="990" w:type="dxa"/>
          </w:tcPr>
          <w:p w14:paraId="3098D876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2B4FEAE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249B54EB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6159103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4691188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C018A0A" w14:textId="77777777" w:rsidR="00B226FE" w:rsidRPr="000852EE" w:rsidRDefault="00B226FE" w:rsidP="00B226FE">
      <w:pPr>
        <w:tabs>
          <w:tab w:val="left" w:pos="1125"/>
        </w:tabs>
        <w:rPr>
          <w:rFonts w:cstheme="minorHAnsi"/>
        </w:rPr>
      </w:pPr>
    </w:p>
    <w:p w14:paraId="721990E6" w14:textId="77777777" w:rsidR="00B226FE" w:rsidRPr="000852EE" w:rsidRDefault="00B226FE" w:rsidP="00B226FE">
      <w:pPr>
        <w:rPr>
          <w:rFonts w:cstheme="minorHAnsi"/>
          <w:b/>
          <w:i/>
          <w:sz w:val="24"/>
          <w:szCs w:val="24"/>
        </w:rPr>
      </w:pPr>
      <w:r w:rsidRPr="000852EE">
        <w:rPr>
          <w:rFonts w:cstheme="minorHAnsi"/>
          <w:b/>
          <w:i/>
          <w:sz w:val="24"/>
          <w:szCs w:val="24"/>
        </w:rPr>
        <w:t>Revision History</w:t>
      </w:r>
    </w:p>
    <w:tbl>
      <w:tblPr>
        <w:tblW w:w="9360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87"/>
        <w:gridCol w:w="1347"/>
        <w:gridCol w:w="2230"/>
        <w:gridCol w:w="4796"/>
      </w:tblGrid>
      <w:tr w:rsidR="00B226FE" w:rsidRPr="000852EE" w14:paraId="3D229F02" w14:textId="77777777" w:rsidTr="00EF2538">
        <w:trPr>
          <w:trHeight w:hRule="exact" w:val="288"/>
        </w:trPr>
        <w:tc>
          <w:tcPr>
            <w:tcW w:w="987" w:type="dxa"/>
            <w:shd w:val="clear" w:color="auto" w:fill="auto"/>
            <w:vAlign w:val="center"/>
          </w:tcPr>
          <w:p w14:paraId="59D8BDA4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Version No.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AF0209B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2230" w:type="dxa"/>
            <w:shd w:val="clear" w:color="auto" w:fill="auto"/>
            <w:vAlign w:val="center"/>
          </w:tcPr>
          <w:p w14:paraId="191FC6F5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Author</w:t>
            </w:r>
          </w:p>
        </w:tc>
        <w:tc>
          <w:tcPr>
            <w:tcW w:w="4796" w:type="dxa"/>
            <w:shd w:val="clear" w:color="auto" w:fill="auto"/>
            <w:vAlign w:val="center"/>
          </w:tcPr>
          <w:p w14:paraId="7320672A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Revision Description</w:t>
            </w:r>
          </w:p>
        </w:tc>
      </w:tr>
      <w:tr w:rsidR="00B226FE" w:rsidRPr="000852EE" w14:paraId="53783D0D" w14:textId="77777777" w:rsidTr="00EF2538">
        <w:trPr>
          <w:trHeight w:hRule="exact" w:val="288"/>
        </w:trPr>
        <w:tc>
          <w:tcPr>
            <w:tcW w:w="987" w:type="dxa"/>
          </w:tcPr>
          <w:p w14:paraId="743AE72A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  <w:lang w:eastAsia="de-DE"/>
              </w:rPr>
            </w:pPr>
            <w:r w:rsidRPr="000852EE">
              <w:rPr>
                <w:rFonts w:eastAsia="SimSun" w:cstheme="minorHAnsi"/>
                <w:sz w:val="24"/>
                <w:szCs w:val="24"/>
                <w:lang w:eastAsia="zh-CN"/>
              </w:rPr>
              <w:t>1.0</w:t>
            </w:r>
          </w:p>
        </w:tc>
        <w:tc>
          <w:tcPr>
            <w:tcW w:w="1347" w:type="dxa"/>
          </w:tcPr>
          <w:p w14:paraId="12C3357D" w14:textId="470606C0" w:rsidR="00B226FE" w:rsidRPr="000852EE" w:rsidRDefault="00845C25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  <w:lang w:eastAsia="de-DE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de-DE"/>
              </w:rPr>
              <w:t>28</w:t>
            </w:r>
            <w:r w:rsidR="001A2467" w:rsidRPr="000852EE">
              <w:rPr>
                <w:rFonts w:cstheme="minorHAnsi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cstheme="minorHAnsi"/>
                <w:color w:val="000000"/>
                <w:sz w:val="24"/>
                <w:szCs w:val="24"/>
                <w:lang w:eastAsia="de-DE"/>
              </w:rPr>
              <w:t>0</w:t>
            </w:r>
            <w:r w:rsidR="001A2467" w:rsidRPr="000852EE">
              <w:rPr>
                <w:rFonts w:cstheme="minorHAnsi"/>
                <w:color w:val="000000"/>
                <w:sz w:val="24"/>
                <w:szCs w:val="24"/>
                <w:lang w:eastAsia="de-DE"/>
              </w:rPr>
              <w:t>1.202</w:t>
            </w:r>
            <w:r>
              <w:rPr>
                <w:rFonts w:cstheme="minorHAnsi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230" w:type="dxa"/>
          </w:tcPr>
          <w:p w14:paraId="65E7C05E" w14:textId="06BC734C" w:rsidR="00B226FE" w:rsidRPr="000852EE" w:rsidRDefault="00845C25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  <w:lang w:eastAsia="de-DE"/>
              </w:rPr>
            </w:pPr>
            <w:r>
              <w:rPr>
                <w:rFonts w:cstheme="minorHAnsi"/>
                <w:color w:val="000000"/>
                <w:sz w:val="24"/>
                <w:szCs w:val="24"/>
                <w:lang w:eastAsia="de-DE"/>
              </w:rPr>
              <w:t>Gangashri S</w:t>
            </w:r>
          </w:p>
        </w:tc>
        <w:tc>
          <w:tcPr>
            <w:tcW w:w="4796" w:type="dxa"/>
          </w:tcPr>
          <w:p w14:paraId="06CBCCB0" w14:textId="322C1C48" w:rsidR="00B226FE" w:rsidRPr="000852EE" w:rsidRDefault="001A2467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  <w:lang w:eastAsia="de-DE"/>
              </w:rPr>
            </w:pPr>
            <w:r w:rsidRPr="000852EE">
              <w:rPr>
                <w:rFonts w:cstheme="minorHAnsi"/>
                <w:color w:val="000000"/>
                <w:sz w:val="24"/>
                <w:szCs w:val="24"/>
                <w:lang w:eastAsia="de-DE"/>
              </w:rPr>
              <w:t>First version</w:t>
            </w:r>
          </w:p>
        </w:tc>
      </w:tr>
      <w:tr w:rsidR="00B226FE" w:rsidRPr="000852EE" w14:paraId="033702DB" w14:textId="77777777" w:rsidTr="00EF2538">
        <w:trPr>
          <w:trHeight w:hRule="exact" w:val="288"/>
        </w:trPr>
        <w:tc>
          <w:tcPr>
            <w:tcW w:w="987" w:type="dxa"/>
          </w:tcPr>
          <w:p w14:paraId="46CAEFA4" w14:textId="77777777" w:rsidR="00B226FE" w:rsidRPr="000852EE" w:rsidRDefault="00B226FE" w:rsidP="00EF2538">
            <w:pPr>
              <w:spacing w:line="360" w:lineRule="auto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 w:rsidRPr="000852EE">
              <w:rPr>
                <w:rFonts w:eastAsia="SimSun" w:cstheme="minorHAnsi"/>
                <w:sz w:val="24"/>
                <w:szCs w:val="24"/>
                <w:lang w:eastAsia="zh-CN"/>
              </w:rPr>
              <w:t>1.1</w:t>
            </w:r>
          </w:p>
        </w:tc>
        <w:tc>
          <w:tcPr>
            <w:tcW w:w="1347" w:type="dxa"/>
          </w:tcPr>
          <w:p w14:paraId="72585133" w14:textId="64E828A7" w:rsidR="00B226FE" w:rsidRPr="000852EE" w:rsidRDefault="00F8098A" w:rsidP="00EF2538">
            <w:pPr>
              <w:spacing w:line="360" w:lineRule="auto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28.07.2021</w:t>
            </w:r>
          </w:p>
        </w:tc>
        <w:tc>
          <w:tcPr>
            <w:tcW w:w="2230" w:type="dxa"/>
          </w:tcPr>
          <w:p w14:paraId="412FFD93" w14:textId="746BF0B0" w:rsidR="00B226FE" w:rsidRPr="000852EE" w:rsidRDefault="00F8098A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Akshay Kumbhare</w:t>
            </w:r>
          </w:p>
        </w:tc>
        <w:tc>
          <w:tcPr>
            <w:tcW w:w="4796" w:type="dxa"/>
          </w:tcPr>
          <w:p w14:paraId="691FC78B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1C428911" w14:textId="77777777" w:rsidTr="00EF2538">
        <w:trPr>
          <w:trHeight w:hRule="exact" w:val="288"/>
        </w:trPr>
        <w:tc>
          <w:tcPr>
            <w:tcW w:w="987" w:type="dxa"/>
          </w:tcPr>
          <w:p w14:paraId="7075397D" w14:textId="77777777" w:rsidR="00B226FE" w:rsidRPr="000852EE" w:rsidRDefault="00B226FE" w:rsidP="00EF2538">
            <w:pPr>
              <w:spacing w:line="360" w:lineRule="auto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 w:rsidRPr="000852EE">
              <w:rPr>
                <w:rFonts w:cstheme="minorHAnsi"/>
                <w:sz w:val="24"/>
                <w:szCs w:val="24"/>
              </w:rPr>
              <w:t>1.2</w:t>
            </w:r>
          </w:p>
        </w:tc>
        <w:tc>
          <w:tcPr>
            <w:tcW w:w="1347" w:type="dxa"/>
          </w:tcPr>
          <w:p w14:paraId="5C2B5783" w14:textId="77777777" w:rsidR="00B226FE" w:rsidRPr="000852EE" w:rsidRDefault="00B226FE" w:rsidP="00EF2538">
            <w:pPr>
              <w:spacing w:line="360" w:lineRule="auto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</w:p>
        </w:tc>
        <w:tc>
          <w:tcPr>
            <w:tcW w:w="2230" w:type="dxa"/>
          </w:tcPr>
          <w:p w14:paraId="05C92B1D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4796" w:type="dxa"/>
          </w:tcPr>
          <w:p w14:paraId="1187A7F1" w14:textId="77777777" w:rsidR="00B226FE" w:rsidRPr="000852EE" w:rsidRDefault="00B226FE" w:rsidP="00EF2538">
            <w:pPr>
              <w:spacing w:line="360" w:lineRule="auto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</w:p>
        </w:tc>
      </w:tr>
      <w:tr w:rsidR="00B226FE" w:rsidRPr="000852EE" w14:paraId="23416535" w14:textId="77777777" w:rsidTr="00A812C2">
        <w:trPr>
          <w:trHeight w:hRule="exact" w:val="582"/>
        </w:trPr>
        <w:tc>
          <w:tcPr>
            <w:tcW w:w="987" w:type="dxa"/>
          </w:tcPr>
          <w:p w14:paraId="3F9113B6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852EE">
              <w:rPr>
                <w:rFonts w:cstheme="minorHAnsi"/>
                <w:sz w:val="24"/>
                <w:szCs w:val="24"/>
              </w:rPr>
              <w:t>1.3</w:t>
            </w:r>
          </w:p>
        </w:tc>
        <w:tc>
          <w:tcPr>
            <w:tcW w:w="1347" w:type="dxa"/>
          </w:tcPr>
          <w:p w14:paraId="3BAE1259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0" w:type="dxa"/>
          </w:tcPr>
          <w:p w14:paraId="2002A305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96" w:type="dxa"/>
          </w:tcPr>
          <w:p w14:paraId="2034C39F" w14:textId="77777777" w:rsidR="00B226FE" w:rsidRPr="000852EE" w:rsidRDefault="00B226FE" w:rsidP="00EF253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1ED46FCF" w14:textId="77777777" w:rsidR="00B226FE" w:rsidRPr="000852EE" w:rsidRDefault="00B226FE" w:rsidP="00B226FE">
      <w:pPr>
        <w:rPr>
          <w:rFonts w:cstheme="minorHAnsi"/>
        </w:rPr>
      </w:pPr>
    </w:p>
    <w:p w14:paraId="56D20B99" w14:textId="77777777" w:rsidR="00B226FE" w:rsidRPr="000852EE" w:rsidRDefault="00B226FE" w:rsidP="00B226FE">
      <w:pPr>
        <w:rPr>
          <w:rFonts w:cstheme="minorHAnsi"/>
          <w:b/>
          <w:sz w:val="24"/>
          <w:szCs w:val="24"/>
        </w:rPr>
      </w:pPr>
      <w:r w:rsidRPr="000852EE">
        <w:rPr>
          <w:rFonts w:cstheme="minorHAnsi"/>
          <w:b/>
          <w:sz w:val="24"/>
          <w:szCs w:val="24"/>
        </w:rPr>
        <w:t>Other Related Documents</w:t>
      </w:r>
    </w:p>
    <w:tbl>
      <w:tblPr>
        <w:tblW w:w="9424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54"/>
        <w:gridCol w:w="6570"/>
      </w:tblGrid>
      <w:tr w:rsidR="00B226FE" w:rsidRPr="000852EE" w14:paraId="59B14DC6" w14:textId="77777777" w:rsidTr="00EF2538">
        <w:trPr>
          <w:trHeight w:hRule="exact" w:val="288"/>
          <w:tblHeader/>
        </w:trPr>
        <w:tc>
          <w:tcPr>
            <w:tcW w:w="2854" w:type="dxa"/>
            <w:shd w:val="clear" w:color="auto" w:fill="auto"/>
            <w:vAlign w:val="center"/>
          </w:tcPr>
          <w:p w14:paraId="5313DDA6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Related Document</w:t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3C2B06D1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Comment</w:t>
            </w:r>
          </w:p>
        </w:tc>
      </w:tr>
      <w:tr w:rsidR="00B226FE" w:rsidRPr="000852EE" w14:paraId="419EFBFD" w14:textId="77777777" w:rsidTr="00EF2538">
        <w:trPr>
          <w:trHeight w:hRule="exact" w:val="288"/>
        </w:trPr>
        <w:tc>
          <w:tcPr>
            <w:tcW w:w="2854" w:type="dxa"/>
          </w:tcPr>
          <w:p w14:paraId="02019A92" w14:textId="74C66D4A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12938D43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2B60F01C" w14:textId="77777777" w:rsidTr="00EF2538">
        <w:trPr>
          <w:trHeight w:hRule="exact" w:val="288"/>
        </w:trPr>
        <w:tc>
          <w:tcPr>
            <w:tcW w:w="2854" w:type="dxa"/>
          </w:tcPr>
          <w:p w14:paraId="0B35EFAE" w14:textId="7B5B9ABA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2F38A6BA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02B1F998" w14:textId="77777777" w:rsidTr="00EF2538">
        <w:trPr>
          <w:trHeight w:hRule="exact" w:val="288"/>
        </w:trPr>
        <w:tc>
          <w:tcPr>
            <w:tcW w:w="2854" w:type="dxa"/>
          </w:tcPr>
          <w:p w14:paraId="40E82109" w14:textId="044BD2AD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24483F52" w14:textId="77777777" w:rsidR="00B226FE" w:rsidRPr="000852EE" w:rsidRDefault="00B226FE" w:rsidP="00EF2538">
            <w:pPr>
              <w:rPr>
                <w:rStyle w:val="Hyperlink"/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3DA9B876" w14:textId="77777777" w:rsidTr="00EF2538">
        <w:trPr>
          <w:trHeight w:hRule="exact" w:val="288"/>
        </w:trPr>
        <w:tc>
          <w:tcPr>
            <w:tcW w:w="2854" w:type="dxa"/>
          </w:tcPr>
          <w:p w14:paraId="00C0F6AB" w14:textId="6BDDE91F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05C3A551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1E1EECB3" w14:textId="77777777" w:rsidTr="00EF2538">
        <w:trPr>
          <w:trHeight w:hRule="exact" w:val="288"/>
        </w:trPr>
        <w:tc>
          <w:tcPr>
            <w:tcW w:w="2854" w:type="dxa"/>
          </w:tcPr>
          <w:p w14:paraId="33165BBE" w14:textId="3B4545E5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7BCA6202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0D4FCDDD" w14:textId="77777777" w:rsidTr="00EF2538">
        <w:trPr>
          <w:trHeight w:hRule="exact" w:val="288"/>
        </w:trPr>
        <w:tc>
          <w:tcPr>
            <w:tcW w:w="2854" w:type="dxa"/>
          </w:tcPr>
          <w:p w14:paraId="236B602D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69556D52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6083157" w14:textId="77777777" w:rsidR="00000930" w:rsidRPr="000852EE" w:rsidRDefault="00000930" w:rsidP="006A48C0">
      <w:pPr>
        <w:jc w:val="center"/>
        <w:rPr>
          <w:rFonts w:cstheme="minorHAnsi"/>
          <w:b/>
          <w:smallCaps/>
          <w:sz w:val="26"/>
          <w:szCs w:val="26"/>
          <w:lang w:val="fr-CH"/>
        </w:rPr>
      </w:pPr>
    </w:p>
    <w:p w14:paraId="43FE6067" w14:textId="77777777" w:rsidR="00A812C2" w:rsidRDefault="00A812C2" w:rsidP="006A48C0">
      <w:pPr>
        <w:jc w:val="center"/>
        <w:rPr>
          <w:rFonts w:cstheme="minorHAnsi"/>
          <w:b/>
          <w:smallCaps/>
          <w:lang w:val="fr-CH"/>
        </w:rPr>
      </w:pPr>
    </w:p>
    <w:p w14:paraId="0F3EAF38" w14:textId="77777777" w:rsidR="00A812C2" w:rsidRDefault="00A812C2" w:rsidP="006A48C0">
      <w:pPr>
        <w:jc w:val="center"/>
        <w:rPr>
          <w:rFonts w:cstheme="minorHAnsi"/>
          <w:b/>
          <w:smallCaps/>
          <w:lang w:val="fr-CH"/>
        </w:rPr>
      </w:pPr>
    </w:p>
    <w:p w14:paraId="67553D87" w14:textId="2E4B0655" w:rsidR="006A48C0" w:rsidRPr="000852EE" w:rsidRDefault="006A48C0" w:rsidP="006A48C0">
      <w:pPr>
        <w:jc w:val="center"/>
        <w:rPr>
          <w:rFonts w:cstheme="minorHAnsi"/>
          <w:b/>
          <w:smallCaps/>
          <w:lang w:val="fr-CH"/>
        </w:rPr>
      </w:pPr>
      <w:r w:rsidRPr="000852EE">
        <w:rPr>
          <w:rFonts w:cstheme="minorHAnsi"/>
          <w:b/>
          <w:smallCaps/>
          <w:lang w:val="fr-CH"/>
        </w:rPr>
        <w:lastRenderedPageBreak/>
        <w:t>CONTENT</w:t>
      </w:r>
    </w:p>
    <w:p w14:paraId="37B24B1C" w14:textId="77777777" w:rsidR="00F411F9" w:rsidRPr="000852EE" w:rsidRDefault="00F411F9" w:rsidP="006A48C0">
      <w:pPr>
        <w:jc w:val="center"/>
        <w:rPr>
          <w:rFonts w:cstheme="minorHAnsi"/>
          <w:b/>
          <w:smallCaps/>
          <w:lang w:val="fr-CH"/>
        </w:rPr>
      </w:pPr>
    </w:p>
    <w:p w14:paraId="232844AA" w14:textId="3E3EE588" w:rsidR="00467C77" w:rsidRDefault="007A079F">
      <w:pPr>
        <w:pStyle w:val="TOC3"/>
        <w:tabs>
          <w:tab w:val="left" w:pos="88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color w:val="333333"/>
          <w:lang w:val="en"/>
        </w:rPr>
        <w:fldChar w:fldCharType="begin"/>
      </w:r>
      <w:r>
        <w:rPr>
          <w:color w:val="333333"/>
          <w:lang w:val="en"/>
        </w:rPr>
        <w:instrText xml:space="preserve"> TOC \o "1-3" \h \z \u </w:instrText>
      </w:r>
      <w:r>
        <w:rPr>
          <w:color w:val="333333"/>
          <w:lang w:val="en"/>
        </w:rPr>
        <w:fldChar w:fldCharType="separate"/>
      </w:r>
      <w:hyperlink w:anchor="_Toc62748061" w:history="1">
        <w:r w:rsidR="00467C77" w:rsidRPr="00526DF7">
          <w:rPr>
            <w:rStyle w:val="Hyperlink"/>
            <w:rFonts w:eastAsia="Times New Roman"/>
            <w:b/>
            <w:bCs/>
            <w:noProof/>
          </w:rPr>
          <w:t>1</w:t>
        </w:r>
        <w:r w:rsidR="00467C7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67C77" w:rsidRPr="00526DF7">
          <w:rPr>
            <w:rStyle w:val="Hyperlink"/>
            <w:rFonts w:eastAsia="Times New Roman"/>
            <w:b/>
            <w:bCs/>
            <w:noProof/>
          </w:rPr>
          <w:t>Overview of the Process</w:t>
        </w:r>
        <w:r w:rsidR="00467C77">
          <w:rPr>
            <w:noProof/>
            <w:webHidden/>
          </w:rPr>
          <w:tab/>
        </w:r>
        <w:r w:rsidR="00467C77">
          <w:rPr>
            <w:noProof/>
            <w:webHidden/>
          </w:rPr>
          <w:fldChar w:fldCharType="begin"/>
        </w:r>
        <w:r w:rsidR="00467C77">
          <w:rPr>
            <w:noProof/>
            <w:webHidden/>
          </w:rPr>
          <w:instrText xml:space="preserve"> PAGEREF _Toc62748061 \h </w:instrText>
        </w:r>
        <w:r w:rsidR="00467C77">
          <w:rPr>
            <w:noProof/>
            <w:webHidden/>
          </w:rPr>
        </w:r>
        <w:r w:rsidR="00467C77">
          <w:rPr>
            <w:noProof/>
            <w:webHidden/>
          </w:rPr>
          <w:fldChar w:fldCharType="separate"/>
        </w:r>
        <w:r w:rsidR="00467C77">
          <w:rPr>
            <w:noProof/>
            <w:webHidden/>
          </w:rPr>
          <w:t>3</w:t>
        </w:r>
        <w:r w:rsidR="00467C77">
          <w:rPr>
            <w:noProof/>
            <w:webHidden/>
          </w:rPr>
          <w:fldChar w:fldCharType="end"/>
        </w:r>
      </w:hyperlink>
    </w:p>
    <w:p w14:paraId="5ADEE4E7" w14:textId="2104913B" w:rsidR="00467C77" w:rsidRDefault="00E04C9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2748062" w:history="1">
        <w:r w:rsidR="00467C77" w:rsidRPr="00526DF7">
          <w:rPr>
            <w:rStyle w:val="Hyperlink"/>
            <w:rFonts w:eastAsia="Times New Roman"/>
            <w:b/>
            <w:bCs/>
            <w:noProof/>
          </w:rPr>
          <w:t>1.1</w:t>
        </w:r>
        <w:r w:rsidR="00467C7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67C77" w:rsidRPr="00526DF7">
          <w:rPr>
            <w:rStyle w:val="Hyperlink"/>
            <w:rFonts w:eastAsia="Times New Roman"/>
            <w:b/>
            <w:bCs/>
            <w:noProof/>
          </w:rPr>
          <w:t>Configuration</w:t>
        </w:r>
        <w:r w:rsidR="00467C77">
          <w:rPr>
            <w:noProof/>
            <w:webHidden/>
          </w:rPr>
          <w:tab/>
        </w:r>
        <w:r w:rsidR="00467C77">
          <w:rPr>
            <w:noProof/>
            <w:webHidden/>
          </w:rPr>
          <w:fldChar w:fldCharType="begin"/>
        </w:r>
        <w:r w:rsidR="00467C77">
          <w:rPr>
            <w:noProof/>
            <w:webHidden/>
          </w:rPr>
          <w:instrText xml:space="preserve"> PAGEREF _Toc62748062 \h </w:instrText>
        </w:r>
        <w:r w:rsidR="00467C77">
          <w:rPr>
            <w:noProof/>
            <w:webHidden/>
          </w:rPr>
        </w:r>
        <w:r w:rsidR="00467C77">
          <w:rPr>
            <w:noProof/>
            <w:webHidden/>
          </w:rPr>
          <w:fldChar w:fldCharType="separate"/>
        </w:r>
        <w:r w:rsidR="00467C77">
          <w:rPr>
            <w:noProof/>
            <w:webHidden/>
          </w:rPr>
          <w:t>3</w:t>
        </w:r>
        <w:r w:rsidR="00467C77">
          <w:rPr>
            <w:noProof/>
            <w:webHidden/>
          </w:rPr>
          <w:fldChar w:fldCharType="end"/>
        </w:r>
      </w:hyperlink>
    </w:p>
    <w:p w14:paraId="34006622" w14:textId="1FE8CFD5" w:rsidR="00467C77" w:rsidRDefault="00E04C9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2748063" w:history="1">
        <w:r w:rsidR="00467C77" w:rsidRPr="00526DF7">
          <w:rPr>
            <w:rStyle w:val="Hyperlink"/>
            <w:rFonts w:eastAsia="Times New Roman"/>
            <w:b/>
            <w:bCs/>
            <w:noProof/>
          </w:rPr>
          <w:t>1.2</w:t>
        </w:r>
        <w:r w:rsidR="00467C7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67C77" w:rsidRPr="00526DF7">
          <w:rPr>
            <w:rStyle w:val="Hyperlink"/>
            <w:rFonts w:eastAsia="Times New Roman"/>
            <w:b/>
            <w:bCs/>
            <w:noProof/>
          </w:rPr>
          <w:t>Process Usage</w:t>
        </w:r>
        <w:r w:rsidR="00467C77">
          <w:rPr>
            <w:noProof/>
            <w:webHidden/>
          </w:rPr>
          <w:tab/>
        </w:r>
        <w:r w:rsidR="00467C77">
          <w:rPr>
            <w:noProof/>
            <w:webHidden/>
          </w:rPr>
          <w:fldChar w:fldCharType="begin"/>
        </w:r>
        <w:r w:rsidR="00467C77">
          <w:rPr>
            <w:noProof/>
            <w:webHidden/>
          </w:rPr>
          <w:instrText xml:space="preserve"> PAGEREF _Toc62748063 \h </w:instrText>
        </w:r>
        <w:r w:rsidR="00467C77">
          <w:rPr>
            <w:noProof/>
            <w:webHidden/>
          </w:rPr>
        </w:r>
        <w:r w:rsidR="00467C77">
          <w:rPr>
            <w:noProof/>
            <w:webHidden/>
          </w:rPr>
          <w:fldChar w:fldCharType="separate"/>
        </w:r>
        <w:r w:rsidR="00467C77">
          <w:rPr>
            <w:noProof/>
            <w:webHidden/>
          </w:rPr>
          <w:t>4</w:t>
        </w:r>
        <w:r w:rsidR="00467C77">
          <w:rPr>
            <w:noProof/>
            <w:webHidden/>
          </w:rPr>
          <w:fldChar w:fldCharType="end"/>
        </w:r>
      </w:hyperlink>
    </w:p>
    <w:p w14:paraId="0E5AF5A1" w14:textId="5D91E5E3" w:rsidR="00467C77" w:rsidRDefault="00E04C9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2748064" w:history="1">
        <w:r w:rsidR="00467C77" w:rsidRPr="00526DF7">
          <w:rPr>
            <w:rStyle w:val="Hyperlink"/>
            <w:rFonts w:eastAsia="Times New Roman"/>
            <w:b/>
            <w:bCs/>
            <w:noProof/>
          </w:rPr>
          <w:t>1.3</w:t>
        </w:r>
        <w:r w:rsidR="00467C7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67C77" w:rsidRPr="00526DF7">
          <w:rPr>
            <w:rStyle w:val="Hyperlink"/>
            <w:rFonts w:eastAsia="Times New Roman"/>
            <w:b/>
            <w:bCs/>
            <w:noProof/>
          </w:rPr>
          <w:t>Process</w:t>
        </w:r>
        <w:r w:rsidR="00467C77">
          <w:rPr>
            <w:noProof/>
            <w:webHidden/>
          </w:rPr>
          <w:tab/>
        </w:r>
        <w:r w:rsidR="00467C77">
          <w:rPr>
            <w:noProof/>
            <w:webHidden/>
          </w:rPr>
          <w:fldChar w:fldCharType="begin"/>
        </w:r>
        <w:r w:rsidR="00467C77">
          <w:rPr>
            <w:noProof/>
            <w:webHidden/>
          </w:rPr>
          <w:instrText xml:space="preserve"> PAGEREF _Toc62748064 \h </w:instrText>
        </w:r>
        <w:r w:rsidR="00467C77">
          <w:rPr>
            <w:noProof/>
            <w:webHidden/>
          </w:rPr>
        </w:r>
        <w:r w:rsidR="00467C77">
          <w:rPr>
            <w:noProof/>
            <w:webHidden/>
          </w:rPr>
          <w:fldChar w:fldCharType="separate"/>
        </w:r>
        <w:r w:rsidR="00467C77">
          <w:rPr>
            <w:noProof/>
            <w:webHidden/>
          </w:rPr>
          <w:t>5</w:t>
        </w:r>
        <w:r w:rsidR="00467C77">
          <w:rPr>
            <w:noProof/>
            <w:webHidden/>
          </w:rPr>
          <w:fldChar w:fldCharType="end"/>
        </w:r>
      </w:hyperlink>
    </w:p>
    <w:p w14:paraId="528DDBB5" w14:textId="75A1FC89" w:rsidR="00467C77" w:rsidRDefault="00E04C9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2748065" w:history="1">
        <w:r w:rsidR="00467C77" w:rsidRPr="00526DF7">
          <w:rPr>
            <w:rStyle w:val="Hyperlink"/>
            <w:noProof/>
          </w:rPr>
          <w:t>1.4</w:t>
        </w:r>
        <w:r w:rsidR="00467C7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67C77" w:rsidRPr="00526DF7">
          <w:rPr>
            <w:rStyle w:val="Hyperlink"/>
            <w:rFonts w:eastAsia="Times New Roman"/>
            <w:b/>
            <w:bCs/>
            <w:noProof/>
          </w:rPr>
          <w:t>Testing</w:t>
        </w:r>
        <w:r w:rsidR="00467C77">
          <w:rPr>
            <w:noProof/>
            <w:webHidden/>
          </w:rPr>
          <w:tab/>
        </w:r>
        <w:r w:rsidR="00467C77">
          <w:rPr>
            <w:noProof/>
            <w:webHidden/>
          </w:rPr>
          <w:fldChar w:fldCharType="begin"/>
        </w:r>
        <w:r w:rsidR="00467C77">
          <w:rPr>
            <w:noProof/>
            <w:webHidden/>
          </w:rPr>
          <w:instrText xml:space="preserve"> PAGEREF _Toc62748065 \h </w:instrText>
        </w:r>
        <w:r w:rsidR="00467C77">
          <w:rPr>
            <w:noProof/>
            <w:webHidden/>
          </w:rPr>
        </w:r>
        <w:r w:rsidR="00467C77">
          <w:rPr>
            <w:noProof/>
            <w:webHidden/>
          </w:rPr>
          <w:fldChar w:fldCharType="separate"/>
        </w:r>
        <w:r w:rsidR="00467C77">
          <w:rPr>
            <w:noProof/>
            <w:webHidden/>
          </w:rPr>
          <w:t>6</w:t>
        </w:r>
        <w:r w:rsidR="00467C77">
          <w:rPr>
            <w:noProof/>
            <w:webHidden/>
          </w:rPr>
          <w:fldChar w:fldCharType="end"/>
        </w:r>
      </w:hyperlink>
    </w:p>
    <w:p w14:paraId="27328DC4" w14:textId="2F75A91D" w:rsidR="00467C77" w:rsidRDefault="00E04C9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2748066" w:history="1">
        <w:r w:rsidR="00467C77" w:rsidRPr="00526DF7">
          <w:rPr>
            <w:rStyle w:val="Hyperlink"/>
            <w:b/>
            <w:bCs/>
            <w:noProof/>
          </w:rPr>
          <w:t>1.4.1</w:t>
        </w:r>
        <w:r w:rsidR="00467C7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67C77" w:rsidRPr="00526DF7">
          <w:rPr>
            <w:rStyle w:val="Hyperlink"/>
            <w:b/>
            <w:bCs/>
            <w:noProof/>
          </w:rPr>
          <w:t>Testcases without Parameters: (Positive scenario)</w:t>
        </w:r>
        <w:r w:rsidR="00467C77">
          <w:rPr>
            <w:noProof/>
            <w:webHidden/>
          </w:rPr>
          <w:tab/>
        </w:r>
        <w:r w:rsidR="00467C77">
          <w:rPr>
            <w:noProof/>
            <w:webHidden/>
          </w:rPr>
          <w:fldChar w:fldCharType="begin"/>
        </w:r>
        <w:r w:rsidR="00467C77">
          <w:rPr>
            <w:noProof/>
            <w:webHidden/>
          </w:rPr>
          <w:instrText xml:space="preserve"> PAGEREF _Toc62748066 \h </w:instrText>
        </w:r>
        <w:r w:rsidR="00467C77">
          <w:rPr>
            <w:noProof/>
            <w:webHidden/>
          </w:rPr>
        </w:r>
        <w:r w:rsidR="00467C77">
          <w:rPr>
            <w:noProof/>
            <w:webHidden/>
          </w:rPr>
          <w:fldChar w:fldCharType="separate"/>
        </w:r>
        <w:r w:rsidR="00467C77">
          <w:rPr>
            <w:noProof/>
            <w:webHidden/>
          </w:rPr>
          <w:t>6</w:t>
        </w:r>
        <w:r w:rsidR="00467C77">
          <w:rPr>
            <w:noProof/>
            <w:webHidden/>
          </w:rPr>
          <w:fldChar w:fldCharType="end"/>
        </w:r>
      </w:hyperlink>
    </w:p>
    <w:p w14:paraId="597557F7" w14:textId="1C335EF1" w:rsidR="00467C77" w:rsidRDefault="00E04C9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2748067" w:history="1">
        <w:r w:rsidR="00467C77" w:rsidRPr="00526DF7">
          <w:rPr>
            <w:rStyle w:val="Hyperlink"/>
            <w:b/>
            <w:bCs/>
            <w:noProof/>
          </w:rPr>
          <w:t>1.4.2</w:t>
        </w:r>
        <w:r w:rsidR="00467C7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67C77" w:rsidRPr="00526DF7">
          <w:rPr>
            <w:rStyle w:val="Hyperlink"/>
            <w:b/>
            <w:bCs/>
            <w:noProof/>
          </w:rPr>
          <w:t>ESS Job-With Parameters List-Exceptional Handling: (Negative scenario)</w:t>
        </w:r>
        <w:r w:rsidR="00467C77">
          <w:rPr>
            <w:noProof/>
            <w:webHidden/>
          </w:rPr>
          <w:tab/>
        </w:r>
        <w:r w:rsidR="00467C77">
          <w:rPr>
            <w:noProof/>
            <w:webHidden/>
          </w:rPr>
          <w:fldChar w:fldCharType="begin"/>
        </w:r>
        <w:r w:rsidR="00467C77">
          <w:rPr>
            <w:noProof/>
            <w:webHidden/>
          </w:rPr>
          <w:instrText xml:space="preserve"> PAGEREF _Toc62748067 \h </w:instrText>
        </w:r>
        <w:r w:rsidR="00467C77">
          <w:rPr>
            <w:noProof/>
            <w:webHidden/>
          </w:rPr>
        </w:r>
        <w:r w:rsidR="00467C77">
          <w:rPr>
            <w:noProof/>
            <w:webHidden/>
          </w:rPr>
          <w:fldChar w:fldCharType="separate"/>
        </w:r>
        <w:r w:rsidR="00467C77">
          <w:rPr>
            <w:noProof/>
            <w:webHidden/>
          </w:rPr>
          <w:t>6</w:t>
        </w:r>
        <w:r w:rsidR="00467C77">
          <w:rPr>
            <w:noProof/>
            <w:webHidden/>
          </w:rPr>
          <w:fldChar w:fldCharType="end"/>
        </w:r>
      </w:hyperlink>
    </w:p>
    <w:p w14:paraId="05BC8EAD" w14:textId="2EE083DB" w:rsidR="00467C77" w:rsidRDefault="00E04C9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2748068" w:history="1">
        <w:r w:rsidR="00467C77" w:rsidRPr="00526DF7">
          <w:rPr>
            <w:rStyle w:val="Hyperlink"/>
            <w:rFonts w:eastAsia="Times New Roman"/>
            <w:b/>
            <w:bCs/>
            <w:noProof/>
          </w:rPr>
          <w:t>1.5</w:t>
        </w:r>
        <w:r w:rsidR="00467C7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67C77" w:rsidRPr="00526DF7">
          <w:rPr>
            <w:rStyle w:val="Hyperlink"/>
            <w:rFonts w:eastAsia="Times New Roman"/>
            <w:b/>
            <w:bCs/>
            <w:noProof/>
          </w:rPr>
          <w:t>Sample Request and Response</w:t>
        </w:r>
        <w:r w:rsidR="00467C77">
          <w:rPr>
            <w:noProof/>
            <w:webHidden/>
          </w:rPr>
          <w:tab/>
        </w:r>
        <w:r w:rsidR="00467C77">
          <w:rPr>
            <w:noProof/>
            <w:webHidden/>
          </w:rPr>
          <w:fldChar w:fldCharType="begin"/>
        </w:r>
        <w:r w:rsidR="00467C77">
          <w:rPr>
            <w:noProof/>
            <w:webHidden/>
          </w:rPr>
          <w:instrText xml:space="preserve"> PAGEREF _Toc62748068 \h </w:instrText>
        </w:r>
        <w:r w:rsidR="00467C77">
          <w:rPr>
            <w:noProof/>
            <w:webHidden/>
          </w:rPr>
        </w:r>
        <w:r w:rsidR="00467C77">
          <w:rPr>
            <w:noProof/>
            <w:webHidden/>
          </w:rPr>
          <w:fldChar w:fldCharType="separate"/>
        </w:r>
        <w:r w:rsidR="00467C77">
          <w:rPr>
            <w:noProof/>
            <w:webHidden/>
          </w:rPr>
          <w:t>7</w:t>
        </w:r>
        <w:r w:rsidR="00467C77">
          <w:rPr>
            <w:noProof/>
            <w:webHidden/>
          </w:rPr>
          <w:fldChar w:fldCharType="end"/>
        </w:r>
      </w:hyperlink>
    </w:p>
    <w:p w14:paraId="2DBA4490" w14:textId="43E02BAD" w:rsidR="00467C77" w:rsidRDefault="00E04C9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2748069" w:history="1">
        <w:r w:rsidR="00467C77" w:rsidRPr="00526DF7">
          <w:rPr>
            <w:rStyle w:val="Hyperlink"/>
            <w:b/>
            <w:bCs/>
            <w:noProof/>
          </w:rPr>
          <w:t>1.5.1</w:t>
        </w:r>
        <w:r w:rsidR="00467C7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67C77" w:rsidRPr="00526DF7">
          <w:rPr>
            <w:rStyle w:val="Hyperlink"/>
            <w:b/>
            <w:bCs/>
            <w:noProof/>
          </w:rPr>
          <w:t>Profile Name: ImportBulkDataRequest</w:t>
        </w:r>
        <w:r w:rsidR="00467C77">
          <w:rPr>
            <w:noProof/>
            <w:webHidden/>
          </w:rPr>
          <w:tab/>
        </w:r>
        <w:r w:rsidR="00467C77">
          <w:rPr>
            <w:noProof/>
            <w:webHidden/>
          </w:rPr>
          <w:fldChar w:fldCharType="begin"/>
        </w:r>
        <w:r w:rsidR="00467C77">
          <w:rPr>
            <w:noProof/>
            <w:webHidden/>
          </w:rPr>
          <w:instrText xml:space="preserve"> PAGEREF _Toc62748069 \h </w:instrText>
        </w:r>
        <w:r w:rsidR="00467C77">
          <w:rPr>
            <w:noProof/>
            <w:webHidden/>
          </w:rPr>
        </w:r>
        <w:r w:rsidR="00467C77">
          <w:rPr>
            <w:noProof/>
            <w:webHidden/>
          </w:rPr>
          <w:fldChar w:fldCharType="separate"/>
        </w:r>
        <w:r w:rsidR="00467C77">
          <w:rPr>
            <w:noProof/>
            <w:webHidden/>
          </w:rPr>
          <w:t>8</w:t>
        </w:r>
        <w:r w:rsidR="00467C77">
          <w:rPr>
            <w:noProof/>
            <w:webHidden/>
          </w:rPr>
          <w:fldChar w:fldCharType="end"/>
        </w:r>
      </w:hyperlink>
    </w:p>
    <w:p w14:paraId="5DE50740" w14:textId="1980E991" w:rsidR="00467C77" w:rsidRDefault="00E04C9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2748070" w:history="1">
        <w:r w:rsidR="00467C77" w:rsidRPr="00526DF7">
          <w:rPr>
            <w:rStyle w:val="Hyperlink"/>
            <w:noProof/>
          </w:rPr>
          <w:t>1.5.2</w:t>
        </w:r>
        <w:r w:rsidR="00467C7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67C77" w:rsidRPr="00526DF7">
          <w:rPr>
            <w:rStyle w:val="Hyperlink"/>
            <w:b/>
            <w:bCs/>
            <w:noProof/>
          </w:rPr>
          <w:t>Profile Name: importBulkDataResponse</w:t>
        </w:r>
        <w:r w:rsidR="00467C77">
          <w:rPr>
            <w:noProof/>
            <w:webHidden/>
          </w:rPr>
          <w:tab/>
        </w:r>
        <w:r w:rsidR="00467C77">
          <w:rPr>
            <w:noProof/>
            <w:webHidden/>
          </w:rPr>
          <w:fldChar w:fldCharType="begin"/>
        </w:r>
        <w:r w:rsidR="00467C77">
          <w:rPr>
            <w:noProof/>
            <w:webHidden/>
          </w:rPr>
          <w:instrText xml:space="preserve"> PAGEREF _Toc62748070 \h </w:instrText>
        </w:r>
        <w:r w:rsidR="00467C77">
          <w:rPr>
            <w:noProof/>
            <w:webHidden/>
          </w:rPr>
        </w:r>
        <w:r w:rsidR="00467C77">
          <w:rPr>
            <w:noProof/>
            <w:webHidden/>
          </w:rPr>
          <w:fldChar w:fldCharType="separate"/>
        </w:r>
        <w:r w:rsidR="00467C77">
          <w:rPr>
            <w:noProof/>
            <w:webHidden/>
          </w:rPr>
          <w:t>8</w:t>
        </w:r>
        <w:r w:rsidR="00467C77">
          <w:rPr>
            <w:noProof/>
            <w:webHidden/>
          </w:rPr>
          <w:fldChar w:fldCharType="end"/>
        </w:r>
      </w:hyperlink>
    </w:p>
    <w:p w14:paraId="36541245" w14:textId="06B99E9E" w:rsidR="00467C77" w:rsidRDefault="00E04C9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2748071" w:history="1">
        <w:r w:rsidR="00467C77" w:rsidRPr="00526DF7">
          <w:rPr>
            <w:rStyle w:val="Hyperlink"/>
            <w:b/>
            <w:bCs/>
            <w:noProof/>
          </w:rPr>
          <w:t>1.5.3</w:t>
        </w:r>
        <w:r w:rsidR="00467C7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67C77" w:rsidRPr="00526DF7">
          <w:rPr>
            <w:rStyle w:val="Hyperlink"/>
            <w:b/>
            <w:bCs/>
            <w:noProof/>
          </w:rPr>
          <w:t>Profile Name: getESSJobStatusRequest</w:t>
        </w:r>
        <w:r w:rsidR="00467C77">
          <w:rPr>
            <w:noProof/>
            <w:webHidden/>
          </w:rPr>
          <w:tab/>
        </w:r>
        <w:r w:rsidR="00467C77">
          <w:rPr>
            <w:noProof/>
            <w:webHidden/>
          </w:rPr>
          <w:fldChar w:fldCharType="begin"/>
        </w:r>
        <w:r w:rsidR="00467C77">
          <w:rPr>
            <w:noProof/>
            <w:webHidden/>
          </w:rPr>
          <w:instrText xml:space="preserve"> PAGEREF _Toc62748071 \h </w:instrText>
        </w:r>
        <w:r w:rsidR="00467C77">
          <w:rPr>
            <w:noProof/>
            <w:webHidden/>
          </w:rPr>
        </w:r>
        <w:r w:rsidR="00467C77">
          <w:rPr>
            <w:noProof/>
            <w:webHidden/>
          </w:rPr>
          <w:fldChar w:fldCharType="separate"/>
        </w:r>
        <w:r w:rsidR="00467C77">
          <w:rPr>
            <w:noProof/>
            <w:webHidden/>
          </w:rPr>
          <w:t>9</w:t>
        </w:r>
        <w:r w:rsidR="00467C77">
          <w:rPr>
            <w:noProof/>
            <w:webHidden/>
          </w:rPr>
          <w:fldChar w:fldCharType="end"/>
        </w:r>
      </w:hyperlink>
    </w:p>
    <w:p w14:paraId="524DA9BF" w14:textId="1DD92152" w:rsidR="00467C77" w:rsidRDefault="00E04C9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2748072" w:history="1">
        <w:r w:rsidR="00467C77" w:rsidRPr="00526DF7">
          <w:rPr>
            <w:rStyle w:val="Hyperlink"/>
            <w:b/>
            <w:bCs/>
            <w:noProof/>
          </w:rPr>
          <w:t>1.5.4</w:t>
        </w:r>
        <w:r w:rsidR="00467C7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67C77" w:rsidRPr="00526DF7">
          <w:rPr>
            <w:rStyle w:val="Hyperlink"/>
            <w:b/>
            <w:bCs/>
            <w:noProof/>
          </w:rPr>
          <w:t>Profile Name: getESSJobStatusResponse</w:t>
        </w:r>
        <w:r w:rsidR="00467C77">
          <w:rPr>
            <w:noProof/>
            <w:webHidden/>
          </w:rPr>
          <w:tab/>
        </w:r>
        <w:r w:rsidR="00467C77">
          <w:rPr>
            <w:noProof/>
            <w:webHidden/>
          </w:rPr>
          <w:fldChar w:fldCharType="begin"/>
        </w:r>
        <w:r w:rsidR="00467C77">
          <w:rPr>
            <w:noProof/>
            <w:webHidden/>
          </w:rPr>
          <w:instrText xml:space="preserve"> PAGEREF _Toc62748072 \h </w:instrText>
        </w:r>
        <w:r w:rsidR="00467C77">
          <w:rPr>
            <w:noProof/>
            <w:webHidden/>
          </w:rPr>
        </w:r>
        <w:r w:rsidR="00467C77">
          <w:rPr>
            <w:noProof/>
            <w:webHidden/>
          </w:rPr>
          <w:fldChar w:fldCharType="separate"/>
        </w:r>
        <w:r w:rsidR="00467C77">
          <w:rPr>
            <w:noProof/>
            <w:webHidden/>
          </w:rPr>
          <w:t>9</w:t>
        </w:r>
        <w:r w:rsidR="00467C77">
          <w:rPr>
            <w:noProof/>
            <w:webHidden/>
          </w:rPr>
          <w:fldChar w:fldCharType="end"/>
        </w:r>
      </w:hyperlink>
    </w:p>
    <w:p w14:paraId="6034AC25" w14:textId="0875E593" w:rsidR="00A20578" w:rsidRPr="000852EE" w:rsidRDefault="007A079F" w:rsidP="00A20578">
      <w:pPr>
        <w:rPr>
          <w:rFonts w:cstheme="minorHAnsi"/>
          <w:color w:val="333333"/>
          <w:sz w:val="20"/>
          <w:lang w:val="en"/>
        </w:rPr>
      </w:pPr>
      <w:r>
        <w:rPr>
          <w:rFonts w:cstheme="minorHAnsi"/>
          <w:color w:val="333333"/>
          <w:sz w:val="20"/>
          <w:szCs w:val="20"/>
          <w:lang w:val="en"/>
        </w:rPr>
        <w:fldChar w:fldCharType="end"/>
      </w:r>
    </w:p>
    <w:p w14:paraId="07B5C5DF" w14:textId="480C59E3" w:rsidR="00023F02" w:rsidRPr="000852EE" w:rsidRDefault="00023F02" w:rsidP="006A48C0">
      <w:pPr>
        <w:rPr>
          <w:rFonts w:cstheme="minorHAnsi"/>
          <w:color w:val="333333"/>
          <w:sz w:val="20"/>
          <w:lang w:val="en"/>
        </w:rPr>
      </w:pPr>
    </w:p>
    <w:p w14:paraId="1FEAF1C2" w14:textId="77777777" w:rsidR="0036216E" w:rsidRPr="000852EE" w:rsidRDefault="0036216E" w:rsidP="0036216E">
      <w:pPr>
        <w:pStyle w:val="TOC1"/>
        <w:tabs>
          <w:tab w:val="left" w:pos="440"/>
          <w:tab w:val="right" w:leader="dot" w:pos="9350"/>
        </w:tabs>
        <w:rPr>
          <w:noProof/>
        </w:rPr>
      </w:pPr>
    </w:p>
    <w:p w14:paraId="6374B39B" w14:textId="1BA4F34A" w:rsidR="00023F02" w:rsidRPr="000852EE" w:rsidRDefault="00023F02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2216176E" w14:textId="448D9D9E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07E49B41" w14:textId="6824D2D2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67B8A3B2" w14:textId="316CC299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347246BE" w14:textId="1F10B4BA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5EF204E8" w14:textId="05B3211C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4409E712" w14:textId="4AF26459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500076C2" w14:textId="3CD8D4CE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6568C4FD" w14:textId="7F5A1C29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3EF75392" w14:textId="314DD97D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129D54E6" w14:textId="38CEAFC8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6C3A5648" w14:textId="150D0511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2F8808DC" w14:textId="10C8B5CB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7EF2E65D" w14:textId="477C71C6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0C2599AA" w14:textId="1984D558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17EE1818" w14:textId="11C664F6" w:rsidR="004C2C43" w:rsidRDefault="004C2C43" w:rsidP="009E03BB">
      <w:pPr>
        <w:pStyle w:val="Heading3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noProof/>
          <w:color w:val="auto"/>
          <w:sz w:val="28"/>
          <w:szCs w:val="28"/>
          <w:u w:val="single"/>
        </w:rPr>
      </w:pPr>
      <w:bookmarkStart w:id="1" w:name="_Toc56517651"/>
      <w:bookmarkStart w:id="2" w:name="_Toc62748061"/>
      <w:r w:rsidRPr="007A079F">
        <w:rPr>
          <w:rFonts w:asciiTheme="minorHAnsi" w:eastAsia="Times New Roman" w:hAnsiTheme="minorHAnsi" w:cstheme="minorHAnsi"/>
          <w:b/>
          <w:bCs/>
          <w:noProof/>
          <w:color w:val="auto"/>
          <w:sz w:val="28"/>
          <w:szCs w:val="28"/>
          <w:u w:val="single"/>
        </w:rPr>
        <w:lastRenderedPageBreak/>
        <w:t>Overview</w:t>
      </w:r>
      <w:bookmarkEnd w:id="1"/>
      <w:bookmarkEnd w:id="2"/>
    </w:p>
    <w:p w14:paraId="3CE004B3" w14:textId="6390DCD3" w:rsidR="00387E93" w:rsidRDefault="00387E93" w:rsidP="00387E93"/>
    <w:p w14:paraId="4774713B" w14:textId="1E00B4C2" w:rsidR="00387E93" w:rsidRPr="008B667C" w:rsidRDefault="00387E93" w:rsidP="008B667C">
      <w:pPr>
        <w:jc w:val="both"/>
        <w:rPr>
          <w:rFonts w:cstheme="minorHAnsi"/>
        </w:rPr>
      </w:pPr>
      <w:r w:rsidRPr="00325C39">
        <w:rPr>
          <w:rFonts w:cstheme="minorHAnsi"/>
        </w:rPr>
        <w:t xml:space="preserve">This document gives the overview of integration with Oracle via </w:t>
      </w:r>
      <w:r w:rsidR="008B667C">
        <w:rPr>
          <w:rFonts w:cstheme="minorHAnsi"/>
        </w:rPr>
        <w:t xml:space="preserve">FBDI </w:t>
      </w:r>
      <w:r w:rsidRPr="00325C39">
        <w:rPr>
          <w:rFonts w:cstheme="minorHAnsi"/>
        </w:rPr>
        <w:t xml:space="preserve">using Dell </w:t>
      </w:r>
      <w:r>
        <w:rPr>
          <w:rFonts w:cstheme="minorHAnsi"/>
        </w:rPr>
        <w:t>B</w:t>
      </w:r>
      <w:r w:rsidRPr="00325C39">
        <w:rPr>
          <w:rFonts w:cstheme="minorHAnsi"/>
        </w:rPr>
        <w:t>oomi as</w:t>
      </w:r>
      <w:r>
        <w:rPr>
          <w:rFonts w:cstheme="minorHAnsi"/>
        </w:rPr>
        <w:t xml:space="preserve"> </w:t>
      </w:r>
      <w:r w:rsidRPr="00325C39">
        <w:rPr>
          <w:rFonts w:cstheme="minorHAnsi"/>
        </w:rPr>
        <w:t>Integration tool</w:t>
      </w:r>
      <w:r>
        <w:rPr>
          <w:rFonts w:cstheme="minorHAnsi"/>
        </w:rPr>
        <w:t>.</w:t>
      </w:r>
    </w:p>
    <w:p w14:paraId="0C7161E6" w14:textId="77777777" w:rsidR="00387E93" w:rsidRDefault="00387E93" w:rsidP="00387E93">
      <w:pPr>
        <w:pStyle w:val="ListParagraph"/>
        <w:numPr>
          <w:ilvl w:val="0"/>
          <w:numId w:val="4"/>
        </w:numPr>
        <w:rPr>
          <w:b/>
          <w:u w:val="single"/>
        </w:rPr>
      </w:pPr>
      <w:r w:rsidRPr="005671E2">
        <w:rPr>
          <w:b/>
          <w:u w:val="single"/>
        </w:rPr>
        <w:t>File Based Data Import</w:t>
      </w:r>
      <w:r>
        <w:rPr>
          <w:b/>
          <w:u w:val="single"/>
        </w:rPr>
        <w:t xml:space="preserve"> </w:t>
      </w:r>
      <w:r w:rsidRPr="005671E2">
        <w:rPr>
          <w:b/>
          <w:u w:val="single"/>
        </w:rPr>
        <w:t>(FBDI)</w:t>
      </w:r>
      <w:r>
        <w:rPr>
          <w:b/>
          <w:u w:val="single"/>
        </w:rPr>
        <w:t>:</w:t>
      </w:r>
      <w:r w:rsidRPr="005671E2">
        <w:rPr>
          <w:b/>
          <w:u w:val="single"/>
        </w:rPr>
        <w:sym w:font="Wingdings" w:char="F0E0"/>
      </w:r>
    </w:p>
    <w:p w14:paraId="74C55D76" w14:textId="77777777" w:rsidR="00387E93" w:rsidRPr="005671E2" w:rsidRDefault="00387E93" w:rsidP="00387E93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671E2">
        <w:rPr>
          <w:rFonts w:asciiTheme="minorHAnsi" w:hAnsiTheme="minorHAnsi" w:cstheme="minorHAnsi"/>
          <w:sz w:val="22"/>
          <w:szCs w:val="22"/>
        </w:rPr>
        <w:t>Oracle FBDI process is used for bulk data import.</w:t>
      </w:r>
    </w:p>
    <w:p w14:paraId="529F7ED0" w14:textId="77777777" w:rsidR="00387E93" w:rsidRPr="005671E2" w:rsidRDefault="00387E93" w:rsidP="00387E93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671E2">
        <w:rPr>
          <w:rFonts w:asciiTheme="minorHAnsi" w:hAnsiTheme="minorHAnsi" w:cstheme="minorHAnsi"/>
          <w:sz w:val="22"/>
          <w:szCs w:val="22"/>
        </w:rPr>
        <w:t>This process is used to integrate ERP system and load the data into it via oracle's API of Bulk import.</w:t>
      </w:r>
    </w:p>
    <w:p w14:paraId="4BD0D0A5" w14:textId="77777777" w:rsidR="00387E93" w:rsidRPr="005671E2" w:rsidRDefault="00387E93" w:rsidP="00387E93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671E2">
        <w:rPr>
          <w:rFonts w:asciiTheme="minorHAnsi" w:hAnsiTheme="minorHAnsi" w:cstheme="minorHAnsi"/>
          <w:sz w:val="22"/>
          <w:szCs w:val="22"/>
        </w:rPr>
        <w:t xml:space="preserve">For all the entities (for </w:t>
      </w:r>
      <w:proofErr w:type="gramStart"/>
      <w:r w:rsidRPr="005671E2">
        <w:rPr>
          <w:rFonts w:asciiTheme="minorHAnsi" w:hAnsiTheme="minorHAnsi" w:cstheme="minorHAnsi"/>
          <w:sz w:val="22"/>
          <w:szCs w:val="22"/>
        </w:rPr>
        <w:t>e.g.</w:t>
      </w:r>
      <w:proofErr w:type="gramEnd"/>
      <w:r w:rsidRPr="005671E2">
        <w:rPr>
          <w:rFonts w:asciiTheme="minorHAnsi" w:hAnsiTheme="minorHAnsi" w:cstheme="minorHAnsi"/>
          <w:sz w:val="22"/>
          <w:szCs w:val="22"/>
        </w:rPr>
        <w:t xml:space="preserve"> Product, Sales Order, Customer etc.) we have FBDI templates which we can get from Oracle Enterprise Repository.</w:t>
      </w:r>
    </w:p>
    <w:p w14:paraId="24E1370A" w14:textId="77777777" w:rsidR="00387E93" w:rsidRPr="005671E2" w:rsidRDefault="00387E93" w:rsidP="00387E93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671E2">
        <w:rPr>
          <w:rFonts w:asciiTheme="minorHAnsi" w:hAnsiTheme="minorHAnsi" w:cstheme="minorHAnsi"/>
          <w:sz w:val="22"/>
          <w:szCs w:val="22"/>
        </w:rPr>
        <w:t>Once the template is filled, generate the csv files by clicking the ‘Generate CSV’ option provided in the Introduction tab of the template. This will create a zip file which contains all the csv files.</w:t>
      </w:r>
    </w:p>
    <w:p w14:paraId="6F094017" w14:textId="77777777" w:rsidR="00387E93" w:rsidRPr="005671E2" w:rsidRDefault="00387E93" w:rsidP="00387E93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671E2">
        <w:rPr>
          <w:rFonts w:asciiTheme="minorHAnsi" w:hAnsiTheme="minorHAnsi" w:cstheme="minorHAnsi"/>
          <w:sz w:val="22"/>
          <w:szCs w:val="22"/>
        </w:rPr>
        <w:t>FBDI process can be performed manually from the ERP cloud environment using ‘Scheduled Processes’ using which processes can be scheduled and submitted to achieve a desired result that impacts a select set of records, for example to create, update, or delete records.</w:t>
      </w:r>
    </w:p>
    <w:p w14:paraId="50EC9ACE" w14:textId="77777777" w:rsidR="00387E93" w:rsidRPr="005671E2" w:rsidRDefault="00387E93" w:rsidP="00387E93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671E2">
        <w:rPr>
          <w:rFonts w:asciiTheme="minorHAnsi" w:hAnsiTheme="minorHAnsi" w:cstheme="minorHAnsi"/>
          <w:sz w:val="22"/>
          <w:szCs w:val="22"/>
        </w:rPr>
        <w:t>This is a two-step process:</w:t>
      </w:r>
    </w:p>
    <w:p w14:paraId="1FFBB2C5" w14:textId="77777777" w:rsidR="00387E93" w:rsidRPr="005671E2" w:rsidRDefault="00387E93" w:rsidP="00387E93">
      <w:pPr>
        <w:pStyle w:val="BodyText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671E2">
        <w:rPr>
          <w:rFonts w:asciiTheme="minorHAnsi" w:hAnsiTheme="minorHAnsi" w:cstheme="minorHAnsi"/>
          <w:sz w:val="22"/>
          <w:szCs w:val="22"/>
        </w:rPr>
        <w:t xml:space="preserve">Loading files in the interface tables: </w:t>
      </w:r>
    </w:p>
    <w:p w14:paraId="1605F28E" w14:textId="77777777" w:rsidR="00387E93" w:rsidRPr="005671E2" w:rsidRDefault="00387E93" w:rsidP="00387E93">
      <w:pPr>
        <w:pStyle w:val="BodyText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671E2">
        <w:rPr>
          <w:rFonts w:asciiTheme="minorHAnsi" w:hAnsiTheme="minorHAnsi" w:cstheme="minorHAnsi"/>
          <w:sz w:val="22"/>
          <w:szCs w:val="22"/>
        </w:rPr>
        <w:t>This step is responsible for loading the data into interface tables.</w:t>
      </w:r>
    </w:p>
    <w:p w14:paraId="7D36F3E5" w14:textId="77777777" w:rsidR="00387E93" w:rsidRPr="005671E2" w:rsidRDefault="00387E93" w:rsidP="00387E93">
      <w:pPr>
        <w:pStyle w:val="BodyText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671E2">
        <w:rPr>
          <w:rFonts w:asciiTheme="minorHAnsi" w:hAnsiTheme="minorHAnsi" w:cstheme="minorHAnsi"/>
          <w:sz w:val="22"/>
          <w:szCs w:val="22"/>
        </w:rPr>
        <w:t>Job Name: Load Interface File for Import</w:t>
      </w:r>
    </w:p>
    <w:p w14:paraId="40378EE1" w14:textId="77777777" w:rsidR="00387E93" w:rsidRPr="005671E2" w:rsidRDefault="00387E93" w:rsidP="00387E93">
      <w:pPr>
        <w:pStyle w:val="BodyText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671E2">
        <w:rPr>
          <w:rFonts w:asciiTheme="minorHAnsi" w:hAnsiTheme="minorHAnsi" w:cstheme="minorHAnsi"/>
          <w:sz w:val="22"/>
          <w:szCs w:val="22"/>
        </w:rPr>
        <w:t xml:space="preserve">Importing the data: </w:t>
      </w:r>
    </w:p>
    <w:p w14:paraId="2E711CCA" w14:textId="77777777" w:rsidR="00387E93" w:rsidRPr="005671E2" w:rsidRDefault="00387E93" w:rsidP="00387E93">
      <w:pPr>
        <w:pStyle w:val="BodyText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671E2">
        <w:rPr>
          <w:rFonts w:asciiTheme="minorHAnsi" w:hAnsiTheme="minorHAnsi" w:cstheme="minorHAnsi"/>
          <w:sz w:val="22"/>
          <w:szCs w:val="22"/>
        </w:rPr>
        <w:t xml:space="preserve">In this step, the data is imported in the system by loading it from the interface tables to the base tables. </w:t>
      </w:r>
    </w:p>
    <w:p w14:paraId="446A3D0F" w14:textId="77777777" w:rsidR="00387E93" w:rsidRDefault="00387E93" w:rsidP="00387E93">
      <w:pPr>
        <w:pStyle w:val="BodyText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671E2">
        <w:rPr>
          <w:rFonts w:asciiTheme="minorHAnsi" w:hAnsiTheme="minorHAnsi" w:cstheme="minorHAnsi"/>
          <w:sz w:val="22"/>
          <w:szCs w:val="22"/>
        </w:rPr>
        <w:t xml:space="preserve">Job Name: Import job name is different for entity. For e.g. for sales order import we use </w:t>
      </w:r>
      <w:proofErr w:type="gramStart"/>
      <w:r w:rsidRPr="005671E2">
        <w:rPr>
          <w:rFonts w:asciiTheme="minorHAnsi" w:hAnsiTheme="minorHAnsi" w:cstheme="minorHAnsi"/>
          <w:sz w:val="22"/>
          <w:szCs w:val="22"/>
        </w:rPr>
        <w:t>“,</w:t>
      </w:r>
      <w:proofErr w:type="spellStart"/>
      <w:r w:rsidRPr="005671E2">
        <w:rPr>
          <w:rFonts w:asciiTheme="minorHAnsi" w:hAnsiTheme="minorHAnsi" w:cstheme="minorHAnsi"/>
          <w:sz w:val="22"/>
          <w:szCs w:val="22"/>
        </w:rPr>
        <w:t>ItemImportJobDef</w:t>
      </w:r>
      <w:proofErr w:type="spellEnd"/>
      <w:proofErr w:type="gramEnd"/>
      <w:r w:rsidRPr="005671E2">
        <w:rPr>
          <w:rFonts w:asciiTheme="minorHAnsi" w:hAnsiTheme="minorHAnsi" w:cstheme="minorHAnsi"/>
          <w:sz w:val="22"/>
          <w:szCs w:val="22"/>
        </w:rPr>
        <w:t>”.</w:t>
      </w:r>
    </w:p>
    <w:p w14:paraId="3AB553D2" w14:textId="77777777" w:rsidR="00387E93" w:rsidRDefault="00387E93" w:rsidP="00387E93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While loading the FBDI from Boomi to Oracle we use SOAP based service please find below details for the same.</w:t>
      </w:r>
    </w:p>
    <w:p w14:paraId="595D844B" w14:textId="77777777" w:rsidR="00387E93" w:rsidRDefault="00387E93" w:rsidP="00387E93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WSDL URL for the import:</w:t>
      </w:r>
    </w:p>
    <w:p w14:paraId="73A90563" w14:textId="77777777" w:rsidR="00387E93" w:rsidRDefault="00E04C98" w:rsidP="00387E93">
      <w:pPr>
        <w:pStyle w:val="BodyText"/>
        <w:ind w:left="720"/>
        <w:rPr>
          <w:rFonts w:asciiTheme="minorHAnsi" w:hAnsiTheme="minorHAnsi" w:cstheme="minorHAnsi"/>
          <w:sz w:val="22"/>
          <w:szCs w:val="22"/>
        </w:rPr>
      </w:pPr>
      <w:hyperlink w:history="1">
        <w:r w:rsidR="00387E93" w:rsidRPr="00F64408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https://{Hostname}/fscmService/ErpIntegrationService?wsdl</w:t>
        </w:r>
      </w:hyperlink>
    </w:p>
    <w:p w14:paraId="3640A67E" w14:textId="77777777" w:rsidR="00387E93" w:rsidRDefault="00387E93" w:rsidP="00387E93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Required parameters to pass for the request:</w:t>
      </w:r>
    </w:p>
    <w:p w14:paraId="69400F9B" w14:textId="77777777" w:rsidR="00387E93" w:rsidRDefault="00387E93" w:rsidP="00387E93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Content</w:t>
      </w:r>
      <w:r w:rsidRPr="00F45158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The zipped data you need to load </w:t>
      </w:r>
    </w:p>
    <w:p w14:paraId="59A3935C" w14:textId="77777777" w:rsidR="00387E93" w:rsidRDefault="00387E93" w:rsidP="00387E93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Zipped file name needs to be picked up for that run</w:t>
      </w:r>
    </w:p>
    <w:p w14:paraId="73591965" w14:textId="77777777" w:rsidR="00387E93" w:rsidRDefault="00387E93" w:rsidP="00387E93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Content type</w:t>
      </w:r>
      <w:r w:rsidRPr="00F45158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>zip</w:t>
      </w:r>
    </w:p>
    <w:p w14:paraId="3C3023E3" w14:textId="77777777" w:rsidR="00387E93" w:rsidRDefault="00387E93" w:rsidP="00387E93">
      <w:pPr>
        <w:pStyle w:val="BodyText"/>
        <w:numPr>
          <w:ilvl w:val="0"/>
          <w:numId w:val="7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Jobname</w:t>
      </w:r>
      <w:r w:rsidRPr="00F45158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Name of the job to be triggered in SaaS along with path ex. for Item Import it is </w:t>
      </w:r>
      <w:r w:rsidRPr="00F45158">
        <w:rPr>
          <w:rFonts w:asciiTheme="minorHAnsi" w:hAnsiTheme="minorHAnsi" w:cstheme="minorHAnsi"/>
          <w:b/>
          <w:sz w:val="22"/>
          <w:szCs w:val="22"/>
        </w:rPr>
        <w:t>/oracle/apps/</w:t>
      </w:r>
      <w:proofErr w:type="spellStart"/>
      <w:r w:rsidRPr="00F45158">
        <w:rPr>
          <w:rFonts w:asciiTheme="minorHAnsi" w:hAnsiTheme="minorHAnsi" w:cstheme="minorHAnsi"/>
          <w:b/>
          <w:sz w:val="22"/>
          <w:szCs w:val="22"/>
        </w:rPr>
        <w:t>ess</w:t>
      </w:r>
      <w:proofErr w:type="spellEnd"/>
      <w:r w:rsidRPr="00F45158">
        <w:rPr>
          <w:rFonts w:asciiTheme="minorHAnsi" w:hAnsiTheme="minorHAnsi" w:cstheme="minorHAnsi"/>
          <w:b/>
          <w:sz w:val="22"/>
          <w:szCs w:val="22"/>
        </w:rPr>
        <w:t>/</w:t>
      </w:r>
      <w:proofErr w:type="spellStart"/>
      <w:r w:rsidRPr="00F45158">
        <w:rPr>
          <w:rFonts w:asciiTheme="minorHAnsi" w:hAnsiTheme="minorHAnsi" w:cstheme="minorHAnsi"/>
          <w:b/>
          <w:sz w:val="22"/>
          <w:szCs w:val="22"/>
        </w:rPr>
        <w:t>scm</w:t>
      </w:r>
      <w:proofErr w:type="spellEnd"/>
      <w:r w:rsidRPr="00F45158">
        <w:rPr>
          <w:rFonts w:asciiTheme="minorHAnsi" w:hAnsiTheme="minorHAnsi" w:cstheme="minorHAnsi"/>
          <w:b/>
          <w:sz w:val="22"/>
          <w:szCs w:val="22"/>
        </w:rPr>
        <w:t>/</w:t>
      </w:r>
      <w:proofErr w:type="spellStart"/>
      <w:r w:rsidRPr="00F45158">
        <w:rPr>
          <w:rFonts w:asciiTheme="minorHAnsi" w:hAnsiTheme="minorHAnsi" w:cstheme="minorHAnsi"/>
          <w:b/>
          <w:sz w:val="22"/>
          <w:szCs w:val="22"/>
        </w:rPr>
        <w:t>productModel</w:t>
      </w:r>
      <w:proofErr w:type="spellEnd"/>
      <w:r w:rsidRPr="00F45158">
        <w:rPr>
          <w:rFonts w:asciiTheme="minorHAnsi" w:hAnsiTheme="minorHAnsi" w:cstheme="minorHAnsi"/>
          <w:b/>
          <w:sz w:val="22"/>
          <w:szCs w:val="22"/>
        </w:rPr>
        <w:t>/</w:t>
      </w:r>
      <w:proofErr w:type="spellStart"/>
      <w:proofErr w:type="gramStart"/>
      <w:r w:rsidRPr="00F45158">
        <w:rPr>
          <w:rFonts w:asciiTheme="minorHAnsi" w:hAnsiTheme="minorHAnsi" w:cstheme="minorHAnsi"/>
          <w:b/>
          <w:sz w:val="22"/>
          <w:szCs w:val="22"/>
        </w:rPr>
        <w:t>items,ItemImportJobDef</w:t>
      </w:r>
      <w:proofErr w:type="spellEnd"/>
      <w:proofErr w:type="gramEnd"/>
    </w:p>
    <w:p w14:paraId="0BF094F0" w14:textId="2641D288" w:rsidR="00387E93" w:rsidRPr="008825C8" w:rsidRDefault="00387E93" w:rsidP="008825C8">
      <w:pPr>
        <w:pStyle w:val="BodyText"/>
        <w:numPr>
          <w:ilvl w:val="0"/>
          <w:numId w:val="7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Parameter List </w:t>
      </w:r>
      <w:r w:rsidRPr="00F45158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This is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a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optional filed if the job you are calling needs parameter to be passed you need to pass the values in comma separated format.</w:t>
      </w:r>
    </w:p>
    <w:p w14:paraId="278E7423" w14:textId="77777777" w:rsidR="00387E93" w:rsidRDefault="00387E93" w:rsidP="00387E93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Sample Request:</w:t>
      </w:r>
    </w:p>
    <w:p w14:paraId="1F0A17FE" w14:textId="77777777" w:rsidR="00387E93" w:rsidRDefault="00387E93" w:rsidP="00387E93">
      <w:pPr>
        <w:pStyle w:val="CodeStyle"/>
      </w:pPr>
      <w:proofErr w:type="spellStart"/>
      <w:proofErr w:type="gramStart"/>
      <w:r>
        <w:lastRenderedPageBreak/>
        <w:t>soapenv:Envelope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>="http://schemas.xmlsoap.org/soap/envelope/" xmlns:typ="http://xmlns.oracle.com/apps/financials/commonModules/shared/model/erpIntegrationService/types/" xmlns:erp="http://xmlns.oracle.com/apps/financials/commonModules/shared/model/erpIntegrationService/"&gt;</w:t>
      </w:r>
    </w:p>
    <w:p w14:paraId="6147245E" w14:textId="77777777" w:rsidR="00387E93" w:rsidRDefault="00387E93" w:rsidP="00387E93">
      <w:pPr>
        <w:pStyle w:val="CodeStyle"/>
      </w:pPr>
      <w:r>
        <w:t xml:space="preserve">   &lt;</w:t>
      </w:r>
      <w:proofErr w:type="spellStart"/>
      <w:proofErr w:type="gramStart"/>
      <w:r>
        <w:t>soapenv:Header</w:t>
      </w:r>
      <w:proofErr w:type="spellEnd"/>
      <w:proofErr w:type="gramEnd"/>
      <w:r>
        <w:t>/&gt;</w:t>
      </w:r>
    </w:p>
    <w:p w14:paraId="014B13BA" w14:textId="77777777" w:rsidR="00387E93" w:rsidRDefault="00387E93" w:rsidP="00387E93">
      <w:pPr>
        <w:pStyle w:val="CodeStyle"/>
      </w:pPr>
      <w:r>
        <w:t xml:space="preserve">   &lt;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3840776D" w14:textId="77777777" w:rsidR="00387E93" w:rsidRDefault="00387E93" w:rsidP="00387E93">
      <w:pPr>
        <w:pStyle w:val="CodeStyle"/>
      </w:pPr>
      <w:r>
        <w:t xml:space="preserve">      &lt;</w:t>
      </w:r>
      <w:proofErr w:type="spellStart"/>
      <w:proofErr w:type="gramStart"/>
      <w:r>
        <w:t>typ:importBulkData</w:t>
      </w:r>
      <w:proofErr w:type="spellEnd"/>
      <w:proofErr w:type="gramEnd"/>
      <w:r>
        <w:t>&gt;</w:t>
      </w:r>
    </w:p>
    <w:p w14:paraId="1C325490" w14:textId="77777777" w:rsidR="00387E93" w:rsidRDefault="00387E93" w:rsidP="00387E93">
      <w:pPr>
        <w:pStyle w:val="CodeStyle"/>
      </w:pPr>
      <w:r>
        <w:t xml:space="preserve">         </w:t>
      </w:r>
      <w:proofErr w:type="gramStart"/>
      <w:r>
        <w:t>&lt;!--</w:t>
      </w:r>
      <w:proofErr w:type="gramEnd"/>
      <w:r>
        <w:t>Optional:--&gt;</w:t>
      </w:r>
    </w:p>
    <w:p w14:paraId="51E2CD96" w14:textId="77777777" w:rsidR="00387E93" w:rsidRDefault="00387E93" w:rsidP="00387E93">
      <w:pPr>
        <w:pStyle w:val="CodeStyle"/>
      </w:pPr>
      <w:r>
        <w:t xml:space="preserve">         &lt;</w:t>
      </w:r>
      <w:proofErr w:type="spellStart"/>
      <w:proofErr w:type="gramStart"/>
      <w:r>
        <w:t>typ:document</w:t>
      </w:r>
      <w:proofErr w:type="spellEnd"/>
      <w:proofErr w:type="gramEnd"/>
      <w:r>
        <w:t>&gt;           &lt;erp:Content&gt;UEsDBBQAAAAIAGaDA0s1V+b0WgAAAJoAAAASAAAASHpJbXBBY2NvdW50c1QuY3N2MzIyMrQ0NwMCCwsLIzMdFz8nHUMLA3NdQ11HZ+cQXQMDA3OwoItjiKMuVCZA1xxTUaiOjo5jcnJ+aV6JQklqcYmRAljYyMDQQN/QEIh0CAAjAyOYSlc/Fy4AUEsBAhQAFAAAAAgAZoMDSzVX5vRaAAAAmgAAABIAAAAAAAAAAQAgAAAAAAAAAEh6SW1wQWNjb3VudHNULmNzdlBLBQYAAAAAAQABAEAAAACKAAAAAAA=&lt;/erp:Content&gt;</w:t>
      </w:r>
    </w:p>
    <w:p w14:paraId="04F5D2F4" w14:textId="77777777" w:rsidR="00387E93" w:rsidRDefault="00387E93" w:rsidP="00387E93">
      <w:pPr>
        <w:pStyle w:val="CodeStyle"/>
      </w:pPr>
      <w:r>
        <w:t xml:space="preserve">            &lt;</w:t>
      </w:r>
      <w:proofErr w:type="spellStart"/>
      <w:proofErr w:type="gramStart"/>
      <w:r>
        <w:t>erp:FileName</w:t>
      </w:r>
      <w:proofErr w:type="spellEnd"/>
      <w:proofErr w:type="gramEnd"/>
      <w:r>
        <w:t>&gt;222197666688826.zip&lt;/</w:t>
      </w:r>
      <w:proofErr w:type="spellStart"/>
      <w:r>
        <w:t>erp:FileName</w:t>
      </w:r>
      <w:proofErr w:type="spellEnd"/>
      <w:r>
        <w:t>&gt;</w:t>
      </w:r>
    </w:p>
    <w:p w14:paraId="65AA9DD9" w14:textId="77777777" w:rsidR="00387E93" w:rsidRDefault="00387E93" w:rsidP="00387E93">
      <w:pPr>
        <w:pStyle w:val="CodeStyle"/>
      </w:pPr>
      <w:r>
        <w:t xml:space="preserve">            &lt;</w:t>
      </w:r>
      <w:proofErr w:type="spellStart"/>
      <w:proofErr w:type="gramStart"/>
      <w:r>
        <w:t>erp:ContentType</w:t>
      </w:r>
      <w:proofErr w:type="spellEnd"/>
      <w:proofErr w:type="gramEnd"/>
      <w:r>
        <w:t>&gt;zip&lt;/</w:t>
      </w:r>
      <w:proofErr w:type="spellStart"/>
      <w:r>
        <w:t>erp:ContentType</w:t>
      </w:r>
      <w:proofErr w:type="spellEnd"/>
      <w:r>
        <w:t>&gt;</w:t>
      </w:r>
    </w:p>
    <w:p w14:paraId="5D768B69" w14:textId="77777777" w:rsidR="00387E93" w:rsidRDefault="00387E93" w:rsidP="00387E93">
      <w:pPr>
        <w:pStyle w:val="CodeStyle"/>
      </w:pPr>
      <w:r>
        <w:t xml:space="preserve">         &lt;/</w:t>
      </w:r>
      <w:proofErr w:type="spellStart"/>
      <w:proofErr w:type="gramStart"/>
      <w:r>
        <w:t>typ:document</w:t>
      </w:r>
      <w:proofErr w:type="spellEnd"/>
      <w:proofErr w:type="gramEnd"/>
      <w:r>
        <w:t>&gt;</w:t>
      </w:r>
    </w:p>
    <w:p w14:paraId="27CF2578" w14:textId="77777777" w:rsidR="00387E93" w:rsidRDefault="00387E93" w:rsidP="00387E93">
      <w:pPr>
        <w:pStyle w:val="CodeStyle"/>
      </w:pPr>
      <w:r>
        <w:t xml:space="preserve">         </w:t>
      </w:r>
      <w:proofErr w:type="gramStart"/>
      <w:r>
        <w:t>&lt;!--</w:t>
      </w:r>
      <w:proofErr w:type="gramEnd"/>
      <w:r>
        <w:t>Zero or more repetitions:--&gt;</w:t>
      </w:r>
    </w:p>
    <w:p w14:paraId="50DD3CC4" w14:textId="77777777" w:rsidR="00387E93" w:rsidRDefault="00387E93" w:rsidP="00387E93">
      <w:pPr>
        <w:pStyle w:val="CodeStyle"/>
      </w:pPr>
      <w:r>
        <w:t xml:space="preserve">         &lt;</w:t>
      </w:r>
      <w:proofErr w:type="spellStart"/>
      <w:proofErr w:type="gramStart"/>
      <w:r>
        <w:t>typ:jobDetails</w:t>
      </w:r>
      <w:proofErr w:type="spellEnd"/>
      <w:proofErr w:type="gramEnd"/>
      <w:r>
        <w:t>&gt;</w:t>
      </w:r>
    </w:p>
    <w:p w14:paraId="527112AE" w14:textId="77777777" w:rsidR="00387E93" w:rsidRDefault="00387E93" w:rsidP="00387E93">
      <w:pPr>
        <w:pStyle w:val="CodeStyle"/>
      </w:pPr>
      <w:r>
        <w:t xml:space="preserve">            </w:t>
      </w:r>
      <w:proofErr w:type="gramStart"/>
      <w:r>
        <w:t>&lt;!--</w:t>
      </w:r>
      <w:proofErr w:type="gramEnd"/>
      <w:r>
        <w:t>Optional:--&gt;</w:t>
      </w:r>
    </w:p>
    <w:p w14:paraId="56E67121" w14:textId="77777777" w:rsidR="00387E93" w:rsidRDefault="00387E93" w:rsidP="00387E93">
      <w:pPr>
        <w:pStyle w:val="CodeStyle"/>
      </w:pPr>
      <w:r>
        <w:t xml:space="preserve">            &lt;</w:t>
      </w:r>
      <w:proofErr w:type="gramStart"/>
      <w:r>
        <w:t>erp:JobName</w:t>
      </w:r>
      <w:proofErr w:type="gramEnd"/>
      <w:r>
        <w:t>&gt;/oracle/apps/ess/cdm/foundation/bulkImport,BulkImportJob&lt;/erp:JobName&gt;</w:t>
      </w:r>
    </w:p>
    <w:p w14:paraId="618EE99C" w14:textId="77777777" w:rsidR="00387E93" w:rsidRDefault="00387E93" w:rsidP="00387E93">
      <w:pPr>
        <w:pStyle w:val="CodeStyle"/>
      </w:pPr>
      <w:r>
        <w:t xml:space="preserve">            </w:t>
      </w:r>
      <w:proofErr w:type="gramStart"/>
      <w:r>
        <w:t>&lt;!--</w:t>
      </w:r>
      <w:proofErr w:type="gramEnd"/>
      <w:r>
        <w:t>Optional:--&gt;</w:t>
      </w:r>
    </w:p>
    <w:p w14:paraId="42A4F1B8" w14:textId="77777777" w:rsidR="00387E93" w:rsidRDefault="00387E93" w:rsidP="00387E93">
      <w:pPr>
        <w:pStyle w:val="CodeStyle"/>
      </w:pPr>
      <w:r>
        <w:t xml:space="preserve">            &lt;</w:t>
      </w:r>
      <w:proofErr w:type="gramStart"/>
      <w:r>
        <w:t>erp:ParameterList</w:t>
      </w:r>
      <w:proofErr w:type="gramEnd"/>
      <w:r>
        <w:t>&gt;222197666688826,222197666688826,CUSTOMER,CSV&lt;/erp:ParameterList&gt;</w:t>
      </w:r>
    </w:p>
    <w:p w14:paraId="4CD9F6D6" w14:textId="77777777" w:rsidR="00387E93" w:rsidRDefault="00387E93" w:rsidP="00387E93">
      <w:pPr>
        <w:pStyle w:val="CodeStyle"/>
      </w:pPr>
      <w:r>
        <w:t xml:space="preserve">            </w:t>
      </w:r>
      <w:proofErr w:type="gramStart"/>
      <w:r>
        <w:t>&lt;!--</w:t>
      </w:r>
      <w:proofErr w:type="gramEnd"/>
      <w:r>
        <w:t>Optional:--&gt;</w:t>
      </w:r>
    </w:p>
    <w:p w14:paraId="60DF4529" w14:textId="77777777" w:rsidR="00387E93" w:rsidRDefault="00387E93" w:rsidP="00387E93">
      <w:pPr>
        <w:pStyle w:val="CodeStyle"/>
      </w:pPr>
      <w:r>
        <w:t xml:space="preserve">         &lt;/</w:t>
      </w:r>
      <w:proofErr w:type="spellStart"/>
      <w:proofErr w:type="gramStart"/>
      <w:r>
        <w:t>typ:jobDetails</w:t>
      </w:r>
      <w:proofErr w:type="spellEnd"/>
      <w:proofErr w:type="gramEnd"/>
      <w:r>
        <w:t>&gt;</w:t>
      </w:r>
    </w:p>
    <w:p w14:paraId="706D126E" w14:textId="77777777" w:rsidR="00387E93" w:rsidRDefault="00387E93" w:rsidP="00387E93">
      <w:pPr>
        <w:pStyle w:val="CodeStyle"/>
      </w:pPr>
      <w:r>
        <w:t xml:space="preserve">         </w:t>
      </w:r>
      <w:proofErr w:type="gramStart"/>
      <w:r>
        <w:t>&lt;!--</w:t>
      </w:r>
      <w:proofErr w:type="gramEnd"/>
      <w:r>
        <w:t>Optional:--&gt;</w:t>
      </w:r>
    </w:p>
    <w:p w14:paraId="2368EC51" w14:textId="77777777" w:rsidR="00387E93" w:rsidRDefault="00387E93" w:rsidP="00387E93">
      <w:pPr>
        <w:pStyle w:val="CodeStyle"/>
      </w:pPr>
      <w:r>
        <w:t xml:space="preserve">         &lt;</w:t>
      </w:r>
      <w:proofErr w:type="spellStart"/>
      <w:proofErr w:type="gramStart"/>
      <w:r>
        <w:t>typ:notificationCode</w:t>
      </w:r>
      <w:proofErr w:type="spellEnd"/>
      <w:proofErr w:type="gramEnd"/>
      <w:r>
        <w:t>&gt;40&lt;/</w:t>
      </w:r>
      <w:proofErr w:type="spellStart"/>
      <w:r>
        <w:t>typ:notificationCode</w:t>
      </w:r>
      <w:proofErr w:type="spellEnd"/>
      <w:r>
        <w:t>&gt;</w:t>
      </w:r>
    </w:p>
    <w:p w14:paraId="0B3E97B3" w14:textId="77777777" w:rsidR="00387E93" w:rsidRDefault="00387E93" w:rsidP="00387E93">
      <w:pPr>
        <w:pStyle w:val="CodeStyle"/>
      </w:pPr>
      <w:r>
        <w:t xml:space="preserve">         </w:t>
      </w:r>
      <w:proofErr w:type="gramStart"/>
      <w:r>
        <w:t>&lt;!--</w:t>
      </w:r>
      <w:proofErr w:type="gramEnd"/>
      <w:r>
        <w:t>Optional:--&gt;</w:t>
      </w:r>
    </w:p>
    <w:p w14:paraId="7B4E714F" w14:textId="77777777" w:rsidR="00387E93" w:rsidRDefault="00387E93" w:rsidP="00387E93">
      <w:pPr>
        <w:pStyle w:val="CodeStyle"/>
      </w:pPr>
      <w:r>
        <w:t xml:space="preserve">         &lt;</w:t>
      </w:r>
      <w:proofErr w:type="gramStart"/>
      <w:r>
        <w:t>typ:callbackURL</w:t>
      </w:r>
      <w:proofErr w:type="gramEnd"/>
      <w:r>
        <w:t>&gt;http://129.157.161.139:80/soa-infra/services/default/CallBackService/SOAPService&lt;/typ:callbackURL&gt;</w:t>
      </w:r>
    </w:p>
    <w:p w14:paraId="0B5DE840" w14:textId="77777777" w:rsidR="00387E93" w:rsidRDefault="00387E93" w:rsidP="00387E93">
      <w:pPr>
        <w:pStyle w:val="CodeStyle"/>
      </w:pPr>
      <w:r>
        <w:t xml:space="preserve">         </w:t>
      </w:r>
      <w:proofErr w:type="gramStart"/>
      <w:r>
        <w:t>&lt;!--</w:t>
      </w:r>
      <w:proofErr w:type="gramEnd"/>
      <w:r>
        <w:t>Optional:--&gt;</w:t>
      </w:r>
    </w:p>
    <w:p w14:paraId="2CA39F2A" w14:textId="77777777" w:rsidR="00387E93" w:rsidRDefault="00387E93" w:rsidP="00387E93">
      <w:pPr>
        <w:pStyle w:val="CodeStyle"/>
      </w:pPr>
      <w:r>
        <w:t xml:space="preserve">      &lt;/</w:t>
      </w:r>
      <w:proofErr w:type="spellStart"/>
      <w:proofErr w:type="gramStart"/>
      <w:r>
        <w:t>typ:importBulkData</w:t>
      </w:r>
      <w:proofErr w:type="spellEnd"/>
      <w:proofErr w:type="gramEnd"/>
      <w:r>
        <w:t>&gt;</w:t>
      </w:r>
    </w:p>
    <w:p w14:paraId="1C1DE5C7" w14:textId="77777777" w:rsidR="00387E93" w:rsidRDefault="00387E93" w:rsidP="00387E93">
      <w:pPr>
        <w:pStyle w:val="CodeStyle"/>
      </w:pPr>
      <w:r>
        <w:t xml:space="preserve">   &lt;/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4204BCC3" w14:textId="77777777" w:rsidR="00387E93" w:rsidRDefault="00387E93" w:rsidP="00387E93">
      <w:pPr>
        <w:pStyle w:val="CodeStyle"/>
      </w:pPr>
      <w:r>
        <w:t>&lt;/</w:t>
      </w:r>
      <w:proofErr w:type="spellStart"/>
      <w:proofErr w:type="gramStart"/>
      <w:r>
        <w:t>soapenv:Envelope</w:t>
      </w:r>
      <w:proofErr w:type="spellEnd"/>
      <w:proofErr w:type="gramEnd"/>
      <w:r>
        <w:t>&gt;</w:t>
      </w:r>
    </w:p>
    <w:p w14:paraId="4ACA6AE4" w14:textId="77777777" w:rsidR="00387E93" w:rsidRDefault="00387E93" w:rsidP="00387E93">
      <w:pPr>
        <w:rPr>
          <w:b/>
        </w:rPr>
      </w:pPr>
    </w:p>
    <w:p w14:paraId="527395CD" w14:textId="77777777" w:rsidR="00387E93" w:rsidRPr="002132F3" w:rsidRDefault="00387E93" w:rsidP="00387E93">
      <w:pPr>
        <w:rPr>
          <w:b/>
        </w:rPr>
      </w:pPr>
      <w:r w:rsidRPr="002132F3">
        <w:rPr>
          <w:b/>
        </w:rPr>
        <w:t>Sample Response:</w:t>
      </w:r>
    </w:p>
    <w:p w14:paraId="3746C5AC" w14:textId="77777777" w:rsidR="00387E93" w:rsidRDefault="00387E93" w:rsidP="00387E93">
      <w:pPr>
        <w:pStyle w:val="CodeStyle"/>
      </w:pPr>
      <w:r>
        <w:t>&lt;</w:t>
      </w:r>
      <w:proofErr w:type="spellStart"/>
      <w:proofErr w:type="gramStart"/>
      <w:r>
        <w:t>env:Envelope</w:t>
      </w:r>
      <w:proofErr w:type="spellEnd"/>
      <w:proofErr w:type="gramEnd"/>
      <w:r>
        <w:t xml:space="preserve"> </w:t>
      </w:r>
      <w:proofErr w:type="spellStart"/>
      <w:r>
        <w:t>xmlns:env</w:t>
      </w:r>
      <w:proofErr w:type="spellEnd"/>
      <w:r>
        <w:t xml:space="preserve">="http://schemas.xmlsoap.org/soap/envelope/" </w:t>
      </w:r>
      <w:proofErr w:type="spellStart"/>
      <w:r>
        <w:t>xmlns:wsa</w:t>
      </w:r>
      <w:proofErr w:type="spellEnd"/>
      <w:r>
        <w:t>="http://www.w3.org/2005/08/addressing"&gt;</w:t>
      </w:r>
    </w:p>
    <w:p w14:paraId="311A160D" w14:textId="77777777" w:rsidR="00387E93" w:rsidRDefault="00387E93" w:rsidP="00387E93">
      <w:pPr>
        <w:pStyle w:val="CodeStyle"/>
      </w:pPr>
      <w:r>
        <w:t xml:space="preserve">   &lt;</w:t>
      </w:r>
      <w:proofErr w:type="spellStart"/>
      <w:proofErr w:type="gramStart"/>
      <w:r>
        <w:t>env:Header</w:t>
      </w:r>
      <w:proofErr w:type="spellEnd"/>
      <w:proofErr w:type="gramEnd"/>
      <w:r>
        <w:t>&gt;</w:t>
      </w:r>
    </w:p>
    <w:p w14:paraId="50CCBDE6" w14:textId="77777777" w:rsidR="00387E93" w:rsidRDefault="00387E93" w:rsidP="00387E93">
      <w:pPr>
        <w:pStyle w:val="CodeStyle"/>
      </w:pPr>
      <w:r>
        <w:t xml:space="preserve">      &lt;</w:t>
      </w:r>
      <w:proofErr w:type="gramStart"/>
      <w:r>
        <w:t>wsa:Action</w:t>
      </w:r>
      <w:proofErr w:type="gramEnd"/>
      <w:r>
        <w:t>&gt;http://xmlns.oracle.com/apps/financials/commonModules/shared/model/erpIntegrationService//ErpIntegrationService/importBulkDataResponse&lt;/wsa:Action&gt;</w:t>
      </w:r>
    </w:p>
    <w:p w14:paraId="599DFDD7" w14:textId="77777777" w:rsidR="00387E93" w:rsidRDefault="00387E93" w:rsidP="00387E93">
      <w:pPr>
        <w:pStyle w:val="CodeStyle"/>
      </w:pPr>
      <w:r>
        <w:t xml:space="preserve">      &lt;</w:t>
      </w:r>
      <w:proofErr w:type="gramStart"/>
      <w:r>
        <w:t>wsa:MessageID</w:t>
      </w:r>
      <w:proofErr w:type="gramEnd"/>
      <w:r>
        <w:t>&gt;urn:uuid:21e755c9-f278-4106-b983-bc8701a48ec6&lt;/wsa:MessageID&gt;</w:t>
      </w:r>
    </w:p>
    <w:p w14:paraId="1D20006B" w14:textId="77777777" w:rsidR="00387E93" w:rsidRDefault="00387E93" w:rsidP="00387E93">
      <w:pPr>
        <w:pStyle w:val="CodeStyle"/>
      </w:pPr>
      <w:r>
        <w:t xml:space="preserve">   &lt;/</w:t>
      </w:r>
      <w:proofErr w:type="spellStart"/>
      <w:proofErr w:type="gramStart"/>
      <w:r>
        <w:t>env:Header</w:t>
      </w:r>
      <w:proofErr w:type="spellEnd"/>
      <w:proofErr w:type="gramEnd"/>
      <w:r>
        <w:t>&gt;</w:t>
      </w:r>
    </w:p>
    <w:p w14:paraId="6FBCBE24" w14:textId="77777777" w:rsidR="00387E93" w:rsidRDefault="00387E93" w:rsidP="00387E93">
      <w:pPr>
        <w:pStyle w:val="CodeStyle"/>
      </w:pPr>
      <w:r>
        <w:t xml:space="preserve">   &lt;</w:t>
      </w:r>
      <w:proofErr w:type="spellStart"/>
      <w:proofErr w:type="gramStart"/>
      <w:r>
        <w:t>env:Body</w:t>
      </w:r>
      <w:proofErr w:type="spellEnd"/>
      <w:proofErr w:type="gramEnd"/>
      <w:r>
        <w:t>&gt;</w:t>
      </w:r>
    </w:p>
    <w:p w14:paraId="36D770E7" w14:textId="77777777" w:rsidR="00387E93" w:rsidRDefault="00387E93" w:rsidP="00387E93">
      <w:pPr>
        <w:pStyle w:val="CodeStyle"/>
      </w:pPr>
      <w:r>
        <w:t xml:space="preserve">      &lt;ns</w:t>
      </w:r>
      <w:proofErr w:type="gramStart"/>
      <w:r>
        <w:t>0:importBulkDataResponse</w:t>
      </w:r>
      <w:proofErr w:type="gramEnd"/>
      <w:r>
        <w:t xml:space="preserve"> xmlns:ns0="http://xmlns.oracle.com/apps/financials/commonModules/shared/model/erpIntegrationService/types/"&gt;</w:t>
      </w:r>
    </w:p>
    <w:p w14:paraId="02131148" w14:textId="77777777" w:rsidR="00387E93" w:rsidRDefault="00387E93" w:rsidP="00387E93">
      <w:pPr>
        <w:pStyle w:val="CodeStyle"/>
      </w:pPr>
      <w:r>
        <w:t xml:space="preserve">         &lt;result xmlns="http://xmlns.oracle.com/apps/financials/commonModules/shared/model/erpIntegrationService/types/"&gt;346389&lt;/result&gt;</w:t>
      </w:r>
    </w:p>
    <w:p w14:paraId="308AB5F3" w14:textId="77777777" w:rsidR="00387E93" w:rsidRDefault="00387E93" w:rsidP="00387E93">
      <w:pPr>
        <w:pStyle w:val="CodeStyle"/>
      </w:pPr>
      <w:r>
        <w:t xml:space="preserve">      &lt;/ns</w:t>
      </w:r>
      <w:proofErr w:type="gramStart"/>
      <w:r>
        <w:t>0:importBulkDataResponse</w:t>
      </w:r>
      <w:proofErr w:type="gramEnd"/>
      <w:r>
        <w:t>&gt;</w:t>
      </w:r>
    </w:p>
    <w:p w14:paraId="5472E6FF" w14:textId="77777777" w:rsidR="00387E93" w:rsidRDefault="00387E93" w:rsidP="00387E93">
      <w:pPr>
        <w:pStyle w:val="CodeStyle"/>
      </w:pPr>
      <w:r>
        <w:t xml:space="preserve">   &lt;/</w:t>
      </w:r>
      <w:proofErr w:type="spellStart"/>
      <w:proofErr w:type="gramStart"/>
      <w:r>
        <w:t>env:Body</w:t>
      </w:r>
      <w:proofErr w:type="spellEnd"/>
      <w:proofErr w:type="gramEnd"/>
      <w:r>
        <w:t>&gt;</w:t>
      </w:r>
    </w:p>
    <w:p w14:paraId="126F31D2" w14:textId="67FC8A1A" w:rsidR="005536B8" w:rsidRPr="00387E93" w:rsidRDefault="00387E93" w:rsidP="00387E93">
      <w:pPr>
        <w:pStyle w:val="CodeStyle"/>
      </w:pPr>
      <w:r>
        <w:t>&lt;/</w:t>
      </w:r>
      <w:proofErr w:type="spellStart"/>
      <w:proofErr w:type="gramStart"/>
      <w:r>
        <w:t>env:Envelope</w:t>
      </w:r>
      <w:proofErr w:type="spellEnd"/>
      <w:proofErr w:type="gramEnd"/>
    </w:p>
    <w:p w14:paraId="7BD9665C" w14:textId="210DEAAC" w:rsidR="00387E93" w:rsidRDefault="00387E93" w:rsidP="00A20578">
      <w:pPr>
        <w:rPr>
          <w:rFonts w:cstheme="minorHAnsi"/>
        </w:rPr>
      </w:pPr>
    </w:p>
    <w:p w14:paraId="2DF08900" w14:textId="586FEFE9" w:rsidR="008B667C" w:rsidRPr="008B667C" w:rsidRDefault="008B667C" w:rsidP="008B667C">
      <w:pPr>
        <w:pStyle w:val="ListParagraph"/>
        <w:numPr>
          <w:ilvl w:val="0"/>
          <w:numId w:val="4"/>
        </w:numPr>
        <w:rPr>
          <w:b/>
          <w:u w:val="single"/>
        </w:rPr>
      </w:pPr>
      <w:r w:rsidRPr="008B667C">
        <w:rPr>
          <w:b/>
          <w:u w:val="single"/>
        </w:rPr>
        <w:t>Process Overview</w:t>
      </w:r>
    </w:p>
    <w:p w14:paraId="1960E1F6" w14:textId="5124EE7B" w:rsidR="00F11483" w:rsidRDefault="008825C8" w:rsidP="00A20578">
      <w:pPr>
        <w:rPr>
          <w:rFonts w:cstheme="minorHAnsi"/>
        </w:rPr>
      </w:pPr>
      <w:r>
        <w:rPr>
          <w:rFonts w:cstheme="minorHAnsi"/>
        </w:rPr>
        <w:lastRenderedPageBreak/>
        <w:t>T</w:t>
      </w:r>
      <w:r w:rsidR="00A20578" w:rsidRPr="000852EE">
        <w:rPr>
          <w:rFonts w:cstheme="minorHAnsi"/>
        </w:rPr>
        <w:t xml:space="preserve">he process is to </w:t>
      </w:r>
      <w:r w:rsidR="00F11483">
        <w:rPr>
          <w:rFonts w:cstheme="minorHAnsi"/>
        </w:rPr>
        <w:t xml:space="preserve">build a dynamic and reusable component to </w:t>
      </w:r>
      <w:r w:rsidR="00E83F38">
        <w:rPr>
          <w:rFonts w:cstheme="minorHAnsi"/>
        </w:rPr>
        <w:t>upload bulk data into</w:t>
      </w:r>
      <w:r w:rsidR="00A20578" w:rsidRPr="000852EE">
        <w:rPr>
          <w:rFonts w:cstheme="minorHAnsi"/>
        </w:rPr>
        <w:t xml:space="preserve"> Oracle SaaS </w:t>
      </w:r>
      <w:r w:rsidR="00F11483">
        <w:rPr>
          <w:rFonts w:cstheme="minorHAnsi"/>
        </w:rPr>
        <w:t xml:space="preserve">with input request </w:t>
      </w:r>
      <w:r w:rsidR="00A20578" w:rsidRPr="000852EE">
        <w:rPr>
          <w:rFonts w:cstheme="minorHAnsi"/>
        </w:rPr>
        <w:t>parameter</w:t>
      </w:r>
      <w:r w:rsidR="00F57CAB">
        <w:rPr>
          <w:rFonts w:cstheme="minorHAnsi"/>
        </w:rPr>
        <w:t>s</w:t>
      </w:r>
      <w:r w:rsidR="00F11483">
        <w:rPr>
          <w:rFonts w:cstheme="minorHAnsi"/>
        </w:rPr>
        <w:t xml:space="preserve"> and to get back </w:t>
      </w:r>
      <w:r w:rsidR="00F57CAB">
        <w:rPr>
          <w:rFonts w:cstheme="minorHAnsi"/>
        </w:rPr>
        <w:t>the status</w:t>
      </w:r>
      <w:r w:rsidR="00F11483">
        <w:rPr>
          <w:rFonts w:cstheme="minorHAnsi"/>
        </w:rPr>
        <w:t xml:space="preserve"> of the submitted ESS job. </w:t>
      </w:r>
    </w:p>
    <w:p w14:paraId="7F484BEC" w14:textId="76D65AD6" w:rsidR="00F57CAB" w:rsidRDefault="00F11483" w:rsidP="00F11483">
      <w:pPr>
        <w:rPr>
          <w:rFonts w:cstheme="minorHAnsi"/>
        </w:rPr>
      </w:pPr>
      <w:r>
        <w:rPr>
          <w:rFonts w:cstheme="minorHAnsi"/>
        </w:rPr>
        <w:t xml:space="preserve">In general, From Dell boomi we </w:t>
      </w:r>
      <w:r w:rsidR="00E83F38">
        <w:rPr>
          <w:rFonts w:cstheme="minorHAnsi"/>
        </w:rPr>
        <w:t xml:space="preserve">upload the bulk data as encoded zip file </w:t>
      </w:r>
      <w:r>
        <w:rPr>
          <w:rFonts w:cstheme="minorHAnsi"/>
        </w:rPr>
        <w:t xml:space="preserve">to oracle </w:t>
      </w:r>
      <w:r w:rsidR="002767D8">
        <w:rPr>
          <w:rFonts w:cstheme="minorHAnsi"/>
        </w:rPr>
        <w:t xml:space="preserve">UCM server </w:t>
      </w:r>
      <w:r>
        <w:rPr>
          <w:rFonts w:cstheme="minorHAnsi"/>
        </w:rPr>
        <w:t xml:space="preserve">and then need to capture the response which is a unique job id to track the status of the submitted job at oracle SaaS. </w:t>
      </w:r>
      <w:r w:rsidR="00E83F38">
        <w:rPr>
          <w:rFonts w:cstheme="minorHAnsi"/>
        </w:rPr>
        <w:t>D</w:t>
      </w:r>
      <w:r w:rsidRPr="000852EE">
        <w:rPr>
          <w:rFonts w:cstheme="minorHAnsi"/>
        </w:rPr>
        <w:t xml:space="preserve">ifferent set of status received from oracle SaaS to Dell Boomi like Wait, </w:t>
      </w:r>
      <w:proofErr w:type="spellStart"/>
      <w:r w:rsidR="00E83F38">
        <w:rPr>
          <w:rFonts w:cstheme="minorHAnsi"/>
        </w:rPr>
        <w:t>To</w:t>
      </w:r>
      <w:r w:rsidRPr="000852EE">
        <w:rPr>
          <w:rFonts w:cstheme="minorHAnsi"/>
        </w:rPr>
        <w:t>Hold</w:t>
      </w:r>
      <w:proofErr w:type="spellEnd"/>
      <w:r w:rsidRPr="000852EE">
        <w:rPr>
          <w:rFonts w:cstheme="minorHAnsi"/>
        </w:rPr>
        <w:t>,</w:t>
      </w:r>
      <w:r w:rsidR="00E83F38">
        <w:rPr>
          <w:rFonts w:cstheme="minorHAnsi"/>
        </w:rPr>
        <w:t xml:space="preserve"> Paused,</w:t>
      </w:r>
      <w:r w:rsidRPr="000852EE">
        <w:rPr>
          <w:rFonts w:cstheme="minorHAnsi"/>
        </w:rPr>
        <w:t xml:space="preserve"> Running, Error, Warning, Completed, </w:t>
      </w:r>
      <w:r w:rsidR="00A61B46" w:rsidRPr="000852EE">
        <w:rPr>
          <w:rFonts w:cstheme="minorHAnsi"/>
        </w:rPr>
        <w:t>succeeded</w:t>
      </w:r>
      <w:r>
        <w:rPr>
          <w:rFonts w:cstheme="minorHAnsi"/>
        </w:rPr>
        <w:t xml:space="preserve"> etc., </w:t>
      </w:r>
      <w:r w:rsidR="00E83F38">
        <w:rPr>
          <w:rFonts w:cstheme="minorHAnsi"/>
        </w:rPr>
        <w:t xml:space="preserve">The </w:t>
      </w:r>
      <w:proofErr w:type="spellStart"/>
      <w:r w:rsidR="00E83F38">
        <w:rPr>
          <w:rFonts w:cstheme="minorHAnsi"/>
        </w:rPr>
        <w:t>getESSjobStatus</w:t>
      </w:r>
      <w:proofErr w:type="spellEnd"/>
      <w:r w:rsidR="00E83F38">
        <w:rPr>
          <w:rFonts w:cstheme="minorHAnsi"/>
        </w:rPr>
        <w:t xml:space="preserve"> operation </w:t>
      </w:r>
      <w:r w:rsidR="00D958B2">
        <w:rPr>
          <w:rFonts w:cstheme="minorHAnsi"/>
        </w:rPr>
        <w:t>must</w:t>
      </w:r>
      <w:r w:rsidR="00F57CAB">
        <w:rPr>
          <w:rFonts w:cstheme="minorHAnsi"/>
        </w:rPr>
        <w:t xml:space="preserve"> </w:t>
      </w:r>
      <w:r w:rsidR="00E83F38">
        <w:rPr>
          <w:rFonts w:cstheme="minorHAnsi"/>
        </w:rPr>
        <w:t xml:space="preserve">be </w:t>
      </w:r>
      <w:r w:rsidR="00F57CAB">
        <w:rPr>
          <w:rFonts w:cstheme="minorHAnsi"/>
        </w:rPr>
        <w:t>repeat</w:t>
      </w:r>
      <w:r w:rsidR="00E83F38">
        <w:rPr>
          <w:rFonts w:cstheme="minorHAnsi"/>
        </w:rPr>
        <w:t>ed till</w:t>
      </w:r>
      <w:r w:rsidR="00F57CAB">
        <w:rPr>
          <w:rFonts w:cstheme="minorHAnsi"/>
        </w:rPr>
        <w:t xml:space="preserve"> job gets fail/complete.</w:t>
      </w:r>
    </w:p>
    <w:p w14:paraId="3C78AF13" w14:textId="276C1149" w:rsidR="00F11483" w:rsidRDefault="00F11483" w:rsidP="00F11483">
      <w:pPr>
        <w:rPr>
          <w:rFonts w:cstheme="minorHAnsi"/>
        </w:rPr>
      </w:pPr>
      <w:r>
        <w:rPr>
          <w:rFonts w:cstheme="minorHAnsi"/>
        </w:rPr>
        <w:t xml:space="preserve">All these steps have been arranged </w:t>
      </w:r>
      <w:r w:rsidR="00F57CAB">
        <w:rPr>
          <w:rFonts w:cstheme="minorHAnsi"/>
        </w:rPr>
        <w:t>in this process such a way we can reuse this process in any project and any n</w:t>
      </w:r>
      <w:r w:rsidR="00E83F38">
        <w:rPr>
          <w:rFonts w:cstheme="minorHAnsi"/>
        </w:rPr>
        <w:t>umber</w:t>
      </w:r>
      <w:r w:rsidR="00F57CAB">
        <w:rPr>
          <w:rFonts w:cstheme="minorHAnsi"/>
        </w:rPr>
        <w:t xml:space="preserve"> of times to </w:t>
      </w:r>
      <w:r w:rsidR="00E83F38">
        <w:rPr>
          <w:rFonts w:cstheme="minorHAnsi"/>
        </w:rPr>
        <w:t>upload bulk data into</w:t>
      </w:r>
      <w:r w:rsidR="00E83F38" w:rsidRPr="000852EE">
        <w:rPr>
          <w:rFonts w:cstheme="minorHAnsi"/>
        </w:rPr>
        <w:t xml:space="preserve"> Oracle</w:t>
      </w:r>
      <w:r w:rsidR="00E83F38">
        <w:rPr>
          <w:rFonts w:cstheme="minorHAnsi"/>
        </w:rPr>
        <w:t xml:space="preserve"> and </w:t>
      </w:r>
      <w:r w:rsidR="002B00A6">
        <w:rPr>
          <w:rFonts w:cstheme="minorHAnsi"/>
        </w:rPr>
        <w:t>track the status of ESS job</w:t>
      </w:r>
      <w:r w:rsidR="00FC5C03">
        <w:rPr>
          <w:rFonts w:cstheme="minorHAnsi"/>
        </w:rPr>
        <w:t>.</w:t>
      </w:r>
    </w:p>
    <w:p w14:paraId="2CAB4EA6" w14:textId="24C7358D" w:rsidR="00F57CAB" w:rsidRPr="000852EE" w:rsidRDefault="00F57CAB" w:rsidP="00F11483">
      <w:pPr>
        <w:rPr>
          <w:rFonts w:cstheme="minorHAnsi"/>
        </w:rPr>
      </w:pPr>
      <w:r>
        <w:rPr>
          <w:rFonts w:cstheme="minorHAnsi"/>
        </w:rPr>
        <w:t>In below sections will illustrate in detail how to use and setup the process along with example snapshots.</w:t>
      </w:r>
    </w:p>
    <w:p w14:paraId="45A6EC0B" w14:textId="77777777" w:rsidR="00690C21" w:rsidRPr="000852EE" w:rsidRDefault="00690C21" w:rsidP="00690C21">
      <w:pPr>
        <w:pStyle w:val="Heading3"/>
        <w:numPr>
          <w:ilvl w:val="0"/>
          <w:numId w:val="0"/>
        </w:numPr>
        <w:rPr>
          <w:rFonts w:asciiTheme="minorHAnsi" w:eastAsia="Times New Roman" w:hAnsiTheme="minorHAnsi" w:cstheme="minorHAnsi"/>
          <w:b/>
          <w:bCs/>
          <w:noProof/>
          <w:color w:val="auto"/>
          <w:sz w:val="22"/>
          <w:szCs w:val="22"/>
        </w:rPr>
      </w:pPr>
    </w:p>
    <w:p w14:paraId="4000437B" w14:textId="526DC4CC" w:rsidR="00690C21" w:rsidRPr="007A079F" w:rsidRDefault="004C2C43" w:rsidP="007B1C0C">
      <w:pPr>
        <w:pStyle w:val="Heading2"/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</w:pPr>
      <w:bookmarkStart w:id="3" w:name="_Toc56517652"/>
      <w:bookmarkStart w:id="4" w:name="_Toc62748062"/>
      <w:r w:rsidRPr="007A079F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>Configuration</w:t>
      </w:r>
      <w:bookmarkEnd w:id="3"/>
      <w:bookmarkEnd w:id="4"/>
    </w:p>
    <w:p w14:paraId="46C3548C" w14:textId="7AFD81EC" w:rsidR="000B6FCA" w:rsidRPr="000852EE" w:rsidRDefault="000B6FCA" w:rsidP="000B6FCA">
      <w:pPr>
        <w:ind w:left="1440"/>
        <w:rPr>
          <w:rFonts w:cstheme="minorHAnsi"/>
        </w:rPr>
      </w:pPr>
    </w:p>
    <w:p w14:paraId="21CF752C" w14:textId="3C352896" w:rsidR="007D332E" w:rsidRDefault="007D332E" w:rsidP="00690C21">
      <w:pPr>
        <w:rPr>
          <w:rFonts w:cstheme="minorHAnsi"/>
        </w:rPr>
      </w:pPr>
      <w:r w:rsidRPr="007D332E">
        <w:rPr>
          <w:rFonts w:cstheme="minorHAnsi"/>
        </w:rPr>
        <w:t>To establish the connection from Dell Boomi to Oracle SaaS we required WSD</w:t>
      </w:r>
      <w:r>
        <w:rPr>
          <w:rFonts w:cstheme="minorHAnsi"/>
        </w:rPr>
        <w:t>L</w:t>
      </w:r>
      <w:r w:rsidRPr="007D332E">
        <w:rPr>
          <w:rFonts w:cstheme="minorHAnsi"/>
        </w:rPr>
        <w:t xml:space="preserve"> </w:t>
      </w:r>
      <w:proofErr w:type="spellStart"/>
      <w:r w:rsidRPr="007D332E">
        <w:rPr>
          <w:rFonts w:cstheme="minorHAnsi"/>
        </w:rPr>
        <w:t>url</w:t>
      </w:r>
      <w:proofErr w:type="spellEnd"/>
      <w:r w:rsidRPr="007D332E">
        <w:rPr>
          <w:rFonts w:cstheme="minorHAnsi"/>
        </w:rPr>
        <w:t xml:space="preserve">, endpoint, </w:t>
      </w:r>
      <w:proofErr w:type="gramStart"/>
      <w:r w:rsidRPr="007D332E">
        <w:rPr>
          <w:rFonts w:cstheme="minorHAnsi"/>
        </w:rPr>
        <w:t>username</w:t>
      </w:r>
      <w:proofErr w:type="gramEnd"/>
      <w:r w:rsidRPr="007D332E">
        <w:rPr>
          <w:rFonts w:cstheme="minorHAnsi"/>
        </w:rPr>
        <w:t xml:space="preserve"> and password</w:t>
      </w:r>
      <w:r w:rsidR="00FC5C03">
        <w:rPr>
          <w:rFonts w:cstheme="minorHAnsi"/>
        </w:rPr>
        <w:t>,</w:t>
      </w:r>
      <w:r w:rsidRPr="007D332E">
        <w:rPr>
          <w:rFonts w:cstheme="minorHAnsi"/>
        </w:rPr>
        <w:t xml:space="preserve"> these can be configured from atom level by extending these connection paramet</w:t>
      </w:r>
      <w:r w:rsidR="00FC5C03">
        <w:rPr>
          <w:rFonts w:cstheme="minorHAnsi"/>
        </w:rPr>
        <w:t>er</w:t>
      </w:r>
      <w:r w:rsidRPr="007D332E">
        <w:rPr>
          <w:rFonts w:cstheme="minorHAnsi"/>
        </w:rPr>
        <w:t>s at process level.</w:t>
      </w:r>
    </w:p>
    <w:p w14:paraId="0DC0C5C9" w14:textId="09BD5266" w:rsidR="007D332E" w:rsidRPr="007D332E" w:rsidRDefault="007D332E" w:rsidP="007D332E">
      <w:pPr>
        <w:rPr>
          <w:rFonts w:cstheme="minorHAnsi"/>
        </w:rPr>
      </w:pPr>
      <w:r w:rsidRPr="007D332E">
        <w:rPr>
          <w:rFonts w:cstheme="minorHAnsi"/>
        </w:rPr>
        <w:t xml:space="preserve">Below are the </w:t>
      </w:r>
      <w:r>
        <w:rPr>
          <w:rFonts w:cstheme="minorHAnsi"/>
        </w:rPr>
        <w:t>example</w:t>
      </w:r>
      <w:r w:rsidRPr="007D332E">
        <w:rPr>
          <w:rFonts w:cstheme="minorHAnsi"/>
        </w:rPr>
        <w:t xml:space="preserve"> connection details configured as per </w:t>
      </w:r>
      <w:r>
        <w:rPr>
          <w:rFonts w:cstheme="minorHAnsi"/>
        </w:rPr>
        <w:t xml:space="preserve">sample </w:t>
      </w:r>
      <w:r w:rsidRPr="007D332E">
        <w:rPr>
          <w:rFonts w:cstheme="minorHAnsi"/>
        </w:rPr>
        <w:t>requirement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were</w:t>
      </w:r>
      <w:proofErr w:type="gramEnd"/>
      <w:r>
        <w:rPr>
          <w:rFonts w:cstheme="minorHAnsi"/>
        </w:rPr>
        <w:t xml:space="preserve"> we have used internal </w:t>
      </w:r>
      <w:r w:rsidR="004E08FE">
        <w:rPr>
          <w:rFonts w:cstheme="minorHAnsi"/>
        </w:rPr>
        <w:t xml:space="preserve">Infosys </w:t>
      </w:r>
      <w:r>
        <w:rPr>
          <w:rFonts w:cstheme="minorHAnsi"/>
        </w:rPr>
        <w:t>oracle SaaS instance to connect fr</w:t>
      </w:r>
      <w:r w:rsidR="00A812C2">
        <w:rPr>
          <w:rFonts w:cstheme="minorHAnsi"/>
        </w:rPr>
        <w:t>o</w:t>
      </w:r>
      <w:r>
        <w:rPr>
          <w:rFonts w:cstheme="minorHAnsi"/>
        </w:rPr>
        <w:t xml:space="preserve">m Internal </w:t>
      </w:r>
      <w:r w:rsidR="004E08FE">
        <w:rPr>
          <w:rFonts w:cstheme="minorHAnsi"/>
        </w:rPr>
        <w:t xml:space="preserve">Infosys </w:t>
      </w:r>
      <w:r>
        <w:rPr>
          <w:rFonts w:cstheme="minorHAnsi"/>
        </w:rPr>
        <w:t xml:space="preserve">Boomi Instance. </w:t>
      </w:r>
    </w:p>
    <w:p w14:paraId="506BDC63" w14:textId="77777777" w:rsidR="00302317" w:rsidRPr="000852EE" w:rsidRDefault="00302317" w:rsidP="00690C21">
      <w:pPr>
        <w:rPr>
          <w:rFonts w:cstheme="minorHAnsi"/>
        </w:rPr>
      </w:pPr>
    </w:p>
    <w:tbl>
      <w:tblPr>
        <w:tblStyle w:val="TableGrid"/>
        <w:tblW w:w="9976" w:type="dxa"/>
        <w:tblLayout w:type="fixed"/>
        <w:tblLook w:val="04A0" w:firstRow="1" w:lastRow="0" w:firstColumn="1" w:lastColumn="0" w:noHBand="0" w:noVBand="1"/>
      </w:tblPr>
      <w:tblGrid>
        <w:gridCol w:w="1638"/>
        <w:gridCol w:w="8338"/>
      </w:tblGrid>
      <w:tr w:rsidR="00690C21" w:rsidRPr="000852EE" w14:paraId="4226E42B" w14:textId="77777777" w:rsidTr="007E1184">
        <w:trPr>
          <w:trHeight w:val="4040"/>
        </w:trPr>
        <w:tc>
          <w:tcPr>
            <w:tcW w:w="1638" w:type="dxa"/>
          </w:tcPr>
          <w:p w14:paraId="4241E3DB" w14:textId="4395CD22" w:rsidR="00AD109A" w:rsidRDefault="00AD109A" w:rsidP="00AD109A">
            <w:pPr>
              <w:rPr>
                <w:rFonts w:cstheme="minorHAnsi"/>
              </w:rPr>
            </w:pPr>
            <w:r>
              <w:rPr>
                <w:rFonts w:cstheme="minorHAnsi"/>
              </w:rPr>
              <w:t>Extend the required properties</w:t>
            </w:r>
            <w:r w:rsidR="00613B93">
              <w:rPr>
                <w:rFonts w:cstheme="minorHAnsi"/>
              </w:rPr>
              <w:t xml:space="preserve"> and connections in caller process.</w:t>
            </w:r>
          </w:p>
          <w:p w14:paraId="0F2D0ED6" w14:textId="25840C5C" w:rsidR="004C2C43" w:rsidRPr="000852EE" w:rsidRDefault="004C2C43" w:rsidP="00AD109A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8338" w:type="dxa"/>
          </w:tcPr>
          <w:p w14:paraId="4E9EEE40" w14:textId="4BDEE9D3" w:rsidR="004C2C43" w:rsidRPr="000852EE" w:rsidRDefault="00082AC0" w:rsidP="00E602F1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1BD1C71" wp14:editId="0EF8FE42">
                  <wp:extent cx="5157470" cy="168148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470" cy="168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369" w:rsidRPr="000852EE" w14:paraId="0334B7F6" w14:textId="77777777" w:rsidTr="007E1184">
        <w:trPr>
          <w:trHeight w:val="5964"/>
        </w:trPr>
        <w:tc>
          <w:tcPr>
            <w:tcW w:w="1638" w:type="dxa"/>
          </w:tcPr>
          <w:p w14:paraId="21E713C8" w14:textId="38EEABC9" w:rsidR="00AD109A" w:rsidRDefault="00AD109A" w:rsidP="00053369">
            <w:pPr>
              <w:rPr>
                <w:rFonts w:cstheme="minorHAnsi"/>
              </w:rPr>
            </w:pPr>
          </w:p>
          <w:p w14:paraId="54A24299" w14:textId="7D3A17CD" w:rsidR="00AD109A" w:rsidRPr="000852EE" w:rsidRDefault="00AD109A" w:rsidP="00AD109A">
            <w:pPr>
              <w:spacing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Set the oracle connection parameters according to your connection</w:t>
            </w:r>
            <w:r w:rsidR="00082AC0">
              <w:rPr>
                <w:rFonts w:cstheme="minorHAnsi"/>
              </w:rPr>
              <w:t xml:space="preserve"> in extensions</w:t>
            </w:r>
            <w:r w:rsidR="003F0A48">
              <w:rPr>
                <w:rFonts w:cstheme="minorHAnsi"/>
              </w:rPr>
              <w:t xml:space="preserve"> and execute the caller process</w:t>
            </w:r>
          </w:p>
          <w:p w14:paraId="3741067A" w14:textId="77777777" w:rsidR="00AD109A" w:rsidRPr="000852EE" w:rsidRDefault="00AD109A" w:rsidP="00053369">
            <w:pPr>
              <w:rPr>
                <w:rFonts w:cstheme="minorHAnsi"/>
                <w:b/>
                <w:bCs/>
              </w:rPr>
            </w:pPr>
          </w:p>
          <w:p w14:paraId="79937DB0" w14:textId="77777777" w:rsidR="00053369" w:rsidRPr="000852EE" w:rsidRDefault="00053369" w:rsidP="00BC7C72">
            <w:pPr>
              <w:spacing w:line="240" w:lineRule="auto"/>
              <w:rPr>
                <w:rFonts w:cstheme="minorHAnsi"/>
              </w:rPr>
            </w:pPr>
          </w:p>
          <w:p w14:paraId="56DB0DE2" w14:textId="77777777" w:rsidR="00BE0A70" w:rsidRPr="000852EE" w:rsidRDefault="00BE0A70" w:rsidP="00BE0A70">
            <w:pPr>
              <w:rPr>
                <w:rFonts w:cstheme="minorHAnsi"/>
              </w:rPr>
            </w:pPr>
          </w:p>
          <w:p w14:paraId="0AFA5BEC" w14:textId="77777777" w:rsidR="00BE0A70" w:rsidRPr="000852EE" w:rsidRDefault="00BE0A70" w:rsidP="00BE0A70">
            <w:pPr>
              <w:rPr>
                <w:rFonts w:cstheme="minorHAnsi"/>
              </w:rPr>
            </w:pPr>
          </w:p>
          <w:p w14:paraId="74E03FA9" w14:textId="77777777" w:rsidR="00BE0A70" w:rsidRPr="000852EE" w:rsidRDefault="00BE0A70" w:rsidP="00BE0A70">
            <w:pPr>
              <w:rPr>
                <w:rFonts w:cstheme="minorHAnsi"/>
              </w:rPr>
            </w:pPr>
          </w:p>
          <w:p w14:paraId="7980D993" w14:textId="77777777" w:rsidR="00BE0A70" w:rsidRPr="000852EE" w:rsidRDefault="00BE0A70" w:rsidP="00BE0A70">
            <w:pPr>
              <w:rPr>
                <w:rFonts w:cstheme="minorHAnsi"/>
              </w:rPr>
            </w:pPr>
          </w:p>
          <w:p w14:paraId="25BE55FA" w14:textId="562CF28A" w:rsidR="00BE0A70" w:rsidRPr="000852EE" w:rsidRDefault="00BE0A70" w:rsidP="00BE0A70">
            <w:pPr>
              <w:rPr>
                <w:rFonts w:cstheme="minorHAnsi"/>
              </w:rPr>
            </w:pPr>
          </w:p>
        </w:tc>
        <w:tc>
          <w:tcPr>
            <w:tcW w:w="8338" w:type="dxa"/>
          </w:tcPr>
          <w:p w14:paraId="256BF2F6" w14:textId="77777777" w:rsidR="00053369" w:rsidRPr="000852EE" w:rsidRDefault="00053369" w:rsidP="00E602F1">
            <w:pPr>
              <w:rPr>
                <w:rFonts w:cstheme="minorHAnsi"/>
                <w:noProof/>
              </w:rPr>
            </w:pPr>
          </w:p>
          <w:p w14:paraId="11F51BB5" w14:textId="03E01EB5" w:rsidR="004F4B76" w:rsidRPr="000852EE" w:rsidRDefault="00067C5E" w:rsidP="00E602F1">
            <w:pPr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4806BABA" wp14:editId="45365B85">
                  <wp:extent cx="5157470" cy="248412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470" cy="248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35FD5" w14:textId="1FCAB19F" w:rsidR="00053369" w:rsidRPr="000852EE" w:rsidRDefault="00053369" w:rsidP="00302317">
      <w:pPr>
        <w:rPr>
          <w:rFonts w:cstheme="minorHAnsi"/>
        </w:rPr>
      </w:pPr>
    </w:p>
    <w:p w14:paraId="3F5DA0EC" w14:textId="5B04345E" w:rsidR="004C2C43" w:rsidRPr="007A079F" w:rsidRDefault="004C2C43" w:rsidP="007B1C0C">
      <w:pPr>
        <w:pStyle w:val="Heading2"/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</w:pPr>
      <w:bookmarkStart w:id="5" w:name="_Toc56517653"/>
      <w:bookmarkStart w:id="6" w:name="_Toc62748063"/>
      <w:r w:rsidRPr="007A079F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>Process Usage</w:t>
      </w:r>
      <w:bookmarkEnd w:id="5"/>
      <w:bookmarkEnd w:id="6"/>
    </w:p>
    <w:p w14:paraId="2B0C40BC" w14:textId="77777777" w:rsidR="002F766C" w:rsidRDefault="002F766C" w:rsidP="00CD7148">
      <w:pPr>
        <w:rPr>
          <w:rFonts w:cstheme="minorHAnsi"/>
        </w:rPr>
      </w:pPr>
    </w:p>
    <w:p w14:paraId="4C01963F" w14:textId="648DB2AB" w:rsidR="00CD7148" w:rsidRPr="00CD7148" w:rsidRDefault="009A2878" w:rsidP="00CD7148">
      <w:p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importBulkData</w:t>
      </w:r>
      <w:proofErr w:type="spellEnd"/>
      <w:r>
        <w:rPr>
          <w:rFonts w:cstheme="minorHAnsi"/>
        </w:rPr>
        <w:t xml:space="preserve"> operation needs the below i</w:t>
      </w:r>
      <w:r w:rsidR="003706E6">
        <w:rPr>
          <w:rFonts w:cstheme="minorHAnsi"/>
        </w:rPr>
        <w:t>nput</w:t>
      </w:r>
      <w:r>
        <w:rPr>
          <w:rFonts w:cstheme="minorHAnsi"/>
        </w:rPr>
        <w:t>s</w:t>
      </w:r>
      <w:r w:rsidR="003706E6">
        <w:rPr>
          <w:rFonts w:cstheme="minorHAnsi"/>
        </w:rPr>
        <w:t xml:space="preserve"> </w:t>
      </w:r>
    </w:p>
    <w:p w14:paraId="008F9C3C" w14:textId="77777777" w:rsidR="002767D8" w:rsidRPr="002767D8" w:rsidRDefault="00CD7148" w:rsidP="002767D8">
      <w:pPr>
        <w:pStyle w:val="ListParagraph"/>
        <w:numPr>
          <w:ilvl w:val="0"/>
          <w:numId w:val="3"/>
        </w:numPr>
        <w:rPr>
          <w:rFonts w:cstheme="minorHAnsi"/>
        </w:rPr>
      </w:pPr>
      <w:r w:rsidRPr="002767D8">
        <w:rPr>
          <w:rFonts w:cstheme="minorHAnsi"/>
        </w:rPr>
        <w:t xml:space="preserve">Job name </w:t>
      </w:r>
    </w:p>
    <w:p w14:paraId="076D9463" w14:textId="2BF21154" w:rsidR="00CD7148" w:rsidRPr="002767D8" w:rsidRDefault="00CD7148" w:rsidP="002767D8">
      <w:pPr>
        <w:pStyle w:val="ListParagraph"/>
        <w:numPr>
          <w:ilvl w:val="0"/>
          <w:numId w:val="3"/>
        </w:numPr>
        <w:rPr>
          <w:rFonts w:cstheme="minorHAnsi"/>
        </w:rPr>
      </w:pPr>
      <w:r w:rsidRPr="002767D8">
        <w:rPr>
          <w:rFonts w:cstheme="minorHAnsi"/>
        </w:rPr>
        <w:t>Parameter list</w:t>
      </w:r>
      <w:r w:rsidR="009A2878" w:rsidRPr="002767D8">
        <w:rPr>
          <w:rFonts w:cstheme="minorHAnsi"/>
        </w:rPr>
        <w:t xml:space="preserve"> </w:t>
      </w:r>
      <w:r w:rsidRPr="002767D8">
        <w:rPr>
          <w:rFonts w:cstheme="minorHAnsi"/>
        </w:rPr>
        <w:t xml:space="preserve">(Comma </w:t>
      </w:r>
      <w:r w:rsidR="009A2878" w:rsidRPr="002767D8">
        <w:rPr>
          <w:rFonts w:cstheme="minorHAnsi"/>
        </w:rPr>
        <w:t>separated</w:t>
      </w:r>
      <w:r w:rsidRPr="002767D8">
        <w:rPr>
          <w:rFonts w:cstheme="minorHAnsi"/>
        </w:rPr>
        <w:t xml:space="preserve"> values)</w:t>
      </w:r>
      <w:r w:rsidR="009A2878" w:rsidRPr="002767D8">
        <w:rPr>
          <w:rFonts w:cstheme="minorHAnsi"/>
        </w:rPr>
        <w:t xml:space="preserve"> </w:t>
      </w:r>
      <w:r w:rsidRPr="002767D8">
        <w:rPr>
          <w:rFonts w:cstheme="minorHAnsi"/>
        </w:rPr>
        <w:t>based on the Job type pass all the parameter lists to be added</w:t>
      </w:r>
    </w:p>
    <w:p w14:paraId="11E25BD4" w14:textId="20695FAC" w:rsidR="00CD7148" w:rsidRPr="002767D8" w:rsidRDefault="00CD7148" w:rsidP="002767D8">
      <w:pPr>
        <w:pStyle w:val="ListParagraph"/>
        <w:numPr>
          <w:ilvl w:val="0"/>
          <w:numId w:val="3"/>
        </w:numPr>
        <w:rPr>
          <w:rFonts w:cstheme="minorHAnsi"/>
        </w:rPr>
      </w:pPr>
      <w:r w:rsidRPr="002767D8">
        <w:rPr>
          <w:rFonts w:cstheme="minorHAnsi"/>
        </w:rPr>
        <w:t>Notification code</w:t>
      </w:r>
    </w:p>
    <w:p w14:paraId="281A3F54" w14:textId="058813F8" w:rsidR="009A2878" w:rsidRPr="002767D8" w:rsidRDefault="009A2878" w:rsidP="002767D8">
      <w:pPr>
        <w:pStyle w:val="ListParagraph"/>
        <w:numPr>
          <w:ilvl w:val="0"/>
          <w:numId w:val="3"/>
        </w:numPr>
        <w:rPr>
          <w:rFonts w:cstheme="minorHAnsi"/>
        </w:rPr>
      </w:pPr>
      <w:r w:rsidRPr="002767D8">
        <w:rPr>
          <w:rFonts w:cstheme="minorHAnsi"/>
        </w:rPr>
        <w:t>Callback URL</w:t>
      </w:r>
    </w:p>
    <w:p w14:paraId="1EAD56AE" w14:textId="5D10009A" w:rsidR="003706E6" w:rsidRPr="002767D8" w:rsidRDefault="00CD7148" w:rsidP="002767D8">
      <w:pPr>
        <w:pStyle w:val="ListParagraph"/>
        <w:numPr>
          <w:ilvl w:val="0"/>
          <w:numId w:val="3"/>
        </w:numPr>
        <w:rPr>
          <w:rFonts w:cstheme="minorHAnsi"/>
        </w:rPr>
      </w:pPr>
      <w:r w:rsidRPr="002767D8">
        <w:rPr>
          <w:rFonts w:cstheme="minorHAnsi"/>
        </w:rPr>
        <w:t xml:space="preserve">Name of the zip file </w:t>
      </w:r>
      <w:r w:rsidR="002767D8" w:rsidRPr="002767D8">
        <w:rPr>
          <w:rFonts w:cstheme="minorHAnsi"/>
        </w:rPr>
        <w:t>t</w:t>
      </w:r>
      <w:r w:rsidRPr="002767D8">
        <w:rPr>
          <w:rFonts w:cstheme="minorHAnsi"/>
        </w:rPr>
        <w:t xml:space="preserve">o be uploaded </w:t>
      </w:r>
    </w:p>
    <w:p w14:paraId="5D3603D9" w14:textId="042626AC" w:rsidR="004C2C43" w:rsidRDefault="00A812C2" w:rsidP="004C2C43">
      <w:pPr>
        <w:rPr>
          <w:rFonts w:cstheme="minorHAnsi"/>
        </w:rPr>
      </w:pPr>
      <w:r>
        <w:rPr>
          <w:rFonts w:cstheme="minorHAnsi"/>
        </w:rPr>
        <w:t>Also,</w:t>
      </w:r>
      <w:r w:rsidR="003706E6">
        <w:rPr>
          <w:rFonts w:cstheme="minorHAnsi"/>
        </w:rPr>
        <w:t xml:space="preserve"> to track back the submitted ESS job status we </w:t>
      </w:r>
      <w:r w:rsidR="007E1184">
        <w:rPr>
          <w:rFonts w:cstheme="minorHAnsi"/>
        </w:rPr>
        <w:t>must</w:t>
      </w:r>
      <w:r w:rsidR="003706E6">
        <w:rPr>
          <w:rFonts w:cstheme="minorHAnsi"/>
        </w:rPr>
        <w:t xml:space="preserve"> check the status till completion/errored and for that we need to keep the wait time</w:t>
      </w:r>
      <w:r w:rsidR="00E37FEC">
        <w:rPr>
          <w:rFonts w:cstheme="minorHAnsi"/>
        </w:rPr>
        <w:t>. Which is an interval to check the status of the job continually till get loop exit.</w:t>
      </w:r>
    </w:p>
    <w:p w14:paraId="46A63647" w14:textId="296B4FEB" w:rsidR="005C3651" w:rsidRPr="007D332E" w:rsidRDefault="005C3651" w:rsidP="004C2C43">
      <w:pPr>
        <w:rPr>
          <w:rFonts w:cstheme="minorHAnsi"/>
          <w:strike/>
        </w:rPr>
      </w:pPr>
      <w:r>
        <w:rPr>
          <w:rFonts w:cstheme="minorHAnsi"/>
        </w:rPr>
        <w:t>Set below properties in Caller process.</w:t>
      </w:r>
    </w:p>
    <w:tbl>
      <w:tblPr>
        <w:tblStyle w:val="TableGrid"/>
        <w:tblW w:w="989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1350"/>
        <w:gridCol w:w="2160"/>
      </w:tblGrid>
      <w:tr w:rsidR="00302317" w:rsidRPr="000852EE" w14:paraId="51CAC06A" w14:textId="77777777" w:rsidTr="007E118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hideMark/>
          </w:tcPr>
          <w:p w14:paraId="79D97089" w14:textId="28EEF98B" w:rsidR="00302317" w:rsidRPr="000852EE" w:rsidRDefault="00302317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 xml:space="preserve">Name of the </w:t>
            </w:r>
            <w:r w:rsidR="00816FD7" w:rsidRPr="000852EE">
              <w:rPr>
                <w:rFonts w:cstheme="minorHAnsi"/>
              </w:rPr>
              <w:t xml:space="preserve">Input </w:t>
            </w:r>
            <w:r w:rsidRPr="000852EE">
              <w:rPr>
                <w:rFonts w:cstheme="minorHAnsi"/>
              </w:rPr>
              <w:t>property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hideMark/>
          </w:tcPr>
          <w:p w14:paraId="25BF1E80" w14:textId="77777777" w:rsidR="00302317" w:rsidRPr="000852EE" w:rsidRDefault="00302317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hideMark/>
          </w:tcPr>
          <w:p w14:paraId="3001C92D" w14:textId="77777777" w:rsidR="00302317" w:rsidRPr="000852EE" w:rsidRDefault="00302317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Mandatory/Optional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hideMark/>
          </w:tcPr>
          <w:p w14:paraId="4F8F916C" w14:textId="77777777" w:rsidR="00302317" w:rsidRPr="000852EE" w:rsidRDefault="00302317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Property example</w:t>
            </w:r>
          </w:p>
        </w:tc>
      </w:tr>
      <w:tr w:rsidR="003706E6" w:rsidRPr="000852EE" w14:paraId="0EC689B0" w14:textId="77777777" w:rsidTr="007E118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76BA" w14:textId="516C5275" w:rsidR="003706E6" w:rsidRPr="000852EE" w:rsidRDefault="009A2878" w:rsidP="003706E6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CD7148">
              <w:rPr>
                <w:rFonts w:cstheme="minorHAnsi"/>
              </w:rPr>
              <w:t>DPP_JobName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9DB4" w14:textId="6F24843D" w:rsidR="00E37FEC" w:rsidRPr="00D06267" w:rsidRDefault="00E37FEC" w:rsidP="007E1184">
            <w:pPr>
              <w:spacing w:after="0" w:line="240" w:lineRule="auto"/>
              <w:rPr>
                <w:rFonts w:cstheme="minorHAnsi"/>
              </w:rPr>
            </w:pPr>
            <w:r w:rsidRPr="00E37FEC">
              <w:rPr>
                <w:rFonts w:cstheme="minorHAnsi"/>
              </w:rPr>
              <w:t xml:space="preserve">This property is to set </w:t>
            </w:r>
            <w:r w:rsidR="009A2878">
              <w:rPr>
                <w:rFonts w:cstheme="minorHAnsi"/>
              </w:rPr>
              <w:t>the name</w:t>
            </w:r>
            <w:r w:rsidR="002767D8">
              <w:rPr>
                <w:rFonts w:cstheme="minorHAnsi"/>
              </w:rPr>
              <w:t xml:space="preserve"> of the job package that must be submitted in Oracle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DDF5" w14:textId="5A8363CC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B222" w14:textId="41EA7709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706E6" w:rsidRPr="000852EE" w14:paraId="2E2AC980" w14:textId="77777777" w:rsidTr="007E118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E7C" w14:textId="76CD7A06" w:rsidR="003706E6" w:rsidRPr="000852EE" w:rsidRDefault="00F5514E" w:rsidP="003706E6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CD7148">
              <w:rPr>
                <w:rFonts w:cstheme="minorHAnsi"/>
              </w:rPr>
              <w:lastRenderedPageBreak/>
              <w:t>DPP_ParameterList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7113" w14:textId="6606BE2D" w:rsidR="003706E6" w:rsidRPr="002767D8" w:rsidRDefault="002767D8" w:rsidP="003706E6">
            <w:pPr>
              <w:spacing w:after="0" w:line="240" w:lineRule="auto"/>
              <w:rPr>
                <w:rFonts w:cstheme="minorHAnsi"/>
              </w:rPr>
            </w:pPr>
            <w:r w:rsidRPr="002767D8">
              <w:rPr>
                <w:rFonts w:cstheme="minorHAnsi"/>
                <w:color w:val="1A1816"/>
                <w:shd w:val="clear" w:color="auto" w:fill="FFFFFF"/>
              </w:rPr>
              <w:t>The list of parameters used to run the job. The list determines the order of the parameters. The corresponding entry in the list must be blank when a given parameter is not passed.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97F4" w14:textId="3F1FC992" w:rsidR="003706E6" w:rsidRPr="000852EE" w:rsidRDefault="002767D8" w:rsidP="003706E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525E" w14:textId="5196A9F2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706E6" w:rsidRPr="000852EE" w14:paraId="2D6374D4" w14:textId="77777777" w:rsidTr="00F5514E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535C" w14:textId="62421835" w:rsidR="003706E6" w:rsidRPr="000852EE" w:rsidRDefault="00F5514E" w:rsidP="003706E6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CD7148">
              <w:rPr>
                <w:rFonts w:cstheme="minorHAnsi"/>
              </w:rPr>
              <w:t>DPP_NotificationCode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C194" w14:textId="77777777" w:rsidR="00E95F84" w:rsidRPr="00E95F84" w:rsidRDefault="00E95F84" w:rsidP="00E95F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95F84">
              <w:rPr>
                <w:rFonts w:asciiTheme="minorHAnsi" w:hAnsiTheme="minorHAnsi" w:cstheme="minorHAnsi"/>
                <w:sz w:val="22"/>
                <w:szCs w:val="22"/>
              </w:rPr>
              <w:t xml:space="preserve">A two-digit number that determines how and when a notification is passed for the status of the import job. </w:t>
            </w:r>
          </w:p>
          <w:p w14:paraId="6D12D307" w14:textId="48FBAF8C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A5F6" w14:textId="77777777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8FED" w14:textId="62F99547" w:rsidR="003706E6" w:rsidRPr="000852EE" w:rsidRDefault="00E95F84" w:rsidP="003706E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</w:p>
        </w:tc>
      </w:tr>
      <w:tr w:rsidR="003706E6" w:rsidRPr="000852EE" w14:paraId="4977021D" w14:textId="77777777" w:rsidTr="00F5514E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BB10" w14:textId="59D9203B" w:rsidR="003706E6" w:rsidRPr="000852EE" w:rsidRDefault="00F5514E" w:rsidP="003706E6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9A2878">
              <w:rPr>
                <w:rFonts w:cstheme="minorHAnsi"/>
              </w:rPr>
              <w:t>DPP_CallBackURL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40EB" w14:textId="77777777" w:rsidR="00E95F84" w:rsidRPr="00E95F84" w:rsidRDefault="00E95F84" w:rsidP="00E95F8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5F84">
              <w:rPr>
                <w:rFonts w:asciiTheme="minorHAnsi" w:hAnsiTheme="minorHAnsi" w:cstheme="minorHAnsi"/>
                <w:sz w:val="22"/>
                <w:szCs w:val="22"/>
              </w:rPr>
              <w:t xml:space="preserve">The callback URL of the web service you implemented to receive the ESS job status upon job completion. </w:t>
            </w:r>
          </w:p>
          <w:p w14:paraId="34662AAE" w14:textId="7A8A6CDD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3532" w14:textId="3F8EC38E" w:rsidR="003706E6" w:rsidRPr="000852EE" w:rsidRDefault="00E95F84" w:rsidP="003706E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8CCB" w14:textId="2A8C7330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706E6" w:rsidRPr="000852EE" w14:paraId="38A24787" w14:textId="77777777" w:rsidTr="007E118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FA3C" w14:textId="6EDFC9D1" w:rsidR="003706E6" w:rsidRPr="000852EE" w:rsidRDefault="00F5514E" w:rsidP="003706E6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CD7148">
              <w:rPr>
                <w:rFonts w:cstheme="minorHAnsi"/>
              </w:rPr>
              <w:t>DPP_FileName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B8F7" w14:textId="77777777" w:rsidR="00E95F84" w:rsidRDefault="00E95F84" w:rsidP="00E95F84">
            <w:pPr>
              <w:pStyle w:val="Default"/>
              <w:rPr>
                <w:color w:val="auto"/>
              </w:rPr>
            </w:pPr>
          </w:p>
          <w:p w14:paraId="4D3C981F" w14:textId="7CD854B5" w:rsidR="00E95F84" w:rsidRDefault="00E95F84" w:rsidP="00E95F84">
            <w:pPr>
              <w:pStyle w:val="Default"/>
            </w:pPr>
            <w:r w:rsidRPr="00E95F84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r>
              <w:t xml:space="preserve"> </w:t>
            </w:r>
            <w:r w:rsidRPr="00E95F84">
              <w:rPr>
                <w:rFonts w:asciiTheme="minorHAnsi" w:hAnsiTheme="minorHAnsi" w:cstheme="minorHAnsi"/>
                <w:sz w:val="22"/>
                <w:szCs w:val="22"/>
              </w:rPr>
              <w:t>of the file on the UCM server</w:t>
            </w:r>
          </w:p>
          <w:p w14:paraId="4AE4C895" w14:textId="2B7F66C7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CE7A" w14:textId="226B72CA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E9B3" w14:textId="692BC277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0946A732" w14:textId="77777777" w:rsidR="0091738C" w:rsidRPr="000852EE" w:rsidRDefault="0091738C" w:rsidP="004C2C43">
      <w:pPr>
        <w:rPr>
          <w:rFonts w:cstheme="minorHAnsi"/>
        </w:rPr>
      </w:pPr>
    </w:p>
    <w:p w14:paraId="3F0B68E3" w14:textId="7BB3267A" w:rsidR="004C2C43" w:rsidRPr="007A079F" w:rsidRDefault="004C2C43" w:rsidP="007B1C0C">
      <w:pPr>
        <w:pStyle w:val="Heading2"/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</w:pPr>
      <w:bookmarkStart w:id="7" w:name="_Toc56517654"/>
      <w:bookmarkStart w:id="8" w:name="_Toc62748064"/>
      <w:r w:rsidRPr="007A079F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>Process</w:t>
      </w:r>
      <w:bookmarkEnd w:id="7"/>
      <w:bookmarkEnd w:id="8"/>
    </w:p>
    <w:p w14:paraId="07C4B3CF" w14:textId="2032BD94" w:rsidR="00614E2D" w:rsidRPr="000852EE" w:rsidRDefault="00614E2D" w:rsidP="00614E2D">
      <w:pPr>
        <w:rPr>
          <w:rFonts w:cstheme="minorHAnsi"/>
        </w:rPr>
      </w:pPr>
    </w:p>
    <w:p w14:paraId="3A2079A8" w14:textId="4C6BBA25" w:rsidR="009A2878" w:rsidRDefault="00F92ED7" w:rsidP="004C2C43">
      <w:pPr>
        <w:rPr>
          <w:rFonts w:cstheme="minorHAnsi"/>
        </w:rPr>
      </w:pPr>
      <w:r w:rsidRPr="000852EE">
        <w:rPr>
          <w:rFonts w:cstheme="minorHAnsi"/>
        </w:rPr>
        <w:t>The</w:t>
      </w:r>
      <w:r w:rsidR="00B97524" w:rsidRPr="000852EE">
        <w:rPr>
          <w:rFonts w:cstheme="minorHAnsi"/>
        </w:rPr>
        <w:t xml:space="preserve"> Process </w:t>
      </w:r>
      <w:r w:rsidR="00412C94" w:rsidRPr="000852EE">
        <w:rPr>
          <w:rFonts w:cstheme="minorHAnsi"/>
        </w:rPr>
        <w:t>has</w:t>
      </w:r>
      <w:r w:rsidR="008A0123" w:rsidRPr="000852EE">
        <w:rPr>
          <w:rFonts w:cstheme="minorHAnsi"/>
        </w:rPr>
        <w:t xml:space="preserve"> the message shape w</w:t>
      </w:r>
      <w:r w:rsidRPr="000852EE">
        <w:rPr>
          <w:rFonts w:cstheme="minorHAnsi"/>
        </w:rPr>
        <w:t xml:space="preserve">hich has the input </w:t>
      </w:r>
      <w:r w:rsidR="006E5192" w:rsidRPr="000852EE">
        <w:rPr>
          <w:rFonts w:cstheme="minorHAnsi"/>
        </w:rPr>
        <w:t xml:space="preserve">request </w:t>
      </w:r>
      <w:r w:rsidRPr="000852EE">
        <w:rPr>
          <w:rFonts w:cstheme="minorHAnsi"/>
        </w:rPr>
        <w:t>message to call</w:t>
      </w:r>
      <w:r w:rsidR="00B97524" w:rsidRPr="000852EE">
        <w:rPr>
          <w:rFonts w:cstheme="minorHAnsi"/>
        </w:rPr>
        <w:t xml:space="preserve"> the</w:t>
      </w:r>
      <w:r w:rsidR="00D06267">
        <w:rPr>
          <w:rFonts w:cstheme="minorHAnsi"/>
        </w:rPr>
        <w:t xml:space="preserve"> </w:t>
      </w:r>
      <w:proofErr w:type="spellStart"/>
      <w:r w:rsidR="009A2878">
        <w:rPr>
          <w:rFonts w:cstheme="minorHAnsi"/>
        </w:rPr>
        <w:t>importBulkData</w:t>
      </w:r>
      <w:proofErr w:type="spellEnd"/>
      <w:r w:rsidR="00D06267">
        <w:rPr>
          <w:rFonts w:cstheme="minorHAnsi"/>
        </w:rPr>
        <w:t xml:space="preserve"> </w:t>
      </w:r>
      <w:r w:rsidR="009A2878">
        <w:rPr>
          <w:rFonts w:cstheme="minorHAnsi"/>
        </w:rPr>
        <w:t>Operation</w:t>
      </w:r>
      <w:r w:rsidR="003F340F" w:rsidRPr="000852EE">
        <w:rPr>
          <w:rFonts w:cstheme="minorHAnsi"/>
        </w:rPr>
        <w:t xml:space="preserve">. </w:t>
      </w:r>
      <w:r w:rsidR="006C6119" w:rsidRPr="000852EE">
        <w:rPr>
          <w:rFonts w:cstheme="minorHAnsi"/>
        </w:rPr>
        <w:t xml:space="preserve">The </w:t>
      </w:r>
      <w:r w:rsidR="00B41214" w:rsidRPr="000852EE">
        <w:rPr>
          <w:rFonts w:cstheme="minorHAnsi"/>
        </w:rPr>
        <w:t>parameters are set at set properties shape based on the input request</w:t>
      </w:r>
      <w:r w:rsidR="006C6119" w:rsidRPr="000852EE">
        <w:rPr>
          <w:rFonts w:cstheme="minorHAnsi"/>
        </w:rPr>
        <w:t xml:space="preserve"> messages</w:t>
      </w:r>
      <w:r w:rsidR="008216B4" w:rsidRPr="000852EE">
        <w:rPr>
          <w:rFonts w:cstheme="minorHAnsi"/>
        </w:rPr>
        <w:t xml:space="preserve">. </w:t>
      </w:r>
      <w:r w:rsidR="004D4979" w:rsidRPr="000852EE">
        <w:rPr>
          <w:rFonts w:cstheme="minorHAnsi"/>
        </w:rPr>
        <w:t>Call</w:t>
      </w:r>
      <w:r w:rsidR="00B97524" w:rsidRPr="000852EE">
        <w:rPr>
          <w:rFonts w:cstheme="minorHAnsi"/>
        </w:rPr>
        <w:t xml:space="preserve"> </w:t>
      </w:r>
      <w:r w:rsidR="00B7305B" w:rsidRPr="000852EE">
        <w:rPr>
          <w:rFonts w:cstheme="minorHAnsi"/>
        </w:rPr>
        <w:t xml:space="preserve">the </w:t>
      </w:r>
      <w:r w:rsidR="00A812C2">
        <w:rPr>
          <w:rFonts w:cstheme="minorHAnsi"/>
        </w:rPr>
        <w:t>‘</w:t>
      </w:r>
      <w:proofErr w:type="spellStart"/>
      <w:r w:rsidR="009A2878">
        <w:rPr>
          <w:rFonts w:cstheme="minorHAnsi"/>
        </w:rPr>
        <w:t>importBulkData</w:t>
      </w:r>
      <w:proofErr w:type="spellEnd"/>
      <w:r w:rsidR="00A812C2">
        <w:rPr>
          <w:rFonts w:cstheme="minorHAnsi"/>
        </w:rPr>
        <w:t>’</w:t>
      </w:r>
      <w:r w:rsidR="00B97524" w:rsidRPr="000852EE">
        <w:rPr>
          <w:rFonts w:cstheme="minorHAnsi"/>
        </w:rPr>
        <w:t xml:space="preserve"> Request </w:t>
      </w:r>
      <w:r w:rsidR="004D4979" w:rsidRPr="000852EE">
        <w:rPr>
          <w:rFonts w:cstheme="minorHAnsi"/>
        </w:rPr>
        <w:t>to</w:t>
      </w:r>
      <w:r w:rsidR="00F17B94" w:rsidRPr="000852EE">
        <w:rPr>
          <w:rFonts w:cstheme="minorHAnsi"/>
        </w:rPr>
        <w:t xml:space="preserve"> get the </w:t>
      </w:r>
      <w:r w:rsidR="009A2878" w:rsidRPr="000852EE">
        <w:rPr>
          <w:rFonts w:cstheme="minorHAnsi"/>
        </w:rPr>
        <w:t xml:space="preserve">Job ID </w:t>
      </w:r>
      <w:r w:rsidR="00F17B94" w:rsidRPr="000852EE">
        <w:rPr>
          <w:rFonts w:cstheme="minorHAnsi"/>
        </w:rPr>
        <w:t xml:space="preserve">as a </w:t>
      </w:r>
      <w:r w:rsidR="009A2878" w:rsidRPr="000852EE">
        <w:rPr>
          <w:rFonts w:cstheme="minorHAnsi"/>
        </w:rPr>
        <w:t>response</w:t>
      </w:r>
      <w:r w:rsidR="00F17B94" w:rsidRPr="000852EE">
        <w:rPr>
          <w:rFonts w:cstheme="minorHAnsi"/>
        </w:rPr>
        <w:t xml:space="preserve">. </w:t>
      </w:r>
      <w:r w:rsidR="000F1975" w:rsidRPr="000852EE">
        <w:rPr>
          <w:rFonts w:cstheme="minorHAnsi"/>
        </w:rPr>
        <w:t xml:space="preserve">Once we receive the </w:t>
      </w:r>
      <w:r w:rsidR="00B7305B" w:rsidRPr="000852EE">
        <w:rPr>
          <w:rFonts w:cstheme="minorHAnsi"/>
        </w:rPr>
        <w:t xml:space="preserve">Job ID </w:t>
      </w:r>
      <w:r w:rsidR="00A812C2">
        <w:rPr>
          <w:rFonts w:cstheme="minorHAnsi"/>
        </w:rPr>
        <w:t xml:space="preserve">as </w:t>
      </w:r>
      <w:r w:rsidR="000F1975" w:rsidRPr="000852EE">
        <w:rPr>
          <w:rFonts w:cstheme="minorHAnsi"/>
        </w:rPr>
        <w:t xml:space="preserve">response from oracle </w:t>
      </w:r>
      <w:r w:rsidR="00FF7FE8" w:rsidRPr="000852EE">
        <w:rPr>
          <w:rFonts w:cstheme="minorHAnsi"/>
        </w:rPr>
        <w:t xml:space="preserve">SaaS </w:t>
      </w:r>
      <w:r w:rsidR="00F173C8" w:rsidRPr="000852EE">
        <w:rPr>
          <w:rFonts w:cstheme="minorHAnsi"/>
        </w:rPr>
        <w:t xml:space="preserve">then </w:t>
      </w:r>
      <w:r w:rsidR="00FF7FE8" w:rsidRPr="000852EE">
        <w:rPr>
          <w:rFonts w:cstheme="minorHAnsi"/>
        </w:rPr>
        <w:t xml:space="preserve">will </w:t>
      </w:r>
      <w:r w:rsidR="00A812C2">
        <w:rPr>
          <w:rFonts w:cstheme="minorHAnsi"/>
        </w:rPr>
        <w:t>pass</w:t>
      </w:r>
      <w:r w:rsidR="00FF7FE8" w:rsidRPr="000852EE">
        <w:rPr>
          <w:rFonts w:cstheme="minorHAnsi"/>
        </w:rPr>
        <w:t xml:space="preserve"> </w:t>
      </w:r>
      <w:r w:rsidR="00F43674" w:rsidRPr="000852EE">
        <w:rPr>
          <w:rFonts w:cstheme="minorHAnsi"/>
        </w:rPr>
        <w:t>the Job ID</w:t>
      </w:r>
      <w:r w:rsidR="00B7305B" w:rsidRPr="000852EE">
        <w:rPr>
          <w:rFonts w:cstheme="minorHAnsi"/>
        </w:rPr>
        <w:t xml:space="preserve"> </w:t>
      </w:r>
      <w:r w:rsidR="00A812C2">
        <w:rPr>
          <w:rFonts w:cstheme="minorHAnsi"/>
        </w:rPr>
        <w:t>in</w:t>
      </w:r>
      <w:r w:rsidR="00FF7FE8" w:rsidRPr="000852EE">
        <w:rPr>
          <w:rFonts w:cstheme="minorHAnsi"/>
        </w:rPr>
        <w:t xml:space="preserve"> request </w:t>
      </w:r>
      <w:r w:rsidR="00F173C8" w:rsidRPr="000852EE">
        <w:rPr>
          <w:rFonts w:cstheme="minorHAnsi"/>
        </w:rPr>
        <w:t xml:space="preserve">to </w:t>
      </w:r>
      <w:proofErr w:type="spellStart"/>
      <w:r w:rsidR="009A2878" w:rsidRPr="009A2878">
        <w:rPr>
          <w:rFonts w:cstheme="minorHAnsi"/>
        </w:rPr>
        <w:t>getESSJobStatus</w:t>
      </w:r>
      <w:proofErr w:type="spellEnd"/>
      <w:r w:rsidR="009A2878" w:rsidRPr="009A2878">
        <w:rPr>
          <w:rFonts w:cstheme="minorHAnsi"/>
        </w:rPr>
        <w:t xml:space="preserve"> Operation </w:t>
      </w:r>
      <w:r w:rsidR="00F95C93" w:rsidRPr="000852EE">
        <w:rPr>
          <w:rFonts w:cstheme="minorHAnsi"/>
        </w:rPr>
        <w:t>and get the status as a response from Oracle SaaS to Dell Boomi.</w:t>
      </w:r>
    </w:p>
    <w:p w14:paraId="027A764C" w14:textId="7FB97710" w:rsidR="00282677" w:rsidRDefault="009A2878" w:rsidP="004C2C43">
      <w:pPr>
        <w:rPr>
          <w:rFonts w:cstheme="minorHAnsi"/>
        </w:rPr>
      </w:pPr>
      <w:r>
        <w:rPr>
          <w:rFonts w:cstheme="minorHAnsi"/>
        </w:rPr>
        <w:t>S</w:t>
      </w:r>
      <w:r w:rsidR="00A80B4B" w:rsidRPr="000852EE">
        <w:rPr>
          <w:rFonts w:cstheme="minorHAnsi"/>
        </w:rPr>
        <w:t>creenshot of the processes,</w:t>
      </w:r>
    </w:p>
    <w:p w14:paraId="25464E14" w14:textId="57A5266B" w:rsidR="009A2878" w:rsidRPr="000852EE" w:rsidRDefault="009A2878" w:rsidP="004C2C43">
      <w:pPr>
        <w:rPr>
          <w:rFonts w:cstheme="minorHAnsi"/>
        </w:rPr>
      </w:pPr>
      <w:r>
        <w:rPr>
          <w:noProof/>
        </w:rPr>
        <w:drawing>
          <wp:inline distT="0" distB="0" distL="0" distR="0" wp14:anchorId="75BFB640" wp14:editId="794A6E34">
            <wp:extent cx="59436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3B83" w14:textId="79405D37" w:rsidR="00362E34" w:rsidRDefault="00362E34" w:rsidP="004C2C43">
      <w:pPr>
        <w:rPr>
          <w:rFonts w:cstheme="minorHAnsi"/>
        </w:rPr>
      </w:pPr>
    </w:p>
    <w:p w14:paraId="3544ED25" w14:textId="304A84BA" w:rsidR="009230AA" w:rsidRDefault="009230AA" w:rsidP="004C2C43">
      <w:pPr>
        <w:rPr>
          <w:rFonts w:cstheme="minorHAnsi"/>
        </w:rPr>
      </w:pPr>
    </w:p>
    <w:p w14:paraId="35D296B5" w14:textId="6CFCB95C" w:rsidR="009230AA" w:rsidRDefault="009230AA" w:rsidP="004C2C43">
      <w:pPr>
        <w:rPr>
          <w:rFonts w:cstheme="minorHAnsi"/>
        </w:rPr>
      </w:pPr>
    </w:p>
    <w:p w14:paraId="365FF75B" w14:textId="77777777" w:rsidR="009230AA" w:rsidRPr="000852EE" w:rsidRDefault="009230AA" w:rsidP="004C2C43">
      <w:pPr>
        <w:rPr>
          <w:rFonts w:cstheme="minorHAnsi"/>
        </w:rPr>
      </w:pPr>
    </w:p>
    <w:p w14:paraId="674CD96D" w14:textId="6079CE8A" w:rsidR="00BE0A70" w:rsidRPr="009230AA" w:rsidRDefault="00256E45" w:rsidP="00256E45">
      <w:pPr>
        <w:pStyle w:val="Heading2"/>
        <w:numPr>
          <w:ilvl w:val="0"/>
          <w:numId w:val="0"/>
        </w:numPr>
      </w:pPr>
      <w:bookmarkStart w:id="9" w:name="_Toc56517655"/>
      <w:bookmarkStart w:id="10" w:name="_Toc62748065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 xml:space="preserve">1.4 </w:t>
      </w:r>
      <w:r w:rsidR="004C2C43" w:rsidRPr="00256E4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Testing</w:t>
      </w:r>
      <w:bookmarkEnd w:id="9"/>
      <w:bookmarkEnd w:id="10"/>
    </w:p>
    <w:p w14:paraId="525C3E40" w14:textId="3DC04685" w:rsidR="00E37FEC" w:rsidRDefault="00E37FEC" w:rsidP="009B023A">
      <w:pPr>
        <w:tabs>
          <w:tab w:val="left" w:pos="6098"/>
        </w:tabs>
        <w:rPr>
          <w:rFonts w:cstheme="minorHAnsi"/>
        </w:rPr>
      </w:pPr>
      <w:r w:rsidRPr="00E37FEC">
        <w:rPr>
          <w:rFonts w:cstheme="minorHAnsi"/>
        </w:rPr>
        <w:t xml:space="preserve">In </w:t>
      </w:r>
      <w:r w:rsidR="00F8098A" w:rsidRPr="00E37FEC">
        <w:rPr>
          <w:rFonts w:cstheme="minorHAnsi"/>
        </w:rPr>
        <w:t>Testing, we</w:t>
      </w:r>
      <w:r w:rsidRPr="00E37FEC">
        <w:rPr>
          <w:rFonts w:cstheme="minorHAnsi"/>
        </w:rPr>
        <w:t xml:space="preserve"> </w:t>
      </w:r>
      <w:r w:rsidR="0048171B">
        <w:rPr>
          <w:rFonts w:cstheme="minorHAnsi"/>
        </w:rPr>
        <w:t>have</w:t>
      </w:r>
      <w:r w:rsidRPr="00E37FEC">
        <w:rPr>
          <w:rFonts w:cstheme="minorHAnsi"/>
        </w:rPr>
        <w:t xml:space="preserve"> consider</w:t>
      </w:r>
      <w:r w:rsidR="0048171B">
        <w:rPr>
          <w:rFonts w:cstheme="minorHAnsi"/>
        </w:rPr>
        <w:t>ed</w:t>
      </w:r>
      <w:r w:rsidRPr="00E37FEC">
        <w:rPr>
          <w:rFonts w:cstheme="minorHAnsi"/>
        </w:rPr>
        <w:t xml:space="preserve"> positive and negative scenarios. </w:t>
      </w:r>
      <w:r w:rsidR="007711F5">
        <w:rPr>
          <w:rFonts w:cstheme="minorHAnsi"/>
        </w:rPr>
        <w:t>H</w:t>
      </w:r>
      <w:r w:rsidRPr="00E37FEC">
        <w:rPr>
          <w:rFonts w:cstheme="minorHAnsi"/>
        </w:rPr>
        <w:t xml:space="preserve">ere we demonstrated positive scenario test cases with a sample </w:t>
      </w:r>
      <w:proofErr w:type="spellStart"/>
      <w:r w:rsidR="009230AA">
        <w:rPr>
          <w:rFonts w:cstheme="minorHAnsi"/>
        </w:rPr>
        <w:t>importBulkData</w:t>
      </w:r>
      <w:proofErr w:type="spellEnd"/>
      <w:r w:rsidR="009230AA">
        <w:rPr>
          <w:rFonts w:cstheme="minorHAnsi"/>
        </w:rPr>
        <w:t xml:space="preserve"> operation </w:t>
      </w:r>
      <w:r w:rsidRPr="00E37FEC">
        <w:rPr>
          <w:rFonts w:cstheme="minorHAnsi"/>
        </w:rPr>
        <w:t xml:space="preserve">and the negative test scenarios with a </w:t>
      </w:r>
      <w:r w:rsidR="007711F5">
        <w:rPr>
          <w:rFonts w:cstheme="minorHAnsi"/>
        </w:rPr>
        <w:t>connection issue with Oracle.</w:t>
      </w:r>
    </w:p>
    <w:p w14:paraId="31492E32" w14:textId="11BE9CFC" w:rsidR="009B023A" w:rsidRDefault="009B023A" w:rsidP="007B1C0C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11" w:name="_Toc56517656"/>
      <w:bookmarkStart w:id="12" w:name="_Toc62748066"/>
      <w:r w:rsidRPr="000852EE">
        <w:rPr>
          <w:rFonts w:asciiTheme="minorHAnsi" w:hAnsiTheme="minorHAnsi" w:cstheme="minorHAnsi"/>
          <w:b/>
          <w:bCs/>
          <w:color w:val="000000" w:themeColor="text1"/>
        </w:rPr>
        <w:t>Testcases without Parameters: (Positive scenario)</w:t>
      </w:r>
      <w:bookmarkEnd w:id="11"/>
      <w:bookmarkEnd w:id="12"/>
    </w:p>
    <w:p w14:paraId="58993814" w14:textId="2CE78C96" w:rsidR="00467C77" w:rsidRDefault="00467C77" w:rsidP="00467C77">
      <w:r>
        <w:t xml:space="preserve">Below is the process flow that </w:t>
      </w:r>
      <w:r w:rsidR="00F8098A">
        <w:t>successfully</w:t>
      </w:r>
      <w:r>
        <w:t xml:space="preserve"> uploads the content in UCM using </w:t>
      </w:r>
      <w:proofErr w:type="spellStart"/>
      <w:r>
        <w:t>importBulkData</w:t>
      </w:r>
      <w:proofErr w:type="spellEnd"/>
      <w:r>
        <w:t xml:space="preserve"> operation and using the Job id received from the </w:t>
      </w:r>
      <w:proofErr w:type="spellStart"/>
      <w:r>
        <w:t>importBulkData</w:t>
      </w:r>
      <w:proofErr w:type="spellEnd"/>
      <w:r>
        <w:t xml:space="preserve"> operation keeps checking the job status using </w:t>
      </w:r>
      <w:proofErr w:type="spellStart"/>
      <w:r>
        <w:t>getESSJobStatus</w:t>
      </w:r>
      <w:proofErr w:type="spellEnd"/>
      <w:r>
        <w:t xml:space="preserve"> operation till the status is completed or Error. </w:t>
      </w:r>
    </w:p>
    <w:p w14:paraId="4256B5FA" w14:textId="139022D2" w:rsidR="00467C77" w:rsidRDefault="00467C77" w:rsidP="00467C77"/>
    <w:p w14:paraId="49C1AF04" w14:textId="461F4666" w:rsidR="002536B7" w:rsidRPr="000852EE" w:rsidRDefault="00A80B4B" w:rsidP="007B1C0C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13" w:name="_Toc56517657"/>
      <w:bookmarkStart w:id="14" w:name="_Toc62748067"/>
      <w:r w:rsidRPr="000852EE">
        <w:rPr>
          <w:rFonts w:asciiTheme="minorHAnsi" w:hAnsiTheme="minorHAnsi" w:cstheme="minorHAnsi"/>
          <w:b/>
          <w:bCs/>
          <w:color w:val="000000" w:themeColor="text1"/>
        </w:rPr>
        <w:t>ESS</w:t>
      </w:r>
      <w:r w:rsidR="002536B7" w:rsidRPr="000852EE">
        <w:rPr>
          <w:rFonts w:asciiTheme="minorHAnsi" w:hAnsiTheme="minorHAnsi" w:cstheme="minorHAnsi"/>
          <w:b/>
          <w:bCs/>
          <w:color w:val="000000" w:themeColor="text1"/>
        </w:rPr>
        <w:t xml:space="preserve"> Job-With Parameters List-Exceptional Handling: (Negative scenario)</w:t>
      </w:r>
      <w:bookmarkEnd w:id="13"/>
      <w:bookmarkEnd w:id="14"/>
    </w:p>
    <w:p w14:paraId="6B8E00A3" w14:textId="639B3B3B" w:rsidR="002536B7" w:rsidRPr="007711F5" w:rsidRDefault="002536B7" w:rsidP="007711F5">
      <w:pPr>
        <w:tabs>
          <w:tab w:val="left" w:pos="6098"/>
        </w:tabs>
        <w:rPr>
          <w:rFonts w:cstheme="minorHAnsi"/>
        </w:rPr>
      </w:pPr>
      <w:r w:rsidRPr="000852EE">
        <w:rPr>
          <w:rFonts w:cstheme="minorHAnsi"/>
        </w:rPr>
        <w:t xml:space="preserve">Below is the process flow </w:t>
      </w:r>
      <w:r w:rsidR="007711F5">
        <w:rPr>
          <w:rFonts w:cstheme="minorHAnsi"/>
        </w:rPr>
        <w:t xml:space="preserve">where there is a connection issue in the Web service SOAP client connection, Hence the Webservice operation should </w:t>
      </w:r>
      <w:proofErr w:type="gramStart"/>
      <w:r w:rsidR="007711F5">
        <w:rPr>
          <w:rFonts w:cstheme="minorHAnsi"/>
        </w:rPr>
        <w:t>fail</w:t>
      </w:r>
      <w:proofErr w:type="gramEnd"/>
      <w:r w:rsidR="007711F5">
        <w:rPr>
          <w:rFonts w:cstheme="minorHAnsi"/>
        </w:rPr>
        <w:t xml:space="preserve"> and the flow has to be directed to the catch path.</w:t>
      </w:r>
    </w:p>
    <w:p w14:paraId="41BB67F3" w14:textId="430A3105" w:rsidR="002536B7" w:rsidRPr="000852EE" w:rsidRDefault="007711F5" w:rsidP="002536B7">
      <w:pPr>
        <w:tabs>
          <w:tab w:val="left" w:pos="6098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9076EE5" wp14:editId="19271FA5">
            <wp:extent cx="5943600" cy="16313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029C" w14:textId="4E1EE185" w:rsidR="002536B7" w:rsidRPr="000852EE" w:rsidRDefault="002536B7" w:rsidP="002536B7">
      <w:pPr>
        <w:rPr>
          <w:rFonts w:cstheme="minorHAnsi"/>
        </w:rPr>
      </w:pPr>
      <w:r w:rsidRPr="000852EE">
        <w:rPr>
          <w:rFonts w:cstheme="minorHAnsi"/>
        </w:rPr>
        <w:t xml:space="preserve">The process </w:t>
      </w:r>
      <w:r w:rsidR="007711F5">
        <w:rPr>
          <w:rFonts w:cstheme="minorHAnsi"/>
        </w:rPr>
        <w:t xml:space="preserve">is </w:t>
      </w:r>
      <w:r w:rsidRPr="000852EE">
        <w:rPr>
          <w:rFonts w:cstheme="minorHAnsi"/>
        </w:rPr>
        <w:t xml:space="preserve">failed </w:t>
      </w:r>
      <w:r w:rsidR="007711F5">
        <w:rPr>
          <w:rFonts w:cstheme="minorHAnsi"/>
        </w:rPr>
        <w:t xml:space="preserve">due to the </w:t>
      </w:r>
      <w:r w:rsidR="00467C77">
        <w:rPr>
          <w:rFonts w:cstheme="minorHAnsi"/>
        </w:rPr>
        <w:t xml:space="preserve">connection </w:t>
      </w:r>
      <w:r w:rsidR="007711F5">
        <w:rPr>
          <w:rFonts w:cstheme="minorHAnsi"/>
        </w:rPr>
        <w:t>Error</w:t>
      </w:r>
    </w:p>
    <w:p w14:paraId="40F9E686" w14:textId="5F841382" w:rsidR="002536B7" w:rsidRPr="000852EE" w:rsidRDefault="007711F5" w:rsidP="002536B7">
      <w:pPr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68ED3E76" wp14:editId="708225B5">
            <wp:extent cx="4591050" cy="3133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623B" w14:textId="376E4693" w:rsidR="002536B7" w:rsidRPr="000852EE" w:rsidRDefault="002536B7" w:rsidP="002536B7">
      <w:pPr>
        <w:rPr>
          <w:rFonts w:cstheme="minorHAnsi"/>
          <w:noProof/>
        </w:rPr>
      </w:pPr>
      <w:r w:rsidRPr="000852EE">
        <w:rPr>
          <w:rFonts w:cstheme="minorHAnsi"/>
          <w:noProof/>
        </w:rPr>
        <w:t>Below is the screenshot of catch response.</w:t>
      </w:r>
    </w:p>
    <w:p w14:paraId="7C455D1A" w14:textId="7F51DD19" w:rsidR="002536B7" w:rsidRPr="000852EE" w:rsidRDefault="007711F5" w:rsidP="002536B7">
      <w:pPr>
        <w:ind w:firstLine="7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29C012C" wp14:editId="35E5967A">
            <wp:extent cx="4171950" cy="3800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D172" w14:textId="544ECF11" w:rsidR="004C2C43" w:rsidRPr="000852EE" w:rsidRDefault="004C2C43" w:rsidP="004C2C43">
      <w:pPr>
        <w:rPr>
          <w:rFonts w:cstheme="minorHAnsi"/>
        </w:rPr>
      </w:pPr>
    </w:p>
    <w:p w14:paraId="0971AC28" w14:textId="14D62834" w:rsidR="004C2C43" w:rsidRDefault="004C2C43" w:rsidP="00256E45">
      <w:pPr>
        <w:pStyle w:val="Heading2"/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</w:pPr>
      <w:bookmarkStart w:id="15" w:name="_Toc56517658"/>
      <w:bookmarkStart w:id="16" w:name="_Toc62748068"/>
      <w:r w:rsidRPr="007A079F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 xml:space="preserve">Sample </w:t>
      </w:r>
      <w:r w:rsidR="00170C99" w:rsidRPr="007A079F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>Request and Response</w:t>
      </w:r>
      <w:bookmarkEnd w:id="15"/>
      <w:bookmarkEnd w:id="16"/>
    </w:p>
    <w:p w14:paraId="76D12037" w14:textId="77777777" w:rsidR="007631EF" w:rsidRPr="007631EF" w:rsidRDefault="007631EF" w:rsidP="007631EF"/>
    <w:p w14:paraId="6E0E9F9C" w14:textId="78B130EC" w:rsidR="007631EF" w:rsidRPr="000852EE" w:rsidRDefault="007631EF" w:rsidP="007631EF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17" w:name="_Toc62748069"/>
      <w:r w:rsidRPr="000852EE">
        <w:rPr>
          <w:rFonts w:asciiTheme="minorHAnsi" w:hAnsiTheme="minorHAnsi" w:cstheme="minorHAnsi"/>
          <w:b/>
          <w:bCs/>
          <w:color w:val="000000" w:themeColor="text1"/>
        </w:rPr>
        <w:t xml:space="preserve">Profile Name: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ImportBulk</w:t>
      </w:r>
      <w:r w:rsidR="00414D46">
        <w:rPr>
          <w:rFonts w:asciiTheme="minorHAnsi" w:hAnsiTheme="minorHAnsi" w:cstheme="minorHAnsi"/>
          <w:b/>
          <w:bCs/>
          <w:color w:val="000000" w:themeColor="text1"/>
        </w:rPr>
        <w:t>Data</w:t>
      </w:r>
      <w:r w:rsidRPr="000852EE">
        <w:rPr>
          <w:rFonts w:asciiTheme="minorHAnsi" w:hAnsiTheme="minorHAnsi" w:cstheme="minorHAnsi"/>
          <w:b/>
          <w:bCs/>
          <w:color w:val="000000" w:themeColor="text1"/>
        </w:rPr>
        <w:t>Request</w:t>
      </w:r>
      <w:bookmarkEnd w:id="17"/>
      <w:proofErr w:type="spellEnd"/>
      <w:r w:rsidRPr="000852E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14:paraId="420E11E4" w14:textId="3DEBE656" w:rsidR="007631EF" w:rsidRPr="000852EE" w:rsidRDefault="007631EF" w:rsidP="007631EF">
      <w:pPr>
        <w:rPr>
          <w:rFonts w:cstheme="minorHAnsi"/>
        </w:rPr>
      </w:pPr>
      <w:r w:rsidRPr="000852EE">
        <w:rPr>
          <w:rFonts w:cstheme="minorHAnsi"/>
          <w:b/>
          <w:bCs/>
        </w:rPr>
        <w:t xml:space="preserve">Description: </w:t>
      </w:r>
      <w:r w:rsidRPr="000852EE">
        <w:rPr>
          <w:rFonts w:cstheme="minorHAnsi"/>
        </w:rPr>
        <w:t xml:space="preserve">This is to </w:t>
      </w:r>
      <w:r>
        <w:rPr>
          <w:rFonts w:cstheme="minorHAnsi"/>
        </w:rPr>
        <w:t xml:space="preserve">upload the bulk data to oracle </w:t>
      </w:r>
    </w:p>
    <w:p w14:paraId="0B4E0FF9" w14:textId="658AB1DC" w:rsidR="007631EF" w:rsidRPr="007631EF" w:rsidRDefault="007631EF" w:rsidP="00170C99">
      <w:pPr>
        <w:rPr>
          <w:rFonts w:cstheme="minorHAnsi"/>
          <w:b/>
          <w:bCs/>
        </w:rPr>
      </w:pPr>
      <w:r w:rsidRPr="000852EE">
        <w:rPr>
          <w:rFonts w:cstheme="minorHAnsi"/>
          <w:b/>
          <w:bCs/>
        </w:rPr>
        <w:t>Sample Request:</w:t>
      </w:r>
    </w:p>
    <w:p w14:paraId="6708577D" w14:textId="77777777" w:rsidR="007631EF" w:rsidRDefault="007631EF" w:rsidP="007631EF">
      <w:pPr>
        <w:pStyle w:val="NoSpacing"/>
      </w:pPr>
      <w:r>
        <w:t>&lt;</w:t>
      </w:r>
      <w:proofErr w:type="spellStart"/>
      <w:proofErr w:type="gramStart"/>
      <w:r>
        <w:t>soapenv:Envelope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>="http://schemas.xmlsoap.org/soap/envelope/" xmlns:typ="http://xmlns.oracle.com/apps/financials/commonModules/shared/model/erpIntegrationService/types/" xmlns:erp="http://xmlns.oracle.com/apps/financials/commonModules/shared/model/erpIntegrationService/"&gt;</w:t>
      </w:r>
    </w:p>
    <w:p w14:paraId="46114ED2" w14:textId="77777777" w:rsidR="007631EF" w:rsidRDefault="007631EF" w:rsidP="007631EF">
      <w:pPr>
        <w:pStyle w:val="NoSpacing"/>
      </w:pPr>
      <w:r>
        <w:t xml:space="preserve">   &lt;</w:t>
      </w:r>
      <w:proofErr w:type="spellStart"/>
      <w:proofErr w:type="gramStart"/>
      <w:r>
        <w:t>soapenv:Header</w:t>
      </w:r>
      <w:proofErr w:type="spellEnd"/>
      <w:proofErr w:type="gramEnd"/>
      <w:r>
        <w:t>/&gt;</w:t>
      </w:r>
    </w:p>
    <w:p w14:paraId="2109A429" w14:textId="77777777" w:rsidR="007631EF" w:rsidRDefault="007631EF" w:rsidP="007631EF">
      <w:pPr>
        <w:pStyle w:val="NoSpacing"/>
      </w:pPr>
      <w:r>
        <w:t xml:space="preserve">   &lt;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09EB7285" w14:textId="77777777" w:rsidR="007631EF" w:rsidRDefault="007631EF" w:rsidP="007631EF">
      <w:pPr>
        <w:pStyle w:val="NoSpacing"/>
      </w:pPr>
      <w:r>
        <w:t xml:space="preserve">      &lt;</w:t>
      </w:r>
      <w:proofErr w:type="spellStart"/>
      <w:proofErr w:type="gramStart"/>
      <w:r>
        <w:t>typ:importBulkData</w:t>
      </w:r>
      <w:proofErr w:type="spellEnd"/>
      <w:proofErr w:type="gramEnd"/>
      <w:r>
        <w:t>&gt;</w:t>
      </w:r>
    </w:p>
    <w:p w14:paraId="2894FF95" w14:textId="77777777" w:rsidR="007631EF" w:rsidRDefault="007631EF" w:rsidP="007631EF">
      <w:pPr>
        <w:pStyle w:val="NoSpacing"/>
      </w:pPr>
      <w:r>
        <w:t xml:space="preserve">         </w:t>
      </w:r>
      <w:proofErr w:type="gramStart"/>
      <w:r>
        <w:t>&lt;!--</w:t>
      </w:r>
      <w:proofErr w:type="gramEnd"/>
      <w:r>
        <w:t>Optional:--&gt;</w:t>
      </w:r>
    </w:p>
    <w:p w14:paraId="771DB17F" w14:textId="77777777" w:rsidR="007631EF" w:rsidRDefault="007631EF" w:rsidP="007631EF">
      <w:pPr>
        <w:pStyle w:val="NoSpacing"/>
      </w:pPr>
      <w:r>
        <w:t xml:space="preserve">         &lt;</w:t>
      </w:r>
      <w:proofErr w:type="spellStart"/>
      <w:proofErr w:type="gramStart"/>
      <w:r>
        <w:t>typ:document</w:t>
      </w:r>
      <w:proofErr w:type="spellEnd"/>
      <w:proofErr w:type="gramEnd"/>
      <w:r>
        <w:t>&gt;           &lt;erp:Content&gt;UEsDBBQACAgIAIgoTFEAAAAAAAAAAAAAAAAWAAAAMjg0MDYyMTczMzY1NDUwMTQ0LmRhdG3Quw6B</w:t>
      </w:r>
    </w:p>
    <w:p w14:paraId="492F4215" w14:textId="77777777" w:rsidR="007631EF" w:rsidRDefault="007631EF" w:rsidP="007631EF">
      <w:pPr>
        <w:pStyle w:val="NoSpacing"/>
      </w:pPr>
      <w:r>
        <w:t>QRAF4N5jbC2bue3urM79ngj+iBqFAiEU3t6vsERm6i8nZ467Pi73w+5xux3Ou6druXbVc013Ou5d</w:t>
      </w:r>
    </w:p>
    <w:p w14:paraId="3506FDAA" w14:textId="77777777" w:rsidR="007631EF" w:rsidRDefault="007631EF" w:rsidP="007631EF">
      <w:pPr>
        <w:pStyle w:val="NoSpacing"/>
      </w:pPr>
      <w:r>
        <w:t>C70AUFJgxGbD/cvuaPCR4DNxyvT2hlxvSiapz0lRIQoFg45nqw9lLwwEgAksOV1uSlGM6ilLEKEY</w:t>
      </w:r>
    </w:p>
    <w:p w14:paraId="683E3B05" w14:textId="77777777" w:rsidR="007631EF" w:rsidRDefault="007631EF" w:rsidP="007631EF">
      <w:pPr>
        <w:pStyle w:val="NoSpacing"/>
      </w:pPr>
      <w:r>
        <w:t>1cCr4c9XHBWCRs7WV5PFtkgIPqFAnRrYqtCvlt8FNEhWShLYkMPO4itTfXVPu+l8WzLFY4iUoMbW</w:t>
      </w:r>
    </w:p>
    <w:p w14:paraId="366B2DF8" w14:textId="77777777" w:rsidR="007631EF" w:rsidRDefault="007631EF" w:rsidP="007631EF">
      <w:pPr>
        <w:pStyle w:val="NoSpacing"/>
      </w:pPr>
      <w:r>
        <w:t>qKNOWQp9FAXiLIovUEsHCBYhoAa8AAAA0gEAAFBLAQIUABQACAgIAIgoTFEWIaAGvAAAANIBAAAW</w:t>
      </w:r>
    </w:p>
    <w:p w14:paraId="48CF664C" w14:textId="77777777" w:rsidR="007631EF" w:rsidRDefault="007631EF" w:rsidP="007631EF">
      <w:pPr>
        <w:pStyle w:val="NoSpacing"/>
      </w:pPr>
      <w:r>
        <w:lastRenderedPageBreak/>
        <w:t>AAAAAAAAAAAAAAAAAAAAAAAyODQwNjIxNzMzNjU0NTAxNDQuZGF0UEsFBgAAAAABAAEARAAAAAAB</w:t>
      </w:r>
    </w:p>
    <w:p w14:paraId="57945E54" w14:textId="77777777" w:rsidR="007631EF" w:rsidRDefault="007631EF" w:rsidP="007631EF">
      <w:pPr>
        <w:pStyle w:val="NoSpacing"/>
      </w:pPr>
      <w:r>
        <w:t>AAAAAA==&lt;/</w:t>
      </w:r>
      <w:proofErr w:type="spellStart"/>
      <w:proofErr w:type="gramStart"/>
      <w:r>
        <w:t>erp:Content</w:t>
      </w:r>
      <w:proofErr w:type="spellEnd"/>
      <w:proofErr w:type="gramEnd"/>
      <w:r>
        <w:t>&gt;</w:t>
      </w:r>
    </w:p>
    <w:p w14:paraId="71F3ABDB" w14:textId="77777777" w:rsidR="007631EF" w:rsidRDefault="007631EF" w:rsidP="007631EF">
      <w:pPr>
        <w:pStyle w:val="NoSpacing"/>
      </w:pPr>
      <w:r>
        <w:t xml:space="preserve">            &lt;</w:t>
      </w:r>
      <w:proofErr w:type="spellStart"/>
      <w:proofErr w:type="gramStart"/>
      <w:r>
        <w:t>erp:FileName</w:t>
      </w:r>
      <w:proofErr w:type="spellEnd"/>
      <w:proofErr w:type="gramEnd"/>
      <w:r>
        <w:t>&gt;&gt;Daily_Rates.zip&lt;/</w:t>
      </w:r>
      <w:proofErr w:type="spellStart"/>
      <w:r>
        <w:t>erp:FileName</w:t>
      </w:r>
      <w:proofErr w:type="spellEnd"/>
      <w:r>
        <w:t>&gt;</w:t>
      </w:r>
    </w:p>
    <w:p w14:paraId="2C14ED9E" w14:textId="77777777" w:rsidR="007631EF" w:rsidRDefault="007631EF" w:rsidP="007631EF">
      <w:pPr>
        <w:pStyle w:val="NoSpacing"/>
      </w:pPr>
      <w:r>
        <w:t xml:space="preserve">            &lt;</w:t>
      </w:r>
      <w:proofErr w:type="spellStart"/>
      <w:proofErr w:type="gramStart"/>
      <w:r>
        <w:t>erp:ContentType</w:t>
      </w:r>
      <w:proofErr w:type="spellEnd"/>
      <w:proofErr w:type="gramEnd"/>
      <w:r>
        <w:t>&gt;zip&lt;/</w:t>
      </w:r>
      <w:proofErr w:type="spellStart"/>
      <w:r>
        <w:t>erp:ContentType</w:t>
      </w:r>
      <w:proofErr w:type="spellEnd"/>
      <w:r>
        <w:t>&gt;</w:t>
      </w:r>
    </w:p>
    <w:p w14:paraId="39EC8005" w14:textId="77777777" w:rsidR="007631EF" w:rsidRDefault="007631EF" w:rsidP="007631EF">
      <w:pPr>
        <w:pStyle w:val="NoSpacing"/>
      </w:pPr>
      <w:r>
        <w:t xml:space="preserve">         &lt;/</w:t>
      </w:r>
      <w:proofErr w:type="spellStart"/>
      <w:proofErr w:type="gramStart"/>
      <w:r>
        <w:t>typ:document</w:t>
      </w:r>
      <w:proofErr w:type="spellEnd"/>
      <w:proofErr w:type="gramEnd"/>
      <w:r>
        <w:t>&gt;</w:t>
      </w:r>
    </w:p>
    <w:p w14:paraId="40F80D71" w14:textId="77777777" w:rsidR="007631EF" w:rsidRDefault="007631EF" w:rsidP="007631EF">
      <w:pPr>
        <w:pStyle w:val="NoSpacing"/>
      </w:pPr>
      <w:proofErr w:type="gramStart"/>
      <w:r>
        <w:t>&lt;!--</w:t>
      </w:r>
      <w:proofErr w:type="gramEnd"/>
      <w:r>
        <w:t>Zero or more repetitions:--&gt;</w:t>
      </w:r>
    </w:p>
    <w:p w14:paraId="072888C9" w14:textId="77777777" w:rsidR="007631EF" w:rsidRDefault="007631EF" w:rsidP="007631EF">
      <w:pPr>
        <w:pStyle w:val="NoSpacing"/>
      </w:pPr>
      <w:r>
        <w:t xml:space="preserve">         &lt;</w:t>
      </w:r>
      <w:proofErr w:type="spellStart"/>
      <w:proofErr w:type="gramStart"/>
      <w:r>
        <w:t>typ:jobDetails</w:t>
      </w:r>
      <w:proofErr w:type="spellEnd"/>
      <w:proofErr w:type="gramEnd"/>
      <w:r>
        <w:t>&gt;</w:t>
      </w:r>
    </w:p>
    <w:p w14:paraId="39144D9A" w14:textId="77777777" w:rsidR="007631EF" w:rsidRDefault="007631EF" w:rsidP="007631EF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>Optional:--&gt;</w:t>
      </w:r>
    </w:p>
    <w:p w14:paraId="5AF1EAD4" w14:textId="77777777" w:rsidR="007631EF" w:rsidRDefault="007631EF" w:rsidP="007631EF">
      <w:pPr>
        <w:pStyle w:val="NoSpacing"/>
      </w:pPr>
      <w:r>
        <w:t xml:space="preserve">            &lt;</w:t>
      </w:r>
      <w:proofErr w:type="gramStart"/>
      <w:r>
        <w:t>erp:JobName</w:t>
      </w:r>
      <w:proofErr w:type="gramEnd"/>
      <w:r>
        <w:t>&gt;/oracle/apps/ess/financials/generalLedger/programs/common,DailyRatesImport&lt;/erp:JobName&gt;</w:t>
      </w:r>
    </w:p>
    <w:p w14:paraId="0DCAB7B6" w14:textId="77777777" w:rsidR="007631EF" w:rsidRDefault="007631EF" w:rsidP="007631EF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>Optional:--&gt;</w:t>
      </w:r>
    </w:p>
    <w:p w14:paraId="34F67BC9" w14:textId="77777777" w:rsidR="007631EF" w:rsidRDefault="007631EF" w:rsidP="007631EF">
      <w:pPr>
        <w:pStyle w:val="NoSpacing"/>
      </w:pPr>
      <w:r>
        <w:tab/>
        <w:t xml:space="preserve">    &lt;</w:t>
      </w:r>
      <w:proofErr w:type="spellStart"/>
      <w:proofErr w:type="gramStart"/>
      <w:r>
        <w:t>erp:ParameterList</w:t>
      </w:r>
      <w:proofErr w:type="spellEnd"/>
      <w:proofErr w:type="gramEnd"/>
      <w:r>
        <w:t>&gt;&lt;/</w:t>
      </w:r>
      <w:proofErr w:type="spellStart"/>
      <w:r>
        <w:t>erp:ParameterList</w:t>
      </w:r>
      <w:proofErr w:type="spellEnd"/>
      <w:r>
        <w:t>&gt;</w:t>
      </w:r>
    </w:p>
    <w:p w14:paraId="6EF7B079" w14:textId="77777777" w:rsidR="007631EF" w:rsidRDefault="007631EF" w:rsidP="007631EF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>Optional:--&gt;</w:t>
      </w:r>
    </w:p>
    <w:p w14:paraId="2F3A05B9" w14:textId="77777777" w:rsidR="007631EF" w:rsidRDefault="007631EF" w:rsidP="007631EF">
      <w:pPr>
        <w:pStyle w:val="NoSpacing"/>
      </w:pPr>
      <w:r>
        <w:t xml:space="preserve">         &lt;/</w:t>
      </w:r>
      <w:proofErr w:type="spellStart"/>
      <w:proofErr w:type="gramStart"/>
      <w:r>
        <w:t>typ:jobDetails</w:t>
      </w:r>
      <w:proofErr w:type="spellEnd"/>
      <w:proofErr w:type="gramEnd"/>
      <w:r>
        <w:t>&gt;</w:t>
      </w:r>
    </w:p>
    <w:p w14:paraId="5FFA561C" w14:textId="77777777" w:rsidR="007631EF" w:rsidRDefault="007631EF" w:rsidP="007631EF">
      <w:pPr>
        <w:pStyle w:val="NoSpacing"/>
      </w:pPr>
      <w:r>
        <w:t xml:space="preserve">         </w:t>
      </w:r>
      <w:proofErr w:type="gramStart"/>
      <w:r>
        <w:t>&lt;!--</w:t>
      </w:r>
      <w:proofErr w:type="gramEnd"/>
      <w:r>
        <w:t>Optional:--&gt;</w:t>
      </w:r>
    </w:p>
    <w:p w14:paraId="21C64A17" w14:textId="77777777" w:rsidR="007631EF" w:rsidRDefault="007631EF" w:rsidP="007631EF">
      <w:pPr>
        <w:pStyle w:val="NoSpacing"/>
      </w:pPr>
      <w:r>
        <w:t xml:space="preserve">         &lt;</w:t>
      </w:r>
      <w:proofErr w:type="spellStart"/>
      <w:proofErr w:type="gramStart"/>
      <w:r>
        <w:t>typ:notificationCode</w:t>
      </w:r>
      <w:proofErr w:type="spellEnd"/>
      <w:proofErr w:type="gramEnd"/>
      <w:r>
        <w:t>&gt;30&lt;/</w:t>
      </w:r>
      <w:proofErr w:type="spellStart"/>
      <w:r>
        <w:t>typ:notificationCode</w:t>
      </w:r>
      <w:proofErr w:type="spellEnd"/>
      <w:r>
        <w:t>&gt;</w:t>
      </w:r>
    </w:p>
    <w:p w14:paraId="4F1506A2" w14:textId="77777777" w:rsidR="007631EF" w:rsidRDefault="007631EF" w:rsidP="007631EF">
      <w:pPr>
        <w:pStyle w:val="NoSpacing"/>
      </w:pPr>
      <w:r>
        <w:t xml:space="preserve">         </w:t>
      </w:r>
      <w:proofErr w:type="gramStart"/>
      <w:r>
        <w:t>&lt;!--</w:t>
      </w:r>
      <w:proofErr w:type="gramEnd"/>
      <w:r>
        <w:t>Optional:--&gt;</w:t>
      </w:r>
    </w:p>
    <w:p w14:paraId="74AC4A1E" w14:textId="77777777" w:rsidR="007631EF" w:rsidRDefault="007631EF" w:rsidP="007631EF">
      <w:pPr>
        <w:pStyle w:val="NoSpacing"/>
      </w:pPr>
      <w:r>
        <w:t xml:space="preserve">         &lt;</w:t>
      </w:r>
      <w:proofErr w:type="gramStart"/>
      <w:r>
        <w:t>typ:callbackURL</w:t>
      </w:r>
      <w:proofErr w:type="gramEnd"/>
      <w:r>
        <w:t>&gt;http://host:port/mycallbackservice&lt;/typ:callbackURL&gt;</w:t>
      </w:r>
    </w:p>
    <w:p w14:paraId="10A455DD" w14:textId="77777777" w:rsidR="007631EF" w:rsidRDefault="007631EF" w:rsidP="007631EF">
      <w:pPr>
        <w:pStyle w:val="NoSpacing"/>
      </w:pPr>
      <w:r>
        <w:t xml:space="preserve">         </w:t>
      </w:r>
      <w:proofErr w:type="gramStart"/>
      <w:r>
        <w:t>&lt;!--</w:t>
      </w:r>
      <w:proofErr w:type="gramEnd"/>
      <w:r>
        <w:t>Optional:--&gt;</w:t>
      </w:r>
    </w:p>
    <w:p w14:paraId="0B7EC798" w14:textId="77777777" w:rsidR="007631EF" w:rsidRDefault="007631EF" w:rsidP="007631EF">
      <w:pPr>
        <w:pStyle w:val="NoSpacing"/>
      </w:pPr>
      <w:r>
        <w:t xml:space="preserve">      &lt;/</w:t>
      </w:r>
      <w:proofErr w:type="spellStart"/>
      <w:proofErr w:type="gramStart"/>
      <w:r>
        <w:t>typ:importBulkData</w:t>
      </w:r>
      <w:proofErr w:type="spellEnd"/>
      <w:proofErr w:type="gramEnd"/>
      <w:r>
        <w:t>&gt;</w:t>
      </w:r>
    </w:p>
    <w:p w14:paraId="19BBD090" w14:textId="77777777" w:rsidR="007631EF" w:rsidRDefault="007631EF" w:rsidP="007631EF">
      <w:pPr>
        <w:pStyle w:val="NoSpacing"/>
      </w:pPr>
      <w:r>
        <w:t xml:space="preserve">   &lt;/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553CDC95" w14:textId="65E0A0F9" w:rsidR="007631EF" w:rsidRDefault="007631EF" w:rsidP="007631EF">
      <w:pPr>
        <w:pStyle w:val="NoSpacing"/>
      </w:pPr>
      <w:r>
        <w:t>&lt;/</w:t>
      </w:r>
      <w:proofErr w:type="spellStart"/>
      <w:proofErr w:type="gramStart"/>
      <w:r>
        <w:t>soapenv:Envelope</w:t>
      </w:r>
      <w:proofErr w:type="spellEnd"/>
      <w:proofErr w:type="gramEnd"/>
      <w:r>
        <w:t>&gt;</w:t>
      </w:r>
    </w:p>
    <w:p w14:paraId="245CC7EC" w14:textId="6D9A5449" w:rsidR="0098374A" w:rsidRDefault="0098374A" w:rsidP="007631EF">
      <w:pPr>
        <w:pStyle w:val="NoSpacing"/>
      </w:pPr>
    </w:p>
    <w:p w14:paraId="54A07672" w14:textId="77777777" w:rsidR="004C2DCE" w:rsidRDefault="004C2DCE" w:rsidP="007631EF">
      <w:pPr>
        <w:pStyle w:val="NoSpacing"/>
      </w:pPr>
    </w:p>
    <w:p w14:paraId="00FB6A60" w14:textId="77777777" w:rsidR="00FB354B" w:rsidRDefault="00FB354B" w:rsidP="007631EF">
      <w:pPr>
        <w:pStyle w:val="NoSpacing"/>
      </w:pPr>
    </w:p>
    <w:p w14:paraId="46DBCB54" w14:textId="1B61D139" w:rsidR="007631EF" w:rsidRPr="00417939" w:rsidRDefault="006F7FDE" w:rsidP="006F7FDE">
      <w:pPr>
        <w:pStyle w:val="Heading3"/>
        <w:numPr>
          <w:ilvl w:val="0"/>
          <w:numId w:val="0"/>
        </w:numPr>
      </w:pPr>
      <w:bookmarkStart w:id="18" w:name="_Toc62748070"/>
      <w:proofErr w:type="gramStart"/>
      <w:r>
        <w:rPr>
          <w:rFonts w:asciiTheme="minorHAnsi" w:hAnsiTheme="minorHAnsi" w:cstheme="minorHAnsi"/>
          <w:b/>
          <w:bCs/>
          <w:color w:val="000000" w:themeColor="text1"/>
        </w:rPr>
        <w:t>1.5.</w:t>
      </w:r>
      <w:r w:rsidR="00C938A7">
        <w:rPr>
          <w:rFonts w:asciiTheme="minorHAnsi" w:hAnsiTheme="minorHAnsi" w:cstheme="minorHAnsi"/>
          <w:b/>
          <w:bCs/>
          <w:color w:val="000000" w:themeColor="text1"/>
        </w:rPr>
        <w:t>2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E107E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7631EF" w:rsidRPr="00FB354B">
        <w:rPr>
          <w:rFonts w:asciiTheme="minorHAnsi" w:hAnsiTheme="minorHAnsi" w:cstheme="minorHAnsi"/>
          <w:b/>
          <w:bCs/>
          <w:color w:val="000000" w:themeColor="text1"/>
        </w:rPr>
        <w:t>Profile</w:t>
      </w:r>
      <w:proofErr w:type="gramEnd"/>
      <w:r w:rsidR="007631EF" w:rsidRPr="00FB354B">
        <w:rPr>
          <w:rFonts w:asciiTheme="minorHAnsi" w:hAnsiTheme="minorHAnsi" w:cstheme="minorHAnsi"/>
          <w:b/>
          <w:bCs/>
          <w:color w:val="000000" w:themeColor="text1"/>
        </w:rPr>
        <w:t xml:space="preserve"> Name: </w:t>
      </w:r>
      <w:proofErr w:type="spellStart"/>
      <w:r w:rsidR="006179A2" w:rsidRPr="00FB354B">
        <w:rPr>
          <w:rFonts w:asciiTheme="minorHAnsi" w:hAnsiTheme="minorHAnsi" w:cstheme="minorHAnsi"/>
          <w:b/>
          <w:bCs/>
          <w:color w:val="000000" w:themeColor="text1"/>
        </w:rPr>
        <w:t>importBulkData</w:t>
      </w:r>
      <w:r w:rsidR="007631EF" w:rsidRPr="00FB354B">
        <w:rPr>
          <w:rFonts w:asciiTheme="minorHAnsi" w:hAnsiTheme="minorHAnsi" w:cstheme="minorHAnsi"/>
          <w:b/>
          <w:bCs/>
          <w:color w:val="000000" w:themeColor="text1"/>
        </w:rPr>
        <w:t>Response</w:t>
      </w:r>
      <w:bookmarkEnd w:id="18"/>
      <w:proofErr w:type="spellEnd"/>
    </w:p>
    <w:p w14:paraId="186C1095" w14:textId="1AEEFAA6" w:rsidR="007631EF" w:rsidRDefault="007631EF" w:rsidP="007631EF">
      <w:pPr>
        <w:rPr>
          <w:rFonts w:cstheme="minorHAnsi"/>
          <w:b/>
          <w:bCs/>
        </w:rPr>
      </w:pPr>
      <w:r w:rsidRPr="000852EE">
        <w:rPr>
          <w:rFonts w:cstheme="minorHAnsi"/>
          <w:b/>
          <w:bCs/>
        </w:rPr>
        <w:t xml:space="preserve">Description: </w:t>
      </w:r>
      <w:r w:rsidRPr="000852EE">
        <w:rPr>
          <w:rFonts w:cstheme="minorHAnsi"/>
        </w:rPr>
        <w:t xml:space="preserve"> This is the response which we are getting from oracle</w:t>
      </w:r>
      <w:r w:rsidR="006179A2">
        <w:rPr>
          <w:rFonts w:cstheme="minorHAnsi"/>
        </w:rPr>
        <w:t xml:space="preserve"> for the </w:t>
      </w:r>
      <w:proofErr w:type="spellStart"/>
      <w:r w:rsidR="006179A2">
        <w:rPr>
          <w:rFonts w:cstheme="minorHAnsi"/>
        </w:rPr>
        <w:t>importBulkData</w:t>
      </w:r>
      <w:proofErr w:type="spellEnd"/>
      <w:r w:rsidR="006179A2">
        <w:rPr>
          <w:rFonts w:cstheme="minorHAnsi"/>
        </w:rPr>
        <w:t xml:space="preserve"> operation</w:t>
      </w:r>
    </w:p>
    <w:p w14:paraId="04C4F4D5" w14:textId="77777777" w:rsidR="007631EF" w:rsidRPr="000852EE" w:rsidRDefault="007631EF" w:rsidP="007631EF">
      <w:pPr>
        <w:rPr>
          <w:rFonts w:cstheme="minorHAnsi"/>
        </w:rPr>
      </w:pPr>
      <w:r w:rsidRPr="000852EE">
        <w:rPr>
          <w:rFonts w:cstheme="minorHAnsi"/>
          <w:b/>
          <w:bCs/>
        </w:rPr>
        <w:t xml:space="preserve">Sample Response: </w:t>
      </w:r>
    </w:p>
    <w:p w14:paraId="7B0AF204" w14:textId="77777777" w:rsidR="006179A2" w:rsidRDefault="006179A2" w:rsidP="006179A2">
      <w:pPr>
        <w:pStyle w:val="NoSpacing"/>
      </w:pPr>
      <w:r w:rsidRPr="0064576C">
        <w:t>&lt;?xml version="1.0" encoding="UTF-8" standalone="no"?&gt;&lt;</w:t>
      </w:r>
      <w:proofErr w:type="spellStart"/>
      <w:r w:rsidRPr="0064576C">
        <w:t>env:Envelope</w:t>
      </w:r>
      <w:proofErr w:type="spellEnd"/>
      <w:r w:rsidRPr="0064576C">
        <w:t xml:space="preserve"> </w:t>
      </w:r>
      <w:proofErr w:type="spellStart"/>
      <w:r w:rsidRPr="0064576C">
        <w:t>xmlns:env</w:t>
      </w:r>
      <w:proofErr w:type="spellEnd"/>
      <w:r w:rsidRPr="0064576C">
        <w:t>="http://schemas.xmlsoap.org/soap/envelope/" xmlns:wsa="http://www.w3.org/2005/08/addressing"&gt;&lt;env:Header&gt;&lt;wsa:Action&gt;http://xmlns.oracle.com/apps/financials/commonModules/shared/model/erpIntegrationService//ErpIntegrationService/importBulkDataResponse&lt;/wsa:Action&gt;&lt;wsa:MessageID&gt;urn:uuid:d927d26a-3cba-45d0-8f36-4a333dde5465&lt;/wsa:MessageID&gt;&lt;/env:Header&gt;&lt;env:Body&gt;&lt;ns0:importBulkDataResponse xmlns:ns0="http://xmlns.oracle.com/apps/financials/commonModules/shared/model/erpIntegrationService/types/"&gt;&lt;result xmlns="http://xmlns.oracle.com/apps/financials/commonModules/shared/model/erpIntegrationService/types/"&gt;2113733&lt;/result&gt;&lt;/ns0:importBulkDataResponse&gt;&lt;/env:Body&gt;&lt;/env:Envelope&gt;</w:t>
      </w:r>
    </w:p>
    <w:p w14:paraId="2646D817" w14:textId="77777777" w:rsidR="00417939" w:rsidRPr="000852EE" w:rsidRDefault="00417939" w:rsidP="00417939">
      <w:pPr>
        <w:spacing w:line="276" w:lineRule="auto"/>
        <w:rPr>
          <w:rFonts w:cstheme="minorHAnsi"/>
        </w:rPr>
      </w:pPr>
    </w:p>
    <w:p w14:paraId="6F8EE90D" w14:textId="45A179DE" w:rsidR="00170C99" w:rsidRPr="00CF6EDC" w:rsidRDefault="00170C99" w:rsidP="00394E70">
      <w:pPr>
        <w:pStyle w:val="Heading3"/>
        <w:numPr>
          <w:ilvl w:val="2"/>
          <w:numId w:val="1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19" w:name="_Toc56517661"/>
      <w:bookmarkStart w:id="20" w:name="_Toc62748071"/>
      <w:r w:rsidRPr="00CF6EDC">
        <w:rPr>
          <w:rFonts w:asciiTheme="minorHAnsi" w:hAnsiTheme="minorHAnsi" w:cstheme="minorHAnsi"/>
          <w:b/>
          <w:bCs/>
          <w:color w:val="000000" w:themeColor="text1"/>
        </w:rPr>
        <w:t xml:space="preserve">Profile Name: </w:t>
      </w:r>
      <w:proofErr w:type="spellStart"/>
      <w:r w:rsidRPr="00CF6EDC">
        <w:rPr>
          <w:rFonts w:asciiTheme="minorHAnsi" w:hAnsiTheme="minorHAnsi" w:cstheme="minorHAnsi"/>
          <w:b/>
          <w:bCs/>
          <w:color w:val="000000" w:themeColor="text1"/>
        </w:rPr>
        <w:t>getESSJobStatusRequest</w:t>
      </w:r>
      <w:bookmarkEnd w:id="19"/>
      <w:bookmarkEnd w:id="20"/>
      <w:proofErr w:type="spellEnd"/>
    </w:p>
    <w:p w14:paraId="588F9DB1" w14:textId="77777777" w:rsidR="00170C99" w:rsidRPr="000852EE" w:rsidRDefault="00170C99" w:rsidP="00170C99">
      <w:pPr>
        <w:rPr>
          <w:rFonts w:cstheme="minorHAnsi"/>
        </w:rPr>
      </w:pPr>
      <w:r w:rsidRPr="000852EE">
        <w:rPr>
          <w:rFonts w:cstheme="minorHAnsi"/>
          <w:b/>
          <w:bCs/>
        </w:rPr>
        <w:t xml:space="preserve">Description: </w:t>
      </w:r>
      <w:r w:rsidRPr="000852EE">
        <w:rPr>
          <w:rFonts w:cstheme="minorHAnsi"/>
        </w:rPr>
        <w:t>This is to get the job status request based on the job ID from submit ESS job response.</w:t>
      </w:r>
    </w:p>
    <w:p w14:paraId="18A186D0" w14:textId="77777777" w:rsidR="00170C99" w:rsidRPr="000852EE" w:rsidRDefault="00170C99" w:rsidP="00170C99">
      <w:pPr>
        <w:rPr>
          <w:rFonts w:cstheme="minorHAnsi"/>
          <w:b/>
          <w:bCs/>
        </w:rPr>
      </w:pPr>
      <w:r w:rsidRPr="000852EE">
        <w:rPr>
          <w:rFonts w:cstheme="minorHAnsi"/>
          <w:b/>
          <w:bCs/>
        </w:rPr>
        <w:t>Sample request:</w:t>
      </w:r>
    </w:p>
    <w:p w14:paraId="07BDA88A" w14:textId="77777777" w:rsidR="00170C99" w:rsidRPr="000852EE" w:rsidRDefault="00170C99" w:rsidP="00417939">
      <w:pPr>
        <w:spacing w:line="240" w:lineRule="auto"/>
        <w:rPr>
          <w:rFonts w:cstheme="minorHAnsi"/>
        </w:rPr>
      </w:pPr>
      <w:r w:rsidRPr="000852EE">
        <w:rPr>
          <w:rFonts w:cstheme="minorHAnsi"/>
        </w:rPr>
        <w:lastRenderedPageBreak/>
        <w:t>&lt;</w:t>
      </w:r>
      <w:proofErr w:type="spellStart"/>
      <w:proofErr w:type="gramStart"/>
      <w:r w:rsidRPr="000852EE">
        <w:rPr>
          <w:rFonts w:cstheme="minorHAnsi"/>
        </w:rPr>
        <w:t>soapenv:Envelope</w:t>
      </w:r>
      <w:proofErr w:type="spellEnd"/>
      <w:proofErr w:type="gramEnd"/>
      <w:r w:rsidRPr="000852EE">
        <w:rPr>
          <w:rFonts w:cstheme="minorHAnsi"/>
        </w:rPr>
        <w:t xml:space="preserve"> </w:t>
      </w:r>
      <w:proofErr w:type="spellStart"/>
      <w:r w:rsidRPr="000852EE">
        <w:rPr>
          <w:rFonts w:cstheme="minorHAnsi"/>
        </w:rPr>
        <w:t>xmlns:soapenv</w:t>
      </w:r>
      <w:proofErr w:type="spellEnd"/>
      <w:r w:rsidRPr="000852EE">
        <w:rPr>
          <w:rFonts w:cstheme="minorHAnsi"/>
        </w:rPr>
        <w:t>="http://schemas.xmlsoap.org/soap/envelope/" xmlns:typ="http://xmlns.oracle.com/apps/financials/commonModules/shared/model/erpIntegrationService/types/"&gt;</w:t>
      </w:r>
    </w:p>
    <w:p w14:paraId="11F77AD8" w14:textId="77777777" w:rsidR="00170C99" w:rsidRPr="000852EE" w:rsidRDefault="00170C99" w:rsidP="00417939">
      <w:pPr>
        <w:spacing w:line="276" w:lineRule="auto"/>
        <w:rPr>
          <w:rFonts w:cstheme="minorHAnsi"/>
        </w:rPr>
      </w:pPr>
      <w:r w:rsidRPr="000852EE">
        <w:rPr>
          <w:rFonts w:cstheme="minorHAnsi"/>
        </w:rPr>
        <w:t xml:space="preserve">   &lt;</w:t>
      </w:r>
      <w:proofErr w:type="spellStart"/>
      <w:proofErr w:type="gramStart"/>
      <w:r w:rsidRPr="000852EE">
        <w:rPr>
          <w:rFonts w:cstheme="minorHAnsi"/>
        </w:rPr>
        <w:t>soapenv:Header</w:t>
      </w:r>
      <w:proofErr w:type="spellEnd"/>
      <w:proofErr w:type="gramEnd"/>
      <w:r w:rsidRPr="000852EE">
        <w:rPr>
          <w:rFonts w:cstheme="minorHAnsi"/>
        </w:rPr>
        <w:t>/&gt;</w:t>
      </w:r>
    </w:p>
    <w:p w14:paraId="5E307999" w14:textId="77777777" w:rsidR="00170C99" w:rsidRPr="000852EE" w:rsidRDefault="00170C99" w:rsidP="00417939">
      <w:pPr>
        <w:spacing w:line="276" w:lineRule="auto"/>
        <w:rPr>
          <w:rFonts w:cstheme="minorHAnsi"/>
        </w:rPr>
      </w:pPr>
      <w:r w:rsidRPr="000852EE">
        <w:rPr>
          <w:rFonts w:cstheme="minorHAnsi"/>
        </w:rPr>
        <w:t xml:space="preserve">   &lt;</w:t>
      </w:r>
      <w:proofErr w:type="spellStart"/>
      <w:proofErr w:type="gramStart"/>
      <w:r w:rsidRPr="000852EE">
        <w:rPr>
          <w:rFonts w:cstheme="minorHAnsi"/>
        </w:rPr>
        <w:t>soapenv:Body</w:t>
      </w:r>
      <w:proofErr w:type="spellEnd"/>
      <w:proofErr w:type="gramEnd"/>
      <w:r w:rsidRPr="000852EE">
        <w:rPr>
          <w:rFonts w:cstheme="minorHAnsi"/>
        </w:rPr>
        <w:t>&gt;</w:t>
      </w:r>
    </w:p>
    <w:p w14:paraId="04B5C737" w14:textId="77777777" w:rsidR="00170C99" w:rsidRPr="000852EE" w:rsidRDefault="00170C99" w:rsidP="00417939">
      <w:pPr>
        <w:spacing w:line="276" w:lineRule="auto"/>
        <w:rPr>
          <w:rFonts w:cstheme="minorHAnsi"/>
        </w:rPr>
      </w:pPr>
      <w:r w:rsidRPr="000852EE">
        <w:rPr>
          <w:rFonts w:cstheme="minorHAnsi"/>
        </w:rPr>
        <w:t xml:space="preserve">      &lt;</w:t>
      </w:r>
      <w:proofErr w:type="spellStart"/>
      <w:proofErr w:type="gramStart"/>
      <w:r w:rsidRPr="000852EE">
        <w:rPr>
          <w:rFonts w:cstheme="minorHAnsi"/>
        </w:rPr>
        <w:t>typ:getESSJobStatus</w:t>
      </w:r>
      <w:proofErr w:type="spellEnd"/>
      <w:proofErr w:type="gramEnd"/>
      <w:r w:rsidRPr="000852EE">
        <w:rPr>
          <w:rFonts w:cstheme="minorHAnsi"/>
        </w:rPr>
        <w:t>&gt;</w:t>
      </w:r>
    </w:p>
    <w:p w14:paraId="4CA83A48" w14:textId="77777777" w:rsidR="00170C99" w:rsidRPr="000852EE" w:rsidRDefault="00170C99" w:rsidP="00417939">
      <w:pPr>
        <w:spacing w:line="276" w:lineRule="auto"/>
        <w:rPr>
          <w:rFonts w:cstheme="minorHAnsi"/>
        </w:rPr>
      </w:pPr>
      <w:r w:rsidRPr="000852EE">
        <w:rPr>
          <w:rFonts w:cstheme="minorHAnsi"/>
        </w:rPr>
        <w:t xml:space="preserve">         &lt;</w:t>
      </w:r>
      <w:proofErr w:type="spellStart"/>
      <w:proofErr w:type="gramStart"/>
      <w:r w:rsidRPr="000852EE">
        <w:rPr>
          <w:rFonts w:cstheme="minorHAnsi"/>
        </w:rPr>
        <w:t>typ:requestId</w:t>
      </w:r>
      <w:proofErr w:type="spellEnd"/>
      <w:proofErr w:type="gramEnd"/>
      <w:r w:rsidRPr="000852EE">
        <w:rPr>
          <w:rFonts w:cstheme="minorHAnsi"/>
        </w:rPr>
        <w:t>&gt;</w:t>
      </w:r>
      <w:r w:rsidRPr="00F57CAB">
        <w:rPr>
          <w:rFonts w:cstheme="minorHAnsi"/>
          <w:highlight w:val="yellow"/>
        </w:rPr>
        <w:t>2089069</w:t>
      </w:r>
      <w:r w:rsidRPr="000852EE">
        <w:rPr>
          <w:rFonts w:cstheme="minorHAnsi"/>
        </w:rPr>
        <w:t>&lt;/</w:t>
      </w:r>
      <w:proofErr w:type="spellStart"/>
      <w:r w:rsidRPr="000852EE">
        <w:rPr>
          <w:rFonts w:cstheme="minorHAnsi"/>
        </w:rPr>
        <w:t>typ:requestId</w:t>
      </w:r>
      <w:proofErr w:type="spellEnd"/>
      <w:r w:rsidRPr="000852EE">
        <w:rPr>
          <w:rFonts w:cstheme="minorHAnsi"/>
        </w:rPr>
        <w:t>&gt;</w:t>
      </w:r>
    </w:p>
    <w:p w14:paraId="6CD0C9EC" w14:textId="77777777" w:rsidR="00170C99" w:rsidRPr="000852EE" w:rsidRDefault="00170C99" w:rsidP="00417939">
      <w:pPr>
        <w:spacing w:line="276" w:lineRule="auto"/>
        <w:rPr>
          <w:rFonts w:cstheme="minorHAnsi"/>
        </w:rPr>
      </w:pPr>
      <w:r w:rsidRPr="000852EE">
        <w:rPr>
          <w:rFonts w:cstheme="minorHAnsi"/>
        </w:rPr>
        <w:tab/>
        <w:t xml:space="preserve">  &lt;/</w:t>
      </w:r>
      <w:proofErr w:type="spellStart"/>
      <w:proofErr w:type="gramStart"/>
      <w:r w:rsidRPr="000852EE">
        <w:rPr>
          <w:rFonts w:cstheme="minorHAnsi"/>
        </w:rPr>
        <w:t>typ:getESSJobStatus</w:t>
      </w:r>
      <w:proofErr w:type="spellEnd"/>
      <w:proofErr w:type="gramEnd"/>
      <w:r w:rsidRPr="000852EE">
        <w:rPr>
          <w:rFonts w:cstheme="minorHAnsi"/>
        </w:rPr>
        <w:t>&gt;</w:t>
      </w:r>
    </w:p>
    <w:p w14:paraId="20DF66E9" w14:textId="77777777" w:rsidR="00170C99" w:rsidRPr="000852EE" w:rsidRDefault="00170C99" w:rsidP="00417939">
      <w:pPr>
        <w:spacing w:line="276" w:lineRule="auto"/>
        <w:rPr>
          <w:rFonts w:cstheme="minorHAnsi"/>
        </w:rPr>
      </w:pPr>
      <w:r w:rsidRPr="000852EE">
        <w:rPr>
          <w:rFonts w:cstheme="minorHAnsi"/>
        </w:rPr>
        <w:t xml:space="preserve">   &lt;/</w:t>
      </w:r>
      <w:proofErr w:type="spellStart"/>
      <w:proofErr w:type="gramStart"/>
      <w:r w:rsidRPr="000852EE">
        <w:rPr>
          <w:rFonts w:cstheme="minorHAnsi"/>
        </w:rPr>
        <w:t>soapenv:Body</w:t>
      </w:r>
      <w:proofErr w:type="spellEnd"/>
      <w:proofErr w:type="gramEnd"/>
      <w:r w:rsidRPr="000852EE">
        <w:rPr>
          <w:rFonts w:cstheme="minorHAnsi"/>
        </w:rPr>
        <w:t>&gt;</w:t>
      </w:r>
    </w:p>
    <w:p w14:paraId="66E85784" w14:textId="6ECCC9AC" w:rsidR="00170C99" w:rsidRPr="000852EE" w:rsidRDefault="00170C99" w:rsidP="00FB354B">
      <w:pPr>
        <w:spacing w:line="276" w:lineRule="auto"/>
        <w:rPr>
          <w:rFonts w:cstheme="minorHAnsi"/>
        </w:rPr>
      </w:pPr>
      <w:r w:rsidRPr="000852EE">
        <w:rPr>
          <w:rFonts w:cstheme="minorHAnsi"/>
        </w:rPr>
        <w:t>&lt;/</w:t>
      </w:r>
      <w:proofErr w:type="spellStart"/>
      <w:proofErr w:type="gramStart"/>
      <w:r w:rsidRPr="000852EE">
        <w:rPr>
          <w:rFonts w:cstheme="minorHAnsi"/>
        </w:rPr>
        <w:t>soapenv:Envelope</w:t>
      </w:r>
      <w:proofErr w:type="spellEnd"/>
      <w:proofErr w:type="gramEnd"/>
      <w:r w:rsidRPr="000852EE">
        <w:rPr>
          <w:rFonts w:cstheme="minorHAnsi"/>
        </w:rPr>
        <w:t>&gt;</w:t>
      </w:r>
    </w:p>
    <w:p w14:paraId="4F4CBDAB" w14:textId="5FA6BEB4" w:rsidR="00417939" w:rsidRPr="00FB354B" w:rsidRDefault="00170C99" w:rsidP="00394E70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21" w:name="_Toc56517662"/>
      <w:bookmarkStart w:id="22" w:name="_Toc62748072"/>
      <w:r w:rsidRPr="000852EE">
        <w:rPr>
          <w:rFonts w:asciiTheme="minorHAnsi" w:hAnsiTheme="minorHAnsi" w:cstheme="minorHAnsi"/>
          <w:b/>
          <w:bCs/>
          <w:color w:val="000000" w:themeColor="text1"/>
        </w:rPr>
        <w:t xml:space="preserve">Profile Name: </w:t>
      </w:r>
      <w:proofErr w:type="spellStart"/>
      <w:r w:rsidRPr="000852EE">
        <w:rPr>
          <w:rFonts w:asciiTheme="minorHAnsi" w:hAnsiTheme="minorHAnsi" w:cstheme="minorHAnsi"/>
          <w:b/>
          <w:bCs/>
          <w:color w:val="000000" w:themeColor="text1"/>
        </w:rPr>
        <w:t>getESSJobStatusResponse</w:t>
      </w:r>
      <w:bookmarkEnd w:id="21"/>
      <w:bookmarkEnd w:id="22"/>
      <w:proofErr w:type="spellEnd"/>
    </w:p>
    <w:p w14:paraId="2D43FD53" w14:textId="482C83E5" w:rsidR="00417939" w:rsidRPr="00FB354B" w:rsidRDefault="00170C99" w:rsidP="00170C99">
      <w:pPr>
        <w:rPr>
          <w:rFonts w:cstheme="minorHAnsi"/>
        </w:rPr>
      </w:pPr>
      <w:r w:rsidRPr="000852EE">
        <w:rPr>
          <w:rFonts w:cstheme="minorHAnsi"/>
          <w:b/>
          <w:bCs/>
        </w:rPr>
        <w:t xml:space="preserve">Description: </w:t>
      </w:r>
      <w:r w:rsidRPr="000852EE">
        <w:rPr>
          <w:rFonts w:cstheme="minorHAnsi"/>
        </w:rPr>
        <w:t xml:space="preserve">This is to get the status of the ESS job. The status will be </w:t>
      </w:r>
      <w:r w:rsidR="0091738C" w:rsidRPr="000852EE">
        <w:rPr>
          <w:rFonts w:cstheme="minorHAnsi"/>
        </w:rPr>
        <w:t>Ready, Wait</w:t>
      </w:r>
      <w:r w:rsidRPr="000852EE">
        <w:rPr>
          <w:rFonts w:cstheme="minorHAnsi"/>
        </w:rPr>
        <w:t>,</w:t>
      </w:r>
      <w:r w:rsidR="006179A2">
        <w:rPr>
          <w:rFonts w:cstheme="minorHAnsi"/>
        </w:rPr>
        <w:t xml:space="preserve"> </w:t>
      </w:r>
      <w:r w:rsidRPr="000852EE">
        <w:rPr>
          <w:rFonts w:cstheme="minorHAnsi"/>
        </w:rPr>
        <w:t>Error,</w:t>
      </w:r>
      <w:r w:rsidR="006179A2">
        <w:rPr>
          <w:rFonts w:cstheme="minorHAnsi"/>
        </w:rPr>
        <w:t xml:space="preserve"> </w:t>
      </w:r>
      <w:r w:rsidRPr="000852EE">
        <w:rPr>
          <w:rFonts w:cstheme="minorHAnsi"/>
        </w:rPr>
        <w:t>Running,</w:t>
      </w:r>
      <w:r w:rsidR="006179A2">
        <w:rPr>
          <w:rFonts w:cstheme="minorHAnsi"/>
        </w:rPr>
        <w:t xml:space="preserve"> </w:t>
      </w:r>
      <w:r w:rsidRPr="000852EE">
        <w:rPr>
          <w:rFonts w:cstheme="minorHAnsi"/>
        </w:rPr>
        <w:t>Completed,</w:t>
      </w:r>
      <w:r w:rsidR="006179A2">
        <w:rPr>
          <w:rFonts w:cstheme="minorHAnsi"/>
        </w:rPr>
        <w:t xml:space="preserve"> </w:t>
      </w:r>
      <w:r w:rsidRPr="000852EE">
        <w:rPr>
          <w:rFonts w:cstheme="minorHAnsi"/>
        </w:rPr>
        <w:t>Succeeded.</w:t>
      </w:r>
    </w:p>
    <w:p w14:paraId="6EA4D0BF" w14:textId="284A2405" w:rsidR="00170C99" w:rsidRDefault="00170C99" w:rsidP="007B1C0C">
      <w:pPr>
        <w:rPr>
          <w:rFonts w:cstheme="minorHAnsi"/>
          <w:noProof/>
        </w:rPr>
      </w:pPr>
      <w:r w:rsidRPr="000852EE">
        <w:rPr>
          <w:rFonts w:cstheme="minorHAnsi"/>
          <w:b/>
          <w:bCs/>
        </w:rPr>
        <w:t>Sample Response:</w:t>
      </w:r>
    </w:p>
    <w:p w14:paraId="1E8E4882" w14:textId="77777777" w:rsidR="006179A2" w:rsidRDefault="006179A2" w:rsidP="006179A2">
      <w:pPr>
        <w:pStyle w:val="NoSpacing"/>
      </w:pPr>
      <w:r w:rsidRPr="0064576C">
        <w:t>&lt;?xml version="1.0" encoding="UTF-8" standalone="no"?&gt;&lt;ns</w:t>
      </w:r>
      <w:proofErr w:type="gramStart"/>
      <w:r w:rsidRPr="0064576C">
        <w:t>0:getESSJobStatusResponse</w:t>
      </w:r>
      <w:proofErr w:type="gramEnd"/>
      <w:r w:rsidRPr="0064576C">
        <w:t xml:space="preserve"> xmlns:ns0="http://xmlns.oracle.com/apps/financials/commonModules/shared/model/erpIntegrationService/types/"&gt;&lt;result xmlns="http://xmlns.oracle.com/apps/financials/commonModules/shared/model/erpIntegrationService/types/"&gt;ERROR&lt;/result&gt;&lt;/ns0:getESSJobStatusResponse&gt;</w:t>
      </w:r>
    </w:p>
    <w:p w14:paraId="3F54A1AB" w14:textId="77777777" w:rsidR="006179A2" w:rsidRPr="000852EE" w:rsidRDefault="006179A2" w:rsidP="007B1C0C">
      <w:pPr>
        <w:rPr>
          <w:rFonts w:cstheme="minorHAnsi"/>
          <w:b/>
          <w:bCs/>
        </w:rPr>
      </w:pPr>
    </w:p>
    <w:sectPr w:rsidR="006179A2" w:rsidRPr="000852E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73F1F" w14:textId="77777777" w:rsidR="00E04C98" w:rsidRDefault="00E04C98" w:rsidP="006A48C0">
      <w:pPr>
        <w:spacing w:after="0" w:line="240" w:lineRule="auto"/>
      </w:pPr>
      <w:r>
        <w:separator/>
      </w:r>
    </w:p>
  </w:endnote>
  <w:endnote w:type="continuationSeparator" w:id="0">
    <w:p w14:paraId="1A7C418B" w14:textId="77777777" w:rsidR="00E04C98" w:rsidRDefault="00E04C98" w:rsidP="006A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0C8AC" w14:textId="77777777" w:rsidR="00B171C8" w:rsidRDefault="00B17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9917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8AD81F" w14:textId="2E1550E6" w:rsidR="00E32CBE" w:rsidRDefault="00E32CB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2DE0C1" w14:textId="77777777" w:rsidR="00E32CBE" w:rsidRDefault="00E32C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2E423" w14:textId="77777777" w:rsidR="00B171C8" w:rsidRDefault="00B17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390DF" w14:textId="77777777" w:rsidR="00E04C98" w:rsidRDefault="00E04C98" w:rsidP="006A48C0">
      <w:pPr>
        <w:spacing w:after="0" w:line="240" w:lineRule="auto"/>
      </w:pPr>
      <w:r>
        <w:separator/>
      </w:r>
    </w:p>
  </w:footnote>
  <w:footnote w:type="continuationSeparator" w:id="0">
    <w:p w14:paraId="0401CCB6" w14:textId="77777777" w:rsidR="00E04C98" w:rsidRDefault="00E04C98" w:rsidP="006A4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86B33" w14:textId="77777777" w:rsidR="00B171C8" w:rsidRDefault="00B17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FEC10" w14:textId="4586435F" w:rsidR="004D338F" w:rsidRPr="00EC4FA2" w:rsidRDefault="00EC4FA2" w:rsidP="00EC4FA2">
    <w:pPr>
      <w:pStyle w:val="Header"/>
    </w:pPr>
    <w:r>
      <w:tab/>
    </w:r>
    <w:r>
      <w:tab/>
    </w:r>
    <w:r>
      <w:rPr>
        <w:rFonts w:cs="Arial"/>
        <w:noProof/>
        <w:color w:val="666666"/>
        <w:sz w:val="17"/>
        <w:szCs w:val="17"/>
      </w:rPr>
      <w:drawing>
        <wp:inline distT="0" distB="0" distL="0" distR="0" wp14:anchorId="1C813114" wp14:editId="234492B3">
          <wp:extent cx="1171575" cy="457200"/>
          <wp:effectExtent l="0" t="0" r="9525" b="0"/>
          <wp:docPr id="6" name="Picture 6" descr="Infosy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sy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B3B36" w14:textId="77777777" w:rsidR="00B171C8" w:rsidRDefault="00B17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93D76"/>
    <w:multiLevelType w:val="hybridMultilevel"/>
    <w:tmpl w:val="3EEC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90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3D54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32D72"/>
    <w:multiLevelType w:val="hybridMultilevel"/>
    <w:tmpl w:val="34E25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02411"/>
    <w:multiLevelType w:val="hybridMultilevel"/>
    <w:tmpl w:val="25406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33203"/>
    <w:multiLevelType w:val="hybridMultilevel"/>
    <w:tmpl w:val="A85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E44E1"/>
    <w:multiLevelType w:val="hybridMultilevel"/>
    <w:tmpl w:val="AFAC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C4FD4"/>
    <w:multiLevelType w:val="hybridMultilevel"/>
    <w:tmpl w:val="9BFA6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5"/>
    </w:lvlOverride>
    <w:lvlOverride w:ilvl="2">
      <w:startOverride w:val="4"/>
    </w:lvlOverride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5"/>
    </w:lvlOverride>
    <w:lvlOverride w:ilvl="2">
      <w:startOverride w:val="3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C0"/>
    <w:rsid w:val="00000930"/>
    <w:rsid w:val="00001E45"/>
    <w:rsid w:val="000045CD"/>
    <w:rsid w:val="00006441"/>
    <w:rsid w:val="00006644"/>
    <w:rsid w:val="000111DA"/>
    <w:rsid w:val="000116C9"/>
    <w:rsid w:val="0001268A"/>
    <w:rsid w:val="00013F73"/>
    <w:rsid w:val="000229DB"/>
    <w:rsid w:val="000235BB"/>
    <w:rsid w:val="00023DD5"/>
    <w:rsid w:val="00023F02"/>
    <w:rsid w:val="0004367A"/>
    <w:rsid w:val="000500FF"/>
    <w:rsid w:val="00053369"/>
    <w:rsid w:val="00060F58"/>
    <w:rsid w:val="00063998"/>
    <w:rsid w:val="00066CBD"/>
    <w:rsid w:val="00067C5E"/>
    <w:rsid w:val="00071F78"/>
    <w:rsid w:val="0007496C"/>
    <w:rsid w:val="00082AC0"/>
    <w:rsid w:val="00082CEE"/>
    <w:rsid w:val="000852EE"/>
    <w:rsid w:val="000905DB"/>
    <w:rsid w:val="00094011"/>
    <w:rsid w:val="000A1C36"/>
    <w:rsid w:val="000A2EB6"/>
    <w:rsid w:val="000A5F56"/>
    <w:rsid w:val="000B3EF2"/>
    <w:rsid w:val="000B52D7"/>
    <w:rsid w:val="000B5BB0"/>
    <w:rsid w:val="000B6FCA"/>
    <w:rsid w:val="000C6C32"/>
    <w:rsid w:val="000C7870"/>
    <w:rsid w:val="000D7E35"/>
    <w:rsid w:val="000F1975"/>
    <w:rsid w:val="0010027E"/>
    <w:rsid w:val="00102C83"/>
    <w:rsid w:val="001123E7"/>
    <w:rsid w:val="00114EDC"/>
    <w:rsid w:val="00116072"/>
    <w:rsid w:val="001209D1"/>
    <w:rsid w:val="00123759"/>
    <w:rsid w:val="00125E4F"/>
    <w:rsid w:val="00135C50"/>
    <w:rsid w:val="0014223E"/>
    <w:rsid w:val="001432D7"/>
    <w:rsid w:val="00144FE5"/>
    <w:rsid w:val="00145F05"/>
    <w:rsid w:val="001546B7"/>
    <w:rsid w:val="001547C6"/>
    <w:rsid w:val="00155D5B"/>
    <w:rsid w:val="00165B1F"/>
    <w:rsid w:val="00167D42"/>
    <w:rsid w:val="00170C99"/>
    <w:rsid w:val="00172315"/>
    <w:rsid w:val="001802EB"/>
    <w:rsid w:val="00183759"/>
    <w:rsid w:val="0019652A"/>
    <w:rsid w:val="00197EFA"/>
    <w:rsid w:val="001A0183"/>
    <w:rsid w:val="001A1205"/>
    <w:rsid w:val="001A2467"/>
    <w:rsid w:val="001A3382"/>
    <w:rsid w:val="001B20C6"/>
    <w:rsid w:val="001B2FCD"/>
    <w:rsid w:val="001B5E9A"/>
    <w:rsid w:val="001B6209"/>
    <w:rsid w:val="001C5A98"/>
    <w:rsid w:val="001D52C3"/>
    <w:rsid w:val="001D542E"/>
    <w:rsid w:val="001E262A"/>
    <w:rsid w:val="001E3BFD"/>
    <w:rsid w:val="001F0B0B"/>
    <w:rsid w:val="00200FE8"/>
    <w:rsid w:val="0020159A"/>
    <w:rsid w:val="002049EC"/>
    <w:rsid w:val="00211C7E"/>
    <w:rsid w:val="0021312A"/>
    <w:rsid w:val="00217B35"/>
    <w:rsid w:val="00233991"/>
    <w:rsid w:val="00233A38"/>
    <w:rsid w:val="00233CA2"/>
    <w:rsid w:val="00237D30"/>
    <w:rsid w:val="00247150"/>
    <w:rsid w:val="002534B9"/>
    <w:rsid w:val="002536B7"/>
    <w:rsid w:val="00256E45"/>
    <w:rsid w:val="0026336E"/>
    <w:rsid w:val="00271681"/>
    <w:rsid w:val="002767D8"/>
    <w:rsid w:val="00280569"/>
    <w:rsid w:val="00282677"/>
    <w:rsid w:val="00292E4B"/>
    <w:rsid w:val="00294916"/>
    <w:rsid w:val="0029638B"/>
    <w:rsid w:val="002A2184"/>
    <w:rsid w:val="002B00A6"/>
    <w:rsid w:val="002B1263"/>
    <w:rsid w:val="002B1E0E"/>
    <w:rsid w:val="002C33E9"/>
    <w:rsid w:val="002C65AD"/>
    <w:rsid w:val="002C66BA"/>
    <w:rsid w:val="002D42DA"/>
    <w:rsid w:val="002E3682"/>
    <w:rsid w:val="002E4B78"/>
    <w:rsid w:val="002E6773"/>
    <w:rsid w:val="002F7217"/>
    <w:rsid w:val="002F766C"/>
    <w:rsid w:val="0030018A"/>
    <w:rsid w:val="00302317"/>
    <w:rsid w:val="00302827"/>
    <w:rsid w:val="00315457"/>
    <w:rsid w:val="003202F6"/>
    <w:rsid w:val="00321CAE"/>
    <w:rsid w:val="00321DDD"/>
    <w:rsid w:val="00323DC0"/>
    <w:rsid w:val="00324127"/>
    <w:rsid w:val="00324BCA"/>
    <w:rsid w:val="003256C0"/>
    <w:rsid w:val="003265D8"/>
    <w:rsid w:val="003430CF"/>
    <w:rsid w:val="00344053"/>
    <w:rsid w:val="00350C5B"/>
    <w:rsid w:val="0035150F"/>
    <w:rsid w:val="0035365D"/>
    <w:rsid w:val="00355B6B"/>
    <w:rsid w:val="00357068"/>
    <w:rsid w:val="0036216E"/>
    <w:rsid w:val="00362E34"/>
    <w:rsid w:val="00366BF7"/>
    <w:rsid w:val="00366E72"/>
    <w:rsid w:val="003706E6"/>
    <w:rsid w:val="003715B9"/>
    <w:rsid w:val="0037653B"/>
    <w:rsid w:val="00376CE1"/>
    <w:rsid w:val="00377414"/>
    <w:rsid w:val="003800F4"/>
    <w:rsid w:val="00386E00"/>
    <w:rsid w:val="00387E93"/>
    <w:rsid w:val="00390FE7"/>
    <w:rsid w:val="00394E70"/>
    <w:rsid w:val="003A028A"/>
    <w:rsid w:val="003A143C"/>
    <w:rsid w:val="003A6099"/>
    <w:rsid w:val="003A6763"/>
    <w:rsid w:val="003B16F7"/>
    <w:rsid w:val="003B45F6"/>
    <w:rsid w:val="003C4292"/>
    <w:rsid w:val="003C6E65"/>
    <w:rsid w:val="003D3590"/>
    <w:rsid w:val="003D7517"/>
    <w:rsid w:val="003E0CE7"/>
    <w:rsid w:val="003E167C"/>
    <w:rsid w:val="003E511E"/>
    <w:rsid w:val="003F0A48"/>
    <w:rsid w:val="003F340F"/>
    <w:rsid w:val="003F45C7"/>
    <w:rsid w:val="003F533D"/>
    <w:rsid w:val="003F5FD8"/>
    <w:rsid w:val="003F742A"/>
    <w:rsid w:val="00402D41"/>
    <w:rsid w:val="00403192"/>
    <w:rsid w:val="0040619A"/>
    <w:rsid w:val="004061AC"/>
    <w:rsid w:val="00410169"/>
    <w:rsid w:val="00412C12"/>
    <w:rsid w:val="00412C94"/>
    <w:rsid w:val="0041461C"/>
    <w:rsid w:val="00414D46"/>
    <w:rsid w:val="004167E2"/>
    <w:rsid w:val="00417939"/>
    <w:rsid w:val="0042562E"/>
    <w:rsid w:val="004264C9"/>
    <w:rsid w:val="00441572"/>
    <w:rsid w:val="00441B70"/>
    <w:rsid w:val="0044745B"/>
    <w:rsid w:val="0045096A"/>
    <w:rsid w:val="00451DE0"/>
    <w:rsid w:val="00452CDF"/>
    <w:rsid w:val="00457BF8"/>
    <w:rsid w:val="00461073"/>
    <w:rsid w:val="00461B3D"/>
    <w:rsid w:val="004622DF"/>
    <w:rsid w:val="00467C77"/>
    <w:rsid w:val="00471E97"/>
    <w:rsid w:val="00472C78"/>
    <w:rsid w:val="00475E2F"/>
    <w:rsid w:val="004765C2"/>
    <w:rsid w:val="0048006B"/>
    <w:rsid w:val="0048171B"/>
    <w:rsid w:val="00486298"/>
    <w:rsid w:val="004863F1"/>
    <w:rsid w:val="0049213A"/>
    <w:rsid w:val="00496344"/>
    <w:rsid w:val="004A084F"/>
    <w:rsid w:val="004B3489"/>
    <w:rsid w:val="004C2C43"/>
    <w:rsid w:val="004C2DCE"/>
    <w:rsid w:val="004C3338"/>
    <w:rsid w:val="004C435B"/>
    <w:rsid w:val="004C6800"/>
    <w:rsid w:val="004C7292"/>
    <w:rsid w:val="004D338F"/>
    <w:rsid w:val="004D4979"/>
    <w:rsid w:val="004D508B"/>
    <w:rsid w:val="004D6D8D"/>
    <w:rsid w:val="004E08FE"/>
    <w:rsid w:val="004E4586"/>
    <w:rsid w:val="004E569C"/>
    <w:rsid w:val="004E7EDE"/>
    <w:rsid w:val="004F005A"/>
    <w:rsid w:val="004F35F5"/>
    <w:rsid w:val="004F426A"/>
    <w:rsid w:val="004F4B76"/>
    <w:rsid w:val="005012BA"/>
    <w:rsid w:val="00503656"/>
    <w:rsid w:val="00506C15"/>
    <w:rsid w:val="00511847"/>
    <w:rsid w:val="00514107"/>
    <w:rsid w:val="00514EBE"/>
    <w:rsid w:val="00515596"/>
    <w:rsid w:val="005161EB"/>
    <w:rsid w:val="0052031C"/>
    <w:rsid w:val="00525409"/>
    <w:rsid w:val="00530E2F"/>
    <w:rsid w:val="00542D00"/>
    <w:rsid w:val="00544CB5"/>
    <w:rsid w:val="00545437"/>
    <w:rsid w:val="00552DF2"/>
    <w:rsid w:val="005536B8"/>
    <w:rsid w:val="005541A1"/>
    <w:rsid w:val="0055582C"/>
    <w:rsid w:val="00557ABB"/>
    <w:rsid w:val="00573679"/>
    <w:rsid w:val="00580471"/>
    <w:rsid w:val="00582AF5"/>
    <w:rsid w:val="00585D75"/>
    <w:rsid w:val="005A67A8"/>
    <w:rsid w:val="005B403B"/>
    <w:rsid w:val="005C3651"/>
    <w:rsid w:val="005C613A"/>
    <w:rsid w:val="005C706D"/>
    <w:rsid w:val="005C7434"/>
    <w:rsid w:val="005D7309"/>
    <w:rsid w:val="005E1E99"/>
    <w:rsid w:val="005E351A"/>
    <w:rsid w:val="005E4039"/>
    <w:rsid w:val="005E4C67"/>
    <w:rsid w:val="005E597E"/>
    <w:rsid w:val="005F285A"/>
    <w:rsid w:val="006060E0"/>
    <w:rsid w:val="00611838"/>
    <w:rsid w:val="00613B93"/>
    <w:rsid w:val="00614E2D"/>
    <w:rsid w:val="006151E5"/>
    <w:rsid w:val="006179A2"/>
    <w:rsid w:val="00631945"/>
    <w:rsid w:val="00633492"/>
    <w:rsid w:val="00634C80"/>
    <w:rsid w:val="0063525D"/>
    <w:rsid w:val="00636F53"/>
    <w:rsid w:val="0064069D"/>
    <w:rsid w:val="006417AB"/>
    <w:rsid w:val="006464DF"/>
    <w:rsid w:val="00655DB2"/>
    <w:rsid w:val="006621F7"/>
    <w:rsid w:val="00665E02"/>
    <w:rsid w:val="00666459"/>
    <w:rsid w:val="006678C8"/>
    <w:rsid w:val="00673B2E"/>
    <w:rsid w:val="00683D0E"/>
    <w:rsid w:val="0068632C"/>
    <w:rsid w:val="00690C21"/>
    <w:rsid w:val="006946DB"/>
    <w:rsid w:val="006955CC"/>
    <w:rsid w:val="00696A89"/>
    <w:rsid w:val="00696DF5"/>
    <w:rsid w:val="00697A8A"/>
    <w:rsid w:val="006A0321"/>
    <w:rsid w:val="006A12D3"/>
    <w:rsid w:val="006A2FED"/>
    <w:rsid w:val="006A48C0"/>
    <w:rsid w:val="006C0FD5"/>
    <w:rsid w:val="006C36B9"/>
    <w:rsid w:val="006C468C"/>
    <w:rsid w:val="006C57B3"/>
    <w:rsid w:val="006C6119"/>
    <w:rsid w:val="006D190E"/>
    <w:rsid w:val="006D2082"/>
    <w:rsid w:val="006D30FC"/>
    <w:rsid w:val="006E0C06"/>
    <w:rsid w:val="006E2A52"/>
    <w:rsid w:val="006E3085"/>
    <w:rsid w:val="006E5192"/>
    <w:rsid w:val="006F404A"/>
    <w:rsid w:val="006F48C7"/>
    <w:rsid w:val="006F6678"/>
    <w:rsid w:val="006F7FDE"/>
    <w:rsid w:val="007003DE"/>
    <w:rsid w:val="00701F20"/>
    <w:rsid w:val="00710025"/>
    <w:rsid w:val="00711D4D"/>
    <w:rsid w:val="00712B94"/>
    <w:rsid w:val="00714B9C"/>
    <w:rsid w:val="00720DF3"/>
    <w:rsid w:val="00723073"/>
    <w:rsid w:val="0072531C"/>
    <w:rsid w:val="00726F96"/>
    <w:rsid w:val="00727602"/>
    <w:rsid w:val="007324B1"/>
    <w:rsid w:val="00734FCE"/>
    <w:rsid w:val="00735332"/>
    <w:rsid w:val="00742DF9"/>
    <w:rsid w:val="0074547B"/>
    <w:rsid w:val="007457C6"/>
    <w:rsid w:val="007459FF"/>
    <w:rsid w:val="007477C4"/>
    <w:rsid w:val="007524E4"/>
    <w:rsid w:val="0075608C"/>
    <w:rsid w:val="007565CE"/>
    <w:rsid w:val="007631EF"/>
    <w:rsid w:val="00764CCF"/>
    <w:rsid w:val="007662EA"/>
    <w:rsid w:val="00766C52"/>
    <w:rsid w:val="00767740"/>
    <w:rsid w:val="007711F5"/>
    <w:rsid w:val="0078006F"/>
    <w:rsid w:val="00780B85"/>
    <w:rsid w:val="00780FFB"/>
    <w:rsid w:val="007826C3"/>
    <w:rsid w:val="0078571D"/>
    <w:rsid w:val="00792C9B"/>
    <w:rsid w:val="007A079F"/>
    <w:rsid w:val="007A1E6F"/>
    <w:rsid w:val="007A270D"/>
    <w:rsid w:val="007B1C0C"/>
    <w:rsid w:val="007B233D"/>
    <w:rsid w:val="007B30DD"/>
    <w:rsid w:val="007B3B6A"/>
    <w:rsid w:val="007C0FC2"/>
    <w:rsid w:val="007C127A"/>
    <w:rsid w:val="007C6A99"/>
    <w:rsid w:val="007D045C"/>
    <w:rsid w:val="007D0AF1"/>
    <w:rsid w:val="007D2EC9"/>
    <w:rsid w:val="007D3006"/>
    <w:rsid w:val="007D332E"/>
    <w:rsid w:val="007E1184"/>
    <w:rsid w:val="007E1CB1"/>
    <w:rsid w:val="007E2700"/>
    <w:rsid w:val="007F19FC"/>
    <w:rsid w:val="007F25D5"/>
    <w:rsid w:val="00807F5C"/>
    <w:rsid w:val="00816FD7"/>
    <w:rsid w:val="008216B4"/>
    <w:rsid w:val="00841BD0"/>
    <w:rsid w:val="00845C25"/>
    <w:rsid w:val="0084648B"/>
    <w:rsid w:val="00847CA1"/>
    <w:rsid w:val="00850195"/>
    <w:rsid w:val="00850EB3"/>
    <w:rsid w:val="008550F8"/>
    <w:rsid w:val="00855479"/>
    <w:rsid w:val="00855787"/>
    <w:rsid w:val="00856C36"/>
    <w:rsid w:val="008630B8"/>
    <w:rsid w:val="00865E9B"/>
    <w:rsid w:val="00870E58"/>
    <w:rsid w:val="00871A9D"/>
    <w:rsid w:val="008724F5"/>
    <w:rsid w:val="00873E37"/>
    <w:rsid w:val="008747AD"/>
    <w:rsid w:val="008814A2"/>
    <w:rsid w:val="008825C8"/>
    <w:rsid w:val="0089141C"/>
    <w:rsid w:val="008916ED"/>
    <w:rsid w:val="008963CE"/>
    <w:rsid w:val="008A0123"/>
    <w:rsid w:val="008A099B"/>
    <w:rsid w:val="008A5893"/>
    <w:rsid w:val="008B2CC5"/>
    <w:rsid w:val="008B2CD2"/>
    <w:rsid w:val="008B667C"/>
    <w:rsid w:val="008B6F63"/>
    <w:rsid w:val="008C2E27"/>
    <w:rsid w:val="008D043C"/>
    <w:rsid w:val="008D42BE"/>
    <w:rsid w:val="008D5F9C"/>
    <w:rsid w:val="008D6658"/>
    <w:rsid w:val="008E7B8D"/>
    <w:rsid w:val="008F1A3A"/>
    <w:rsid w:val="008F6025"/>
    <w:rsid w:val="008F70A4"/>
    <w:rsid w:val="00900E16"/>
    <w:rsid w:val="009012FA"/>
    <w:rsid w:val="0090135D"/>
    <w:rsid w:val="00902EAB"/>
    <w:rsid w:val="00907028"/>
    <w:rsid w:val="009072F5"/>
    <w:rsid w:val="009115E4"/>
    <w:rsid w:val="009147FD"/>
    <w:rsid w:val="0091738C"/>
    <w:rsid w:val="00917A05"/>
    <w:rsid w:val="00917CB6"/>
    <w:rsid w:val="0092243D"/>
    <w:rsid w:val="009230AA"/>
    <w:rsid w:val="009237D5"/>
    <w:rsid w:val="00926FA0"/>
    <w:rsid w:val="009316EE"/>
    <w:rsid w:val="0093436B"/>
    <w:rsid w:val="009409C4"/>
    <w:rsid w:val="00944C8D"/>
    <w:rsid w:val="00951723"/>
    <w:rsid w:val="009552CB"/>
    <w:rsid w:val="0095656B"/>
    <w:rsid w:val="00963FEF"/>
    <w:rsid w:val="00964DC9"/>
    <w:rsid w:val="00966F8D"/>
    <w:rsid w:val="0098374A"/>
    <w:rsid w:val="00983EC2"/>
    <w:rsid w:val="009914FB"/>
    <w:rsid w:val="009928C9"/>
    <w:rsid w:val="00992A25"/>
    <w:rsid w:val="0099395E"/>
    <w:rsid w:val="009A2878"/>
    <w:rsid w:val="009B023A"/>
    <w:rsid w:val="009B33BE"/>
    <w:rsid w:val="009B6B4D"/>
    <w:rsid w:val="009C2AF8"/>
    <w:rsid w:val="009C7F22"/>
    <w:rsid w:val="009D0C9C"/>
    <w:rsid w:val="009D5841"/>
    <w:rsid w:val="009E03BB"/>
    <w:rsid w:val="009E1843"/>
    <w:rsid w:val="009F223F"/>
    <w:rsid w:val="009F4431"/>
    <w:rsid w:val="009F5D6A"/>
    <w:rsid w:val="00A04F1B"/>
    <w:rsid w:val="00A057D6"/>
    <w:rsid w:val="00A05AA4"/>
    <w:rsid w:val="00A20578"/>
    <w:rsid w:val="00A206EA"/>
    <w:rsid w:val="00A25757"/>
    <w:rsid w:val="00A27224"/>
    <w:rsid w:val="00A32A3C"/>
    <w:rsid w:val="00A36721"/>
    <w:rsid w:val="00A375F4"/>
    <w:rsid w:val="00A47967"/>
    <w:rsid w:val="00A47C2E"/>
    <w:rsid w:val="00A52D3E"/>
    <w:rsid w:val="00A54728"/>
    <w:rsid w:val="00A548E3"/>
    <w:rsid w:val="00A61B46"/>
    <w:rsid w:val="00A66BC9"/>
    <w:rsid w:val="00A714ED"/>
    <w:rsid w:val="00A73D0B"/>
    <w:rsid w:val="00A76BE3"/>
    <w:rsid w:val="00A80B4B"/>
    <w:rsid w:val="00A812C2"/>
    <w:rsid w:val="00AA23B3"/>
    <w:rsid w:val="00AA3277"/>
    <w:rsid w:val="00AA3D23"/>
    <w:rsid w:val="00AA6C6E"/>
    <w:rsid w:val="00AB0D14"/>
    <w:rsid w:val="00AB1024"/>
    <w:rsid w:val="00AB584C"/>
    <w:rsid w:val="00AB7B9D"/>
    <w:rsid w:val="00AC303E"/>
    <w:rsid w:val="00AC3403"/>
    <w:rsid w:val="00AD109A"/>
    <w:rsid w:val="00AD355C"/>
    <w:rsid w:val="00AD510A"/>
    <w:rsid w:val="00AD66B4"/>
    <w:rsid w:val="00AF2C65"/>
    <w:rsid w:val="00B02B0F"/>
    <w:rsid w:val="00B04773"/>
    <w:rsid w:val="00B06016"/>
    <w:rsid w:val="00B110B2"/>
    <w:rsid w:val="00B110BF"/>
    <w:rsid w:val="00B13756"/>
    <w:rsid w:val="00B171C8"/>
    <w:rsid w:val="00B201BC"/>
    <w:rsid w:val="00B22628"/>
    <w:rsid w:val="00B226FE"/>
    <w:rsid w:val="00B41214"/>
    <w:rsid w:val="00B45149"/>
    <w:rsid w:val="00B52EEA"/>
    <w:rsid w:val="00B53455"/>
    <w:rsid w:val="00B546FF"/>
    <w:rsid w:val="00B628BC"/>
    <w:rsid w:val="00B67FEF"/>
    <w:rsid w:val="00B70D7E"/>
    <w:rsid w:val="00B72DEF"/>
    <w:rsid w:val="00B7305B"/>
    <w:rsid w:val="00B73F74"/>
    <w:rsid w:val="00B83247"/>
    <w:rsid w:val="00B83EC4"/>
    <w:rsid w:val="00B84AA6"/>
    <w:rsid w:val="00B86748"/>
    <w:rsid w:val="00B940C1"/>
    <w:rsid w:val="00B97524"/>
    <w:rsid w:val="00BA095B"/>
    <w:rsid w:val="00BA15D2"/>
    <w:rsid w:val="00BA162C"/>
    <w:rsid w:val="00BA1E08"/>
    <w:rsid w:val="00BA3E67"/>
    <w:rsid w:val="00BA5938"/>
    <w:rsid w:val="00BB01E7"/>
    <w:rsid w:val="00BB04EE"/>
    <w:rsid w:val="00BB5D5F"/>
    <w:rsid w:val="00BC0D39"/>
    <w:rsid w:val="00BC7C72"/>
    <w:rsid w:val="00BD0E60"/>
    <w:rsid w:val="00BD0F9A"/>
    <w:rsid w:val="00BE0A70"/>
    <w:rsid w:val="00BF233C"/>
    <w:rsid w:val="00BF3B36"/>
    <w:rsid w:val="00BF60BE"/>
    <w:rsid w:val="00C045B9"/>
    <w:rsid w:val="00C05B46"/>
    <w:rsid w:val="00C100C8"/>
    <w:rsid w:val="00C131AC"/>
    <w:rsid w:val="00C20C4D"/>
    <w:rsid w:val="00C24A05"/>
    <w:rsid w:val="00C26AB9"/>
    <w:rsid w:val="00C32FD5"/>
    <w:rsid w:val="00C36298"/>
    <w:rsid w:val="00C36D12"/>
    <w:rsid w:val="00C406F1"/>
    <w:rsid w:val="00C43684"/>
    <w:rsid w:val="00C506F5"/>
    <w:rsid w:val="00C517C7"/>
    <w:rsid w:val="00C5271E"/>
    <w:rsid w:val="00C56CCD"/>
    <w:rsid w:val="00C57E49"/>
    <w:rsid w:val="00C6640B"/>
    <w:rsid w:val="00C669C1"/>
    <w:rsid w:val="00C8221F"/>
    <w:rsid w:val="00C85D48"/>
    <w:rsid w:val="00C87BBC"/>
    <w:rsid w:val="00C938A7"/>
    <w:rsid w:val="00C94548"/>
    <w:rsid w:val="00C95308"/>
    <w:rsid w:val="00CB0026"/>
    <w:rsid w:val="00CB0DEB"/>
    <w:rsid w:val="00CC1E39"/>
    <w:rsid w:val="00CC56D4"/>
    <w:rsid w:val="00CD01C3"/>
    <w:rsid w:val="00CD32C0"/>
    <w:rsid w:val="00CD7148"/>
    <w:rsid w:val="00CE25D1"/>
    <w:rsid w:val="00CE3BB1"/>
    <w:rsid w:val="00CE4A7B"/>
    <w:rsid w:val="00CE4DB4"/>
    <w:rsid w:val="00CF02CD"/>
    <w:rsid w:val="00CF2AAE"/>
    <w:rsid w:val="00CF6EDC"/>
    <w:rsid w:val="00D00D82"/>
    <w:rsid w:val="00D0145B"/>
    <w:rsid w:val="00D01676"/>
    <w:rsid w:val="00D03694"/>
    <w:rsid w:val="00D038AD"/>
    <w:rsid w:val="00D05678"/>
    <w:rsid w:val="00D060DE"/>
    <w:rsid w:val="00D06267"/>
    <w:rsid w:val="00D06CBF"/>
    <w:rsid w:val="00D11929"/>
    <w:rsid w:val="00D12179"/>
    <w:rsid w:val="00D124A8"/>
    <w:rsid w:val="00D22EAB"/>
    <w:rsid w:val="00D2471A"/>
    <w:rsid w:val="00D32DB1"/>
    <w:rsid w:val="00D339D6"/>
    <w:rsid w:val="00D36B54"/>
    <w:rsid w:val="00D41C58"/>
    <w:rsid w:val="00D41FB4"/>
    <w:rsid w:val="00D420A7"/>
    <w:rsid w:val="00D45398"/>
    <w:rsid w:val="00D45F07"/>
    <w:rsid w:val="00D5292F"/>
    <w:rsid w:val="00D55BC3"/>
    <w:rsid w:val="00D5684B"/>
    <w:rsid w:val="00D6372A"/>
    <w:rsid w:val="00D70E5C"/>
    <w:rsid w:val="00D7675A"/>
    <w:rsid w:val="00D819EB"/>
    <w:rsid w:val="00D85276"/>
    <w:rsid w:val="00D9008B"/>
    <w:rsid w:val="00D91D05"/>
    <w:rsid w:val="00D92781"/>
    <w:rsid w:val="00D951EA"/>
    <w:rsid w:val="00D958B2"/>
    <w:rsid w:val="00D962E1"/>
    <w:rsid w:val="00D96AFC"/>
    <w:rsid w:val="00DA1EA4"/>
    <w:rsid w:val="00DA5B73"/>
    <w:rsid w:val="00DA771A"/>
    <w:rsid w:val="00DB21F9"/>
    <w:rsid w:val="00DC3D67"/>
    <w:rsid w:val="00DC6A26"/>
    <w:rsid w:val="00DC7554"/>
    <w:rsid w:val="00DC7876"/>
    <w:rsid w:val="00DD5AC2"/>
    <w:rsid w:val="00DE126C"/>
    <w:rsid w:val="00DE2335"/>
    <w:rsid w:val="00DE3133"/>
    <w:rsid w:val="00DF05CD"/>
    <w:rsid w:val="00DF0BB3"/>
    <w:rsid w:val="00DF1C10"/>
    <w:rsid w:val="00DF2608"/>
    <w:rsid w:val="00DF5822"/>
    <w:rsid w:val="00DF6A20"/>
    <w:rsid w:val="00E01C8D"/>
    <w:rsid w:val="00E03488"/>
    <w:rsid w:val="00E04C98"/>
    <w:rsid w:val="00E06989"/>
    <w:rsid w:val="00E107EE"/>
    <w:rsid w:val="00E11569"/>
    <w:rsid w:val="00E12107"/>
    <w:rsid w:val="00E13EA3"/>
    <w:rsid w:val="00E21641"/>
    <w:rsid w:val="00E2496D"/>
    <w:rsid w:val="00E25C0A"/>
    <w:rsid w:val="00E26298"/>
    <w:rsid w:val="00E3068C"/>
    <w:rsid w:val="00E310BD"/>
    <w:rsid w:val="00E3164A"/>
    <w:rsid w:val="00E32CBE"/>
    <w:rsid w:val="00E349C0"/>
    <w:rsid w:val="00E3673E"/>
    <w:rsid w:val="00E37FEC"/>
    <w:rsid w:val="00E400AE"/>
    <w:rsid w:val="00E4226C"/>
    <w:rsid w:val="00E45698"/>
    <w:rsid w:val="00E462B7"/>
    <w:rsid w:val="00E51440"/>
    <w:rsid w:val="00E53506"/>
    <w:rsid w:val="00E53992"/>
    <w:rsid w:val="00E544FD"/>
    <w:rsid w:val="00E55FFC"/>
    <w:rsid w:val="00E566DC"/>
    <w:rsid w:val="00E56D84"/>
    <w:rsid w:val="00E606AE"/>
    <w:rsid w:val="00E60B82"/>
    <w:rsid w:val="00E65143"/>
    <w:rsid w:val="00E7389C"/>
    <w:rsid w:val="00E77FA4"/>
    <w:rsid w:val="00E81BBC"/>
    <w:rsid w:val="00E83F38"/>
    <w:rsid w:val="00E95F84"/>
    <w:rsid w:val="00EA15B5"/>
    <w:rsid w:val="00EB0A3D"/>
    <w:rsid w:val="00EB1995"/>
    <w:rsid w:val="00EB1D72"/>
    <w:rsid w:val="00EB5CB6"/>
    <w:rsid w:val="00EC4994"/>
    <w:rsid w:val="00EC4D44"/>
    <w:rsid w:val="00EC4FA2"/>
    <w:rsid w:val="00ED0AB3"/>
    <w:rsid w:val="00ED209A"/>
    <w:rsid w:val="00ED3F84"/>
    <w:rsid w:val="00EE4A19"/>
    <w:rsid w:val="00EE7F79"/>
    <w:rsid w:val="00F00887"/>
    <w:rsid w:val="00F070B1"/>
    <w:rsid w:val="00F07D97"/>
    <w:rsid w:val="00F11483"/>
    <w:rsid w:val="00F173C8"/>
    <w:rsid w:val="00F17B94"/>
    <w:rsid w:val="00F22861"/>
    <w:rsid w:val="00F324E2"/>
    <w:rsid w:val="00F33538"/>
    <w:rsid w:val="00F36600"/>
    <w:rsid w:val="00F37D87"/>
    <w:rsid w:val="00F411F9"/>
    <w:rsid w:val="00F43674"/>
    <w:rsid w:val="00F43C9E"/>
    <w:rsid w:val="00F43D4E"/>
    <w:rsid w:val="00F44D8A"/>
    <w:rsid w:val="00F46F29"/>
    <w:rsid w:val="00F518EE"/>
    <w:rsid w:val="00F52C5A"/>
    <w:rsid w:val="00F5514E"/>
    <w:rsid w:val="00F57CAB"/>
    <w:rsid w:val="00F66DF1"/>
    <w:rsid w:val="00F72796"/>
    <w:rsid w:val="00F72E67"/>
    <w:rsid w:val="00F8005B"/>
    <w:rsid w:val="00F8098A"/>
    <w:rsid w:val="00F8398E"/>
    <w:rsid w:val="00F87C4E"/>
    <w:rsid w:val="00F92ED7"/>
    <w:rsid w:val="00F95C93"/>
    <w:rsid w:val="00FA4A1A"/>
    <w:rsid w:val="00FA69E0"/>
    <w:rsid w:val="00FA79E9"/>
    <w:rsid w:val="00FB02B9"/>
    <w:rsid w:val="00FB126F"/>
    <w:rsid w:val="00FB2003"/>
    <w:rsid w:val="00FB20DC"/>
    <w:rsid w:val="00FB2B42"/>
    <w:rsid w:val="00FB2F15"/>
    <w:rsid w:val="00FB354B"/>
    <w:rsid w:val="00FB6A46"/>
    <w:rsid w:val="00FC0BFC"/>
    <w:rsid w:val="00FC2E7D"/>
    <w:rsid w:val="00FC5C03"/>
    <w:rsid w:val="00FC6BB6"/>
    <w:rsid w:val="00FD023E"/>
    <w:rsid w:val="00FD3FF7"/>
    <w:rsid w:val="00FD4A1C"/>
    <w:rsid w:val="00FE6706"/>
    <w:rsid w:val="00FF17F9"/>
    <w:rsid w:val="00FF7AC8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478BC"/>
  <w15:docId w15:val="{799BF628-CCD6-4EBF-A1AF-F4DA9492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8C0"/>
    <w:pPr>
      <w:spacing w:after="160" w:line="259" w:lineRule="auto"/>
    </w:pPr>
  </w:style>
  <w:style w:type="paragraph" w:styleId="Heading1">
    <w:name w:val="heading 1"/>
    <w:aliases w:val="Heading 2 - IBP,PB,H1,h1,1st level,1,PB1,H11,h11,1st level1,11,PB2,H12,h12,1st level2,12,PB3,H13,h13,1st level3,13,PB4,H14,h14,1st level4,14,PB5,H15,h15,1st level5,15,ghost,g,1 ghost,Ghost,Heading1"/>
    <w:basedOn w:val="Normal"/>
    <w:next w:val="Normal"/>
    <w:link w:val="Heading1Char"/>
    <w:qFormat/>
    <w:rsid w:val="006A48C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,2nd level,H2,level 21,h21,2nd level1,H21,heading 22,h22,2nd level2,H22,level 23,h23,2nd level3,H23,level 24,h24,2nd level4,H24,level 25,h25,2nd level5,H25,headline,h,2 headline,l2,Header 2,ITT t2,PA Major Section,Livello 2,R2,I2,título 2"/>
    <w:basedOn w:val="Normal"/>
    <w:next w:val="Normal"/>
    <w:link w:val="Heading2Char"/>
    <w:unhideWhenUsed/>
    <w:qFormat/>
    <w:rsid w:val="006A48C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8C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8C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8C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8C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8C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8C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8C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2 - IBP Char,PB Char,H1 Char,h1 Char,1st level Char,1 Char,PB1 Char,H11 Char,h11 Char,1st level1 Char,11 Char,PB2 Char,H12 Char,h12 Char,1st level2 Char,12 Char,PB3 Char,H13 Char,h13 Char,1st level3 Char,13 Char,PB4 Char,H14 Char"/>
    <w:basedOn w:val="DefaultParagraphFont"/>
    <w:link w:val="Heading1"/>
    <w:rsid w:val="006A48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h2 Char,2nd level Char,H2 Char,level 21 Char,h21 Char,2nd level1 Char,H21 Char,heading 22 Char,h22 Char,2nd level2 Char,H22 Char,level 23 Char,h23 Char,2nd level3 Char,H23 Char,level 24 Char,h24 Char,2nd level4 Char,H24 Char,level 25 Char"/>
    <w:basedOn w:val="DefaultParagraphFont"/>
    <w:link w:val="Heading2"/>
    <w:rsid w:val="006A48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8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8C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8C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8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8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8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8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A48C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A48C0"/>
    <w:pPr>
      <w:outlineLvl w:val="9"/>
    </w:pPr>
  </w:style>
  <w:style w:type="paragraph" w:customStyle="1" w:styleId="Notindexed">
    <w:name w:val="Not indexed"/>
    <w:basedOn w:val="Normal"/>
    <w:autoRedefine/>
    <w:qFormat/>
    <w:rsid w:val="006A48C0"/>
    <w:pPr>
      <w:spacing w:before="240" w:after="120" w:line="276" w:lineRule="auto"/>
    </w:pPr>
    <w:rPr>
      <w:rFonts w:ascii="Arial" w:eastAsia="Times New Roman" w:hAnsi="Arial" w:cs="Arial"/>
      <w:noProof/>
      <w:color w:val="333333"/>
      <w:sz w:val="20"/>
      <w:szCs w:val="20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6A48C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8C0"/>
  </w:style>
  <w:style w:type="paragraph" w:styleId="Footer">
    <w:name w:val="footer"/>
    <w:basedOn w:val="Normal"/>
    <w:link w:val="FooterChar"/>
    <w:uiPriority w:val="99"/>
    <w:unhideWhenUsed/>
    <w:rsid w:val="006A4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8C0"/>
  </w:style>
  <w:style w:type="paragraph" w:styleId="TOC2">
    <w:name w:val="toc 2"/>
    <w:basedOn w:val="Normal"/>
    <w:next w:val="Normal"/>
    <w:autoRedefine/>
    <w:uiPriority w:val="39"/>
    <w:unhideWhenUsed/>
    <w:rsid w:val="006A48C0"/>
    <w:pPr>
      <w:spacing w:after="0"/>
      <w:ind w:left="220"/>
    </w:pPr>
    <w:rPr>
      <w:rFonts w:cstheme="minorHAnsi"/>
      <w:smallCaps/>
      <w:sz w:val="20"/>
      <w:szCs w:val="20"/>
    </w:rPr>
  </w:style>
  <w:style w:type="table" w:styleId="TableGrid">
    <w:name w:val="Table Grid"/>
    <w:basedOn w:val="TableNormal"/>
    <w:uiPriority w:val="39"/>
    <w:rsid w:val="006A4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6A48C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6A48C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0018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0018A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0018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0018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0018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0018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0018A"/>
    <w:pPr>
      <w:spacing w:after="0"/>
      <w:ind w:left="1760"/>
    </w:pPr>
    <w:rPr>
      <w:rFonts w:cstheme="minorHAnsi"/>
      <w:sz w:val="18"/>
      <w:szCs w:val="18"/>
    </w:rPr>
  </w:style>
  <w:style w:type="character" w:customStyle="1" w:styleId="urtxtstd16">
    <w:name w:val="urtxtstd16"/>
    <w:basedOn w:val="DefaultParagraphFont"/>
    <w:rsid w:val="003A143C"/>
    <w:rPr>
      <w:rFonts w:ascii="Arial" w:hAnsi="Arial" w:cs="Arial" w:hint="default"/>
      <w:b w:val="0"/>
      <w:bCs w:val="0"/>
      <w:i w:val="0"/>
      <w:iCs w:val="0"/>
      <w:sz w:val="17"/>
      <w:szCs w:val="17"/>
    </w:rPr>
  </w:style>
  <w:style w:type="character" w:styleId="CommentReference">
    <w:name w:val="annotation reference"/>
    <w:basedOn w:val="DefaultParagraphFont"/>
    <w:uiPriority w:val="99"/>
    <w:semiHidden/>
    <w:unhideWhenUsed/>
    <w:rsid w:val="00B02B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B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B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B0F"/>
    <w:rPr>
      <w:b/>
      <w:bCs/>
      <w:sz w:val="20"/>
      <w:szCs w:val="20"/>
    </w:rPr>
  </w:style>
  <w:style w:type="paragraph" w:styleId="NoSpacing">
    <w:name w:val="No Spacing"/>
    <w:uiPriority w:val="1"/>
    <w:qFormat/>
    <w:rsid w:val="00F43D4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226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6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E9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387E93"/>
    <w:pPr>
      <w:tabs>
        <w:tab w:val="left" w:pos="4320"/>
      </w:tabs>
      <w:spacing w:before="120" w:after="12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semiHidden/>
    <w:rsid w:val="00387E93"/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CodeStyleChar">
    <w:name w:val="Code Style Char"/>
    <w:basedOn w:val="DefaultParagraphFont"/>
    <w:link w:val="CodeStyle"/>
    <w:locked/>
    <w:rsid w:val="00387E93"/>
    <w:rPr>
      <w:rFonts w:ascii="Courier New" w:eastAsia="Times New Roman" w:hAnsi="Courier New" w:cs="Courier New"/>
      <w:sz w:val="18"/>
      <w:szCs w:val="24"/>
      <w:shd w:val="clear" w:color="auto" w:fill="DBE5F1" w:themeFill="accent1" w:themeFillTint="33"/>
      <w:lang w:val="en-GB"/>
    </w:rPr>
  </w:style>
  <w:style w:type="paragraph" w:customStyle="1" w:styleId="CodeStyle">
    <w:name w:val="Code Style"/>
    <w:basedOn w:val="Normal"/>
    <w:link w:val="CodeStyleChar"/>
    <w:qFormat/>
    <w:rsid w:val="00387E93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DBE5F1" w:themeFill="accent1" w:themeFillTint="33"/>
      <w:spacing w:after="0" w:line="240" w:lineRule="auto"/>
    </w:pPr>
    <w:rPr>
      <w:rFonts w:ascii="Courier New" w:eastAsia="Times New Roman" w:hAnsi="Courier New" w:cs="Courier New"/>
      <w:sz w:val="1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7D4D2-3357-49D8-9807-5D3DA21DE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2098</Words>
  <Characters>11964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Syngenta</Company>
  <LinksUpToDate>false</LinksUpToDate>
  <CharactersWithSpaces>14034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Infosys</dc:creator>
  <cp:lastModifiedBy>Raghunath Narpala</cp:lastModifiedBy>
  <cp:revision>34</cp:revision>
  <dcterms:created xsi:type="dcterms:W3CDTF">2021-02-25T07:18:00Z</dcterms:created>
  <dcterms:modified xsi:type="dcterms:W3CDTF">2021-09-24T11:43:00Z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subba.venkata@ad.infosys.com</vt:lpwstr>
  </property>
  <property fmtid="{D5CDD505-2E9C-101B-9397-08002B2CF9AE}" pid="5" name="MSIP_Label_be4b3411-284d-4d31-bd4f-bc13ef7f1fd6_SetDate">
    <vt:lpwstr>2020-11-17T10:58:18.7613304Z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155dd0b9-63e3-4490-965d-14b81d26beb3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subba.venkata@ad.infosys.com</vt:lpwstr>
  </property>
  <property fmtid="{D5CDD505-2E9C-101B-9397-08002B2CF9AE}" pid="13" name="MSIP_Label_a0819fa7-4367-4500-ba88-dd630d977609_SetDate">
    <vt:lpwstr>2020-11-17T10:58:18.7613304Z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155dd0b9-63e3-4490-965d-14b81d26beb3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