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EF" w:rsidRDefault="006F0BE6" w:rsidP="006F0BE6">
      <w:pPr>
        <w:rPr>
          <w:rStyle w:val="break-words"/>
        </w:rPr>
      </w:pPr>
      <w:r>
        <w:rPr>
          <w:rStyle w:val="break-words"/>
        </w:rPr>
        <w:t xml:space="preserve">The L1, L2, and L3 caches are crucial components in modern computing architectures, playing a pivotal role in bridging the speed gap between the ultra-fast CPU and the relatively slower main memory (RAM). Let's have </w:t>
      </w:r>
      <w:proofErr w:type="spellStart"/>
      <w:proofErr w:type="gramStart"/>
      <w:r>
        <w:rPr>
          <w:rStyle w:val="break-words"/>
        </w:rPr>
        <w:t>a</w:t>
      </w:r>
      <w:proofErr w:type="spellEnd"/>
      <w:proofErr w:type="gramEnd"/>
      <w:r>
        <w:rPr>
          <w:rStyle w:val="break-words"/>
        </w:rPr>
        <w:t xml:space="preserve"> overview on these cache levels</w:t>
      </w:r>
      <w:r>
        <w:br/>
      </w:r>
      <w:r>
        <w:br/>
      </w:r>
      <w:r>
        <w:rPr>
          <w:rStyle w:val="break-words"/>
        </w:rPr>
        <w:t xml:space="preserve">1. </w:t>
      </w:r>
      <w:r>
        <w:rPr>
          <w:rStyle w:val="break-words"/>
          <w:rFonts w:ascii="Cambria Math" w:hAnsi="Cambria Math" w:cs="Cambria Math"/>
        </w:rPr>
        <w:t>𝑳𝒐𝒄𝒂𝒕𝒊𝒐𝒏</w:t>
      </w:r>
      <w:r>
        <w:rPr>
          <w:rStyle w:val="break-words"/>
        </w:rPr>
        <w:t xml:space="preserve"> &amp; </w:t>
      </w:r>
      <w:r>
        <w:rPr>
          <w:rStyle w:val="break-words"/>
          <w:rFonts w:ascii="Cambria Math" w:hAnsi="Cambria Math" w:cs="Cambria Math"/>
        </w:rPr>
        <w:t>𝑷𝒓𝒐𝒙𝒊𝒎𝒊𝒕𝒚</w:t>
      </w:r>
      <w:r>
        <w:rPr>
          <w:rStyle w:val="break-words"/>
        </w:rPr>
        <w:t>: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𝑳𝟏</w:t>
      </w:r>
      <w:r>
        <w:rPr>
          <w:rStyle w:val="break-words"/>
        </w:rPr>
        <w:t>: Directly integrated into the processor core, ensuring minimal access latency.</w:t>
      </w:r>
      <w:r>
        <w:br/>
      </w:r>
      <w:r>
        <w:rPr>
          <w:rStyle w:val="break-words"/>
        </w:rPr>
        <w:t>It's the primary cache used by the CPU to store instructions and data for immediate processing.</w:t>
      </w:r>
      <w:r>
        <w:br/>
      </w:r>
      <w:r>
        <w:rPr>
          <w:rStyle w:val="break-words"/>
          <w:rFonts w:ascii="Cambria Math" w:hAnsi="Cambria Math" w:cs="Cambria Math"/>
        </w:rPr>
        <w:t>𝑳𝟐</w:t>
      </w:r>
      <w:r>
        <w:rPr>
          <w:rStyle w:val="break-words"/>
        </w:rPr>
        <w:t>: L2 cache is either located on the CPU chip or situated very close to it on the same die.</w:t>
      </w:r>
      <w:r>
        <w:br/>
      </w:r>
      <w:r>
        <w:rPr>
          <w:rStyle w:val="break-words"/>
          <w:rFonts w:ascii="Cambria Math" w:hAnsi="Cambria Math" w:cs="Cambria Math"/>
        </w:rPr>
        <w:t>𝑳𝟑</w:t>
      </w:r>
      <w:r>
        <w:rPr>
          <w:rStyle w:val="break-words"/>
        </w:rPr>
        <w:t xml:space="preserve">: Located on the CPU die but may serve multiple cores, making it a shared resource. </w:t>
      </w:r>
      <w:r>
        <w:br/>
      </w:r>
      <w:r>
        <w:br/>
      </w:r>
      <w:r>
        <w:rPr>
          <w:rStyle w:val="break-words"/>
        </w:rPr>
        <w:t xml:space="preserve">2. </w:t>
      </w:r>
      <w:r>
        <w:rPr>
          <w:rStyle w:val="break-words"/>
          <w:rFonts w:ascii="Cambria Math" w:hAnsi="Cambria Math" w:cs="Cambria Math"/>
        </w:rPr>
        <w:t>𝑺𝒊𝒛𝒆</w:t>
      </w:r>
      <w:r>
        <w:rPr>
          <w:rStyle w:val="break-words"/>
        </w:rPr>
        <w:t xml:space="preserve"> &amp; </w:t>
      </w:r>
      <w:r>
        <w:rPr>
          <w:rStyle w:val="break-words"/>
          <w:rFonts w:ascii="Cambria Math" w:hAnsi="Cambria Math" w:cs="Cambria Math"/>
        </w:rPr>
        <w:t>𝑺𝒑𝒆𝒆𝒅</w:t>
      </w:r>
      <w:r>
        <w:rPr>
          <w:rStyle w:val="break-words"/>
        </w:rPr>
        <w:t>: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𝑳𝟏</w:t>
      </w:r>
      <w:r>
        <w:rPr>
          <w:rStyle w:val="break-words"/>
        </w:rPr>
        <w:t>: ~16KB to 128KB per core. Latency is ~ 0.5 to 1.5 ns. Offers the fastest access time due to its proximity to the CPU core.</w:t>
      </w:r>
      <w:r>
        <w:br/>
      </w:r>
      <w:r>
        <w:rPr>
          <w:rStyle w:val="break-words"/>
          <w:rFonts w:ascii="Cambria Math" w:hAnsi="Cambria Math" w:cs="Cambria Math"/>
        </w:rPr>
        <w:t>𝑳𝟐</w:t>
      </w:r>
      <w:r>
        <w:rPr>
          <w:rStyle w:val="break-words"/>
        </w:rPr>
        <w:t>: ~256KB to 512KB per core, but can vary. Latency is ~ 5 to 14 ns.</w:t>
      </w:r>
      <w:r>
        <w:br/>
      </w:r>
      <w:r>
        <w:rPr>
          <w:rStyle w:val="break-words"/>
          <w:rFonts w:ascii="Cambria Math" w:hAnsi="Cambria Math" w:cs="Cambria Math"/>
        </w:rPr>
        <w:t>𝑳𝟑</w:t>
      </w:r>
      <w:r>
        <w:rPr>
          <w:rStyle w:val="break-words"/>
        </w:rPr>
        <w:t>: Ranges widely from 2MB to 50MB or more, shared across all cores. Late</w:t>
      </w:r>
      <w:bookmarkStart w:id="0" w:name="_GoBack"/>
      <w:bookmarkEnd w:id="0"/>
      <w:r>
        <w:rPr>
          <w:rStyle w:val="break-words"/>
        </w:rPr>
        <w:t>ncy, ~2 to 50 ns, depending on the architecture and distance from the core.</w:t>
      </w:r>
      <w:r>
        <w:br/>
      </w:r>
      <w:r>
        <w:br/>
      </w:r>
      <w:r>
        <w:rPr>
          <w:rStyle w:val="break-words"/>
        </w:rPr>
        <w:t xml:space="preserve">3. </w:t>
      </w:r>
      <w:r>
        <w:rPr>
          <w:rStyle w:val="break-words"/>
          <w:rFonts w:ascii="Cambria Math" w:hAnsi="Cambria Math" w:cs="Cambria Math"/>
        </w:rPr>
        <w:t>𝑺𝒕𝒓𝒖𝒄𝒕𝒖𝒓𝒆</w:t>
      </w:r>
      <w:r>
        <w:rPr>
          <w:rStyle w:val="break-words"/>
        </w:rPr>
        <w:t xml:space="preserve"> &amp; </w:t>
      </w:r>
      <w:r>
        <w:rPr>
          <w:rStyle w:val="break-words"/>
          <w:rFonts w:ascii="Cambria Math" w:hAnsi="Cambria Math" w:cs="Cambria Math"/>
        </w:rPr>
        <w:t>𝑶𝒓𝒈𝒂𝒏𝒊𝒛𝒂𝒕𝒊𝒐𝒏</w:t>
      </w:r>
      <w:r>
        <w:rPr>
          <w:rStyle w:val="break-words"/>
        </w:rPr>
        <w:t>: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𝑳𝟏</w:t>
      </w:r>
      <w:r>
        <w:rPr>
          <w:rStyle w:val="break-words"/>
        </w:rPr>
        <w:t>: Often split into two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br/>
      </w:r>
      <w:r w:rsidRPr="006F0BE6">
        <w:rPr>
          <w:rStyle w:val="break-words"/>
          <w:b/>
        </w:rPr>
        <w:t>I-Cache (Instruction Cache)</w:t>
      </w:r>
      <w:r>
        <w:rPr>
          <w:rStyle w:val="break-words"/>
        </w:rPr>
        <w:t>: Dedicated to holding the upcoming instructions for the CPU. Often uses a direct-mapped or 2-way set associative structure.</w:t>
      </w:r>
      <w:r>
        <w:br/>
      </w:r>
      <w:r>
        <w:br/>
      </w:r>
      <w:r w:rsidRPr="006F0BE6">
        <w:rPr>
          <w:rStyle w:val="break-words"/>
          <w:b/>
        </w:rPr>
        <w:t>D-Cache (Data Cache):</w:t>
      </w:r>
      <w:r>
        <w:rPr>
          <w:rStyle w:val="break-words"/>
        </w:rPr>
        <w:t xml:space="preserve"> Contains data for instructions. Typically uses a 2-way or 4-way set associative structure. Cache line/block size is typically 32 or 64 bytes.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𝑳𝟐</w:t>
      </w:r>
      <w:r>
        <w:rPr>
          <w:rStyle w:val="break-words"/>
        </w:rPr>
        <w:t>: Can be unified (holding both data and instructions) or split like L1.</w:t>
      </w:r>
      <w:r>
        <w:br/>
      </w:r>
      <w:r>
        <w:rPr>
          <w:rStyle w:val="break-words"/>
        </w:rPr>
        <w:t>Typically uses a more highly associative structure than L1, like 8-way or 16-way set associative.</w:t>
      </w:r>
      <w:r>
        <w:br/>
      </w:r>
      <w:r>
        <w:rPr>
          <w:rStyle w:val="break-words"/>
        </w:rPr>
        <w:t>Similar to L1, typically 32 or 64 bytes for cache line size.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𝑳𝟑</w:t>
      </w:r>
      <w:r>
        <w:rPr>
          <w:rStyle w:val="break-words"/>
        </w:rPr>
        <w:t>: Typically unified. More highly associative than L2, with designs like 16-way or 32-way set associative structures being common. Generally has 64 bytes for cache line size.</w:t>
      </w:r>
      <w:r>
        <w:br/>
      </w:r>
      <w:r>
        <w:br/>
      </w:r>
      <w:r>
        <w:rPr>
          <w:rStyle w:val="break-words"/>
        </w:rPr>
        <w:t xml:space="preserve">4. </w:t>
      </w:r>
      <w:r>
        <w:rPr>
          <w:rStyle w:val="break-words"/>
          <w:rFonts w:ascii="Cambria Math" w:hAnsi="Cambria Math" w:cs="Cambria Math"/>
        </w:rPr>
        <w:t>𝑹𝒆𝒑𝒍𝒂𝒄𝒆𝒎𝒆𝒏𝒕</w:t>
      </w:r>
      <w:r>
        <w:rPr>
          <w:rStyle w:val="break-words"/>
        </w:rPr>
        <w:t xml:space="preserve"> </w:t>
      </w:r>
      <w:r>
        <w:rPr>
          <w:rStyle w:val="break-words"/>
          <w:rFonts w:ascii="Cambria Math" w:hAnsi="Cambria Math" w:cs="Cambria Math"/>
        </w:rPr>
        <w:t>𝑷𝒐𝒍𝒊𝒄𝒊𝒆𝒔</w:t>
      </w:r>
      <w:r>
        <w:rPr>
          <w:rStyle w:val="break-words"/>
        </w:rPr>
        <w:t>: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𝑳𝟏</w:t>
      </w:r>
      <w:r>
        <w:rPr>
          <w:rStyle w:val="break-words"/>
        </w:rPr>
        <w:t>: Common algorithms like Least Recently Used (LRU) are employed to decide which entries to evict when new data is brought in. May use write-through or write-back strategies for handling writes.</w:t>
      </w:r>
      <w:r>
        <w:br/>
      </w:r>
      <w:r>
        <w:br/>
      </w:r>
      <w:r>
        <w:rPr>
          <w:rStyle w:val="break-words"/>
          <w:rFonts w:ascii="Cambria Math" w:hAnsi="Cambria Math" w:cs="Cambria Math"/>
        </w:rPr>
        <w:t>𝑳𝟐</w:t>
      </w:r>
      <w:r>
        <w:rPr>
          <w:rStyle w:val="break-words"/>
        </w:rPr>
        <w:t>: Common algorithms like Least Recently Used (LRU) are employed to decide which entries to evict when new data is brought in. May use write-through or write-back strategies for handling writes.</w:t>
      </w:r>
      <w:r>
        <w:br/>
      </w:r>
      <w:r>
        <w:rPr>
          <w:rStyle w:val="break-words"/>
          <w:rFonts w:ascii="Cambria Math" w:hAnsi="Cambria Math" w:cs="Cambria Math"/>
        </w:rPr>
        <w:lastRenderedPageBreak/>
        <w:t>𝑳𝟑</w:t>
      </w:r>
      <w:r>
        <w:rPr>
          <w:rStyle w:val="break-words"/>
        </w:rPr>
        <w:t>: L3 often incorporates advanced prefetching algorithms to anticipate data needs.</w:t>
      </w:r>
      <w:r>
        <w:br/>
      </w:r>
      <w:r>
        <w:br/>
      </w:r>
      <w:r>
        <w:rPr>
          <w:rStyle w:val="break-words"/>
        </w:rPr>
        <w:t>Some architectures use a portion of L3 as a "victim cache" for data evicted from L1 or L2, providing a second chance before data is fetched from the slower main memory. Various write policies are employed, similar to L1 and L2.</w:t>
      </w:r>
    </w:p>
    <w:p w:rsidR="006F0BE6" w:rsidRDefault="006F0BE6">
      <w:pPr>
        <w:rPr>
          <w:rStyle w:val="break-words"/>
        </w:rPr>
      </w:pPr>
    </w:p>
    <w:p w:rsidR="006F0BE6" w:rsidRDefault="006F0BE6" w:rsidP="006F0BE6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392034" cy="1923940"/>
            <wp:effectExtent l="0" t="0" r="0" b="635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6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71" cy="192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BE6" w:rsidSect="00684CB7">
      <w:headerReference w:type="default" r:id="rId8"/>
      <w:footerReference w:type="default" r:id="rId9"/>
      <w:pgSz w:w="11906" w:h="16838"/>
      <w:pgMar w:top="1440" w:right="1440" w:bottom="1440" w:left="1440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932" w:rsidRDefault="004A1932" w:rsidP="006F0BE6">
      <w:pPr>
        <w:spacing w:after="0" w:line="240" w:lineRule="auto"/>
      </w:pPr>
      <w:r>
        <w:separator/>
      </w:r>
    </w:p>
  </w:endnote>
  <w:endnote w:type="continuationSeparator" w:id="0">
    <w:p w:rsidR="004A1932" w:rsidRDefault="004A1932" w:rsidP="006F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BE6" w:rsidRDefault="008549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 w:rsidR="006F0BE6">
      <w:rPr>
        <w:rFonts w:asciiTheme="majorHAnsi" w:eastAsiaTheme="majorEastAsia" w:hAnsiTheme="majorHAnsi" w:cstheme="majorBidi"/>
      </w:rPr>
      <w:ptab w:relativeTo="margin" w:alignment="right" w:leader="none"/>
    </w:r>
    <w:r w:rsidR="006F0BE6">
      <w:rPr>
        <w:rFonts w:asciiTheme="majorHAnsi" w:eastAsiaTheme="majorEastAsia" w:hAnsiTheme="majorHAnsi" w:cstheme="majorBidi"/>
      </w:rPr>
      <w:t xml:space="preserve">Page </w:t>
    </w:r>
    <w:r w:rsidR="006F0BE6">
      <w:rPr>
        <w:rFonts w:eastAsiaTheme="minorEastAsia"/>
      </w:rPr>
      <w:fldChar w:fldCharType="begin"/>
    </w:r>
    <w:r w:rsidR="006F0BE6">
      <w:instrText xml:space="preserve"> PAGE   \* MERGEFORMAT </w:instrText>
    </w:r>
    <w:r w:rsidR="006F0BE6">
      <w:rPr>
        <w:rFonts w:eastAsiaTheme="minorEastAsia"/>
      </w:rPr>
      <w:fldChar w:fldCharType="separate"/>
    </w:r>
    <w:r w:rsidRPr="00854971">
      <w:rPr>
        <w:rFonts w:asciiTheme="majorHAnsi" w:eastAsiaTheme="majorEastAsia" w:hAnsiTheme="majorHAnsi" w:cstheme="majorBidi"/>
        <w:noProof/>
      </w:rPr>
      <w:t>1</w:t>
    </w:r>
    <w:r w:rsidR="006F0BE6">
      <w:rPr>
        <w:rFonts w:asciiTheme="majorHAnsi" w:eastAsiaTheme="majorEastAsia" w:hAnsiTheme="majorHAnsi" w:cstheme="majorBidi"/>
        <w:noProof/>
      </w:rPr>
      <w:fldChar w:fldCharType="end"/>
    </w:r>
  </w:p>
  <w:p w:rsidR="006F0BE6" w:rsidRDefault="006F0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932" w:rsidRDefault="004A1932" w:rsidP="006F0BE6">
      <w:pPr>
        <w:spacing w:after="0" w:line="240" w:lineRule="auto"/>
      </w:pPr>
      <w:r>
        <w:separator/>
      </w:r>
    </w:p>
  </w:footnote>
  <w:footnote w:type="continuationSeparator" w:id="0">
    <w:p w:rsidR="004A1932" w:rsidRDefault="004A1932" w:rsidP="006F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0E0D61A85DD483BA203BCF708DC36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F0BE6" w:rsidRDefault="00DE370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CACHE</w:t>
        </w:r>
      </w:p>
    </w:sdtContent>
  </w:sdt>
  <w:p w:rsidR="006F0BE6" w:rsidRDefault="006F0B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E6"/>
    <w:rsid w:val="00407D46"/>
    <w:rsid w:val="004A1932"/>
    <w:rsid w:val="005D22EF"/>
    <w:rsid w:val="00684CB7"/>
    <w:rsid w:val="006F0BE6"/>
    <w:rsid w:val="00854971"/>
    <w:rsid w:val="00D81BAA"/>
    <w:rsid w:val="00D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E6"/>
  </w:style>
  <w:style w:type="paragraph" w:styleId="Footer">
    <w:name w:val="footer"/>
    <w:basedOn w:val="Normal"/>
    <w:link w:val="FooterChar"/>
    <w:uiPriority w:val="99"/>
    <w:unhideWhenUsed/>
    <w:rsid w:val="006F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BE6"/>
  </w:style>
  <w:style w:type="paragraph" w:styleId="BalloonText">
    <w:name w:val="Balloon Text"/>
    <w:basedOn w:val="Normal"/>
    <w:link w:val="BalloonTextChar"/>
    <w:uiPriority w:val="99"/>
    <w:semiHidden/>
    <w:unhideWhenUsed/>
    <w:rsid w:val="006F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E6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6F0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BE6"/>
  </w:style>
  <w:style w:type="paragraph" w:styleId="Footer">
    <w:name w:val="footer"/>
    <w:basedOn w:val="Normal"/>
    <w:link w:val="FooterChar"/>
    <w:uiPriority w:val="99"/>
    <w:unhideWhenUsed/>
    <w:rsid w:val="006F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BE6"/>
  </w:style>
  <w:style w:type="paragraph" w:styleId="BalloonText">
    <w:name w:val="Balloon Text"/>
    <w:basedOn w:val="Normal"/>
    <w:link w:val="BalloonTextChar"/>
    <w:uiPriority w:val="99"/>
    <w:semiHidden/>
    <w:unhideWhenUsed/>
    <w:rsid w:val="006F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E6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6F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E0D61A85DD483BA203BCF708DC3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6AB26-CD55-4099-91D2-C8CAD4895458}"/>
      </w:docPartPr>
      <w:docPartBody>
        <w:p w:rsidR="00796801" w:rsidRDefault="00E14CAD" w:rsidP="00E14CAD">
          <w:pPr>
            <w:pStyle w:val="80E0D61A85DD483BA203BCF708DC36D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AD"/>
    <w:rsid w:val="00796801"/>
    <w:rsid w:val="009765BD"/>
    <w:rsid w:val="00CA4279"/>
    <w:rsid w:val="00E1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0D61A85DD483BA203BCF708DC36D3">
    <w:name w:val="80E0D61A85DD483BA203BCF708DC36D3"/>
    <w:rsid w:val="00E14CAD"/>
  </w:style>
  <w:style w:type="paragraph" w:customStyle="1" w:styleId="1DBCDA44C9374934BCFDA7038D6516AF">
    <w:name w:val="1DBCDA44C9374934BCFDA7038D6516AF"/>
    <w:rsid w:val="00E14C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E0D61A85DD483BA203BCF708DC36D3">
    <w:name w:val="80E0D61A85DD483BA203BCF708DC36D3"/>
    <w:rsid w:val="00E14CAD"/>
  </w:style>
  <w:style w:type="paragraph" w:customStyle="1" w:styleId="1DBCDA44C9374934BCFDA7038D6516AF">
    <w:name w:val="1DBCDA44C9374934BCFDA7038D6516AF"/>
    <w:rsid w:val="00E14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CACHE</dc:title>
  <dc:creator>EOFCS</dc:creator>
  <cp:lastModifiedBy>EOFCS</cp:lastModifiedBy>
  <cp:revision>5</cp:revision>
  <dcterms:created xsi:type="dcterms:W3CDTF">2023-10-18T08:26:00Z</dcterms:created>
  <dcterms:modified xsi:type="dcterms:W3CDTF">2023-10-30T05:41:00Z</dcterms:modified>
</cp:coreProperties>
</file>