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DA10" w14:textId="77777777" w:rsidR="00323166" w:rsidRPr="00323166" w:rsidRDefault="00323166" w:rsidP="00323166">
      <w:r w:rsidRPr="00323166">
        <w:rPr>
          <w:b/>
          <w:bCs/>
        </w:rPr>
        <w:t>Adichunchanagiri Institute of Technology (AIT)</w:t>
      </w:r>
      <w:r w:rsidRPr="00323166">
        <w:t> was established in the year 1980 at Chikkamagaluru,  with the blessings of revered </w:t>
      </w:r>
      <w:r w:rsidRPr="00323166">
        <w:rPr>
          <w:b/>
          <w:bCs/>
        </w:rPr>
        <w:t>Jagadguru Padmabhushana Sri Sri Sri Dr. Balagangadharanatha Maha Swamiji</w:t>
      </w:r>
      <w:r w:rsidRPr="00323166">
        <w:t>, pontiff, of Sri Adichunchanagiri Maha Samsthana Math.</w:t>
      </w:r>
    </w:p>
    <w:p w14:paraId="5BA76417" w14:textId="77777777" w:rsidR="00323166" w:rsidRPr="00323166" w:rsidRDefault="00323166" w:rsidP="00323166">
      <w:r w:rsidRPr="00323166">
        <w:t>The Institute has highly qualified and experienced faculty with a reputation in their areas of specialization, well-equipped laboratories, seminar halls with projectors, sufficient books and periodicals in the library, hygienic canteen facility with hostels for both girls and boys, a huge amphitheater for cultural exposure and fleet of buses for transportation.</w:t>
      </w:r>
    </w:p>
    <w:p w14:paraId="3FB79CC0" w14:textId="77777777" w:rsidR="00323166" w:rsidRPr="00323166" w:rsidRDefault="00323166" w:rsidP="00323166">
      <w:r w:rsidRPr="00323166">
        <w:t>The Institute is providing good training for students to excel in academics as well as in industry requirements and aims towards 100% placements to give a better future for students.</w:t>
      </w:r>
    </w:p>
    <w:p w14:paraId="020535CA" w14:textId="77777777" w:rsidR="00323166" w:rsidRPr="00323166" w:rsidRDefault="00323166" w:rsidP="00323166">
      <w:r w:rsidRPr="00323166">
        <w:t>Chikmagalur city is 20 km from the world-famous sculpture Belur Temple. The renowned temple of Sringeri Sharadamba and Sri Shankaracharya Mutt is just 100 km away. Spread out over </w:t>
      </w:r>
      <w:r w:rsidRPr="00323166">
        <w:rPr>
          <w:b/>
          <w:bCs/>
        </w:rPr>
        <w:t>65 acres</w:t>
      </w:r>
      <w:r w:rsidRPr="00323166">
        <w:t> of land with green surroundings and picturesque hillocks, the college has a conducive atmosphere for education. The weather is salubrious and pleasant throughout the year.</w:t>
      </w:r>
    </w:p>
    <w:p w14:paraId="066D939B" w14:textId="77777777" w:rsidR="005C2458" w:rsidRDefault="005C2458"/>
    <w:sectPr w:rsidR="005C2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D1"/>
    <w:rsid w:val="0031376D"/>
    <w:rsid w:val="00323166"/>
    <w:rsid w:val="005C2458"/>
    <w:rsid w:val="005E29A4"/>
    <w:rsid w:val="00852C1F"/>
    <w:rsid w:val="00C3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D2F046-402B-4D8C-95E5-BC4026808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prasad konandur</dc:creator>
  <cp:keywords/>
  <dc:description/>
  <cp:lastModifiedBy>raghu prasad konandur</cp:lastModifiedBy>
  <cp:revision>2</cp:revision>
  <dcterms:created xsi:type="dcterms:W3CDTF">2026-03-11T00:16:00Z</dcterms:created>
  <dcterms:modified xsi:type="dcterms:W3CDTF">2026-03-11T00:16:00Z</dcterms:modified>
</cp:coreProperties>
</file>