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23CF" w14:textId="77777777" w:rsidR="00E058ED" w:rsidRDefault="00E058ED" w:rsidP="00E058ED">
      <w:pPr>
        <w:pStyle w:val="BodyText"/>
        <w:spacing w:before="92"/>
        <w:rPr>
          <w:rFonts w:ascii="Times New Roman" w:eastAsia="Times New Roman" w:hAnsi="Times New Roman" w:cs="Times New Roman"/>
          <w:b/>
          <w:bCs/>
          <w:color w:val="00AFEF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AFEF"/>
          <w:lang w:val="en-IN" w:eastAsia="en-IN"/>
        </w:rPr>
        <w:t>POWER BI</w:t>
      </w:r>
    </w:p>
    <w:p w14:paraId="09395C0C" w14:textId="77777777" w:rsidR="00E058ED" w:rsidRDefault="00E058ED" w:rsidP="00E058ED">
      <w:pPr>
        <w:pStyle w:val="BodyText"/>
        <w:spacing w:before="92"/>
        <w:rPr>
          <w:rFonts w:ascii="Times New Roman" w:eastAsia="Times New Roman" w:hAnsi="Times New Roman" w:cs="Times New Roman"/>
          <w:b/>
          <w:bCs/>
          <w:color w:val="00AFEF"/>
          <w:lang w:val="en-IN" w:eastAsia="en-IN"/>
        </w:rPr>
      </w:pPr>
    </w:p>
    <w:p w14:paraId="788CF367" w14:textId="77777777" w:rsidR="00E058ED" w:rsidRPr="00230348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  <w:r w:rsidRPr="00230348">
        <w:rPr>
          <w:rFonts w:eastAsia="Times New Roman"/>
          <w:lang w:val="en-IN" w:eastAsia="en-IN"/>
        </w:rPr>
        <w:t>Microsoft Power BI is an interactive data visualization software product developed by Microsoft with a primary focus on business intelligence.</w:t>
      </w:r>
    </w:p>
    <w:p w14:paraId="5262A0DA" w14:textId="77777777" w:rsidR="00E058ED" w:rsidRPr="00230348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  <w:r w:rsidRPr="00230348">
        <w:rPr>
          <w:rFonts w:eastAsia="Times New Roman"/>
          <w:lang w:val="en-IN" w:eastAsia="en-IN"/>
        </w:rPr>
        <w:t xml:space="preserve">It is part of the Microsoft Power Platform. Power BI is a collection of software services, apps, and connectors that work together to turn various </w:t>
      </w:r>
    </w:p>
    <w:p w14:paraId="2CC1B91E" w14:textId="77777777" w:rsidR="00E058ED" w:rsidRPr="00230348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  <w:r w:rsidRPr="00230348">
        <w:rPr>
          <w:rFonts w:eastAsia="Times New Roman"/>
          <w:lang w:val="en-IN" w:eastAsia="en-IN"/>
        </w:rPr>
        <w:t xml:space="preserve">sources of data into static and interactive data visualizations. </w:t>
      </w:r>
    </w:p>
    <w:p w14:paraId="1EE77949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  <w:r w:rsidRPr="00230348">
        <w:rPr>
          <w:rFonts w:eastAsia="Times New Roman"/>
          <w:lang w:val="en-IN" w:eastAsia="en-IN"/>
        </w:rPr>
        <w:t>Data may be input by reading directly from a database, webpage, PDF, or structured files such as spreadsheets, CSV, XML, JSON, XLSX, and SharePoint.</w:t>
      </w:r>
    </w:p>
    <w:p w14:paraId="3124A0A4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6533731E" w14:textId="77777777" w:rsidR="00E058ED" w:rsidRDefault="00E058ED" w:rsidP="00E058ED">
      <w:pPr>
        <w:pStyle w:val="Heading3"/>
        <w:shd w:val="clear" w:color="auto" w:fill="FFFFFF"/>
        <w:rPr>
          <w:rFonts w:ascii="Source Sans Pro" w:hAnsi="Source Sans Pro"/>
          <w:color w:val="1F1F1F"/>
          <w:spacing w:val="-2"/>
          <w:sz w:val="36"/>
          <w:szCs w:val="36"/>
        </w:rPr>
      </w:pPr>
      <w:r>
        <w:rPr>
          <w:rFonts w:ascii="Source Sans Pro" w:hAnsi="Source Sans Pro"/>
          <w:color w:val="1F1F1F"/>
          <w:spacing w:val="-2"/>
          <w:sz w:val="36"/>
          <w:szCs w:val="36"/>
        </w:rPr>
        <w:t>What is Power BI used for?</w:t>
      </w:r>
    </w:p>
    <w:p w14:paraId="01D420F1" w14:textId="77777777" w:rsidR="00E058ED" w:rsidRDefault="00E058ED" w:rsidP="00E058ED">
      <w:pPr>
        <w:pStyle w:val="NormalWeb"/>
        <w:shd w:val="clear" w:color="auto" w:fill="FFFFFF"/>
        <w:spacing w:before="360" w:beforeAutospacing="0" w:after="0" w:afterAutospacing="0"/>
        <w:rPr>
          <w:rFonts w:ascii="Source Sans Pro" w:hAnsi="Source Sans Pro"/>
          <w:color w:val="1F1F1F"/>
          <w:spacing w:val="-2"/>
          <w:sz w:val="27"/>
          <w:szCs w:val="27"/>
        </w:rPr>
      </w:pPr>
      <w:r>
        <w:rPr>
          <w:rFonts w:ascii="Source Sans Pro" w:hAnsi="Source Sans Pro"/>
          <w:color w:val="1F1F1F"/>
          <w:spacing w:val="-2"/>
          <w:sz w:val="27"/>
          <w:szCs w:val="27"/>
        </w:rPr>
        <w:t xml:space="preserve">Whether you’re a data pro or are just entering the business </w:t>
      </w:r>
      <w:proofErr w:type="gramStart"/>
      <w:r>
        <w:rPr>
          <w:rFonts w:ascii="Source Sans Pro" w:hAnsi="Source Sans Pro"/>
          <w:color w:val="1F1F1F"/>
          <w:spacing w:val="-2"/>
          <w:sz w:val="27"/>
          <w:szCs w:val="27"/>
        </w:rPr>
        <w:t>world,  Power</w:t>
      </w:r>
      <w:proofErr w:type="gramEnd"/>
      <w:r>
        <w:rPr>
          <w:rFonts w:ascii="Source Sans Pro" w:hAnsi="Source Sans Pro"/>
          <w:color w:val="1F1F1F"/>
          <w:spacing w:val="-2"/>
          <w:sz w:val="27"/>
          <w:szCs w:val="27"/>
        </w:rPr>
        <w:t xml:space="preserve"> BI is designed to empower you with data-driven insights. Some of the most common uses for the platform include: </w:t>
      </w:r>
    </w:p>
    <w:p w14:paraId="42006543" w14:textId="77777777" w:rsidR="00E058ED" w:rsidRDefault="00E058ED" w:rsidP="00E058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1F1F1F"/>
          <w:spacing w:val="-2"/>
          <w:sz w:val="27"/>
          <w:szCs w:val="27"/>
        </w:rPr>
      </w:pPr>
      <w:r>
        <w:rPr>
          <w:rFonts w:ascii="Source Sans Pro" w:hAnsi="Source Sans Pro"/>
          <w:color w:val="1F1F1F"/>
          <w:spacing w:val="-2"/>
          <w:sz w:val="27"/>
          <w:szCs w:val="27"/>
        </w:rPr>
        <w:t>Creating reports and dashboards that present data sets in multiple ways using visuals </w:t>
      </w:r>
    </w:p>
    <w:p w14:paraId="24399F86" w14:textId="77777777" w:rsidR="00E058ED" w:rsidRDefault="00E058ED" w:rsidP="00E058E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1F1F1F"/>
          <w:spacing w:val="-2"/>
          <w:sz w:val="27"/>
          <w:szCs w:val="27"/>
        </w:rPr>
      </w:pPr>
      <w:r>
        <w:rPr>
          <w:rFonts w:ascii="Source Sans Pro" w:hAnsi="Source Sans Pro"/>
          <w:color w:val="1F1F1F"/>
          <w:spacing w:val="-2"/>
          <w:sz w:val="27"/>
          <w:szCs w:val="27"/>
        </w:rPr>
        <w:t>Connecting various data sources, such as Excel sheets, onsite </w:t>
      </w:r>
      <w:r w:rsidRPr="001508A8">
        <w:rPr>
          <w:rFonts w:ascii="Source Sans Pro" w:hAnsi="Source Sans Pro"/>
          <w:color w:val="1F1F1F"/>
          <w:spacing w:val="-2"/>
          <w:sz w:val="27"/>
          <w:szCs w:val="27"/>
        </w:rPr>
        <w:t>data warehouses</w:t>
      </w:r>
      <w:r>
        <w:rPr>
          <w:rFonts w:ascii="Source Sans Pro" w:hAnsi="Source Sans Pro"/>
          <w:color w:val="1F1F1F"/>
          <w:spacing w:val="-2"/>
          <w:sz w:val="27"/>
          <w:szCs w:val="27"/>
        </w:rPr>
        <w:t>, and cloud-based data storage, and then transforming them into business insights  </w:t>
      </w:r>
    </w:p>
    <w:p w14:paraId="51A99C8A" w14:textId="77777777" w:rsidR="00E058ED" w:rsidRDefault="00E058ED" w:rsidP="00E058ED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1F1F1F"/>
          <w:spacing w:val="-2"/>
          <w:sz w:val="27"/>
          <w:szCs w:val="27"/>
        </w:rPr>
      </w:pPr>
      <w:r>
        <w:rPr>
          <w:rFonts w:ascii="Source Sans Pro" w:hAnsi="Source Sans Pro"/>
          <w:color w:val="1F1F1F"/>
          <w:spacing w:val="-2"/>
          <w:sz w:val="27"/>
          <w:szCs w:val="27"/>
        </w:rPr>
        <w:t>Turning data into a wide range of different visuals, including pie charts, decomposition trees, gauge charts, KPIs, combo charts, bar and column charts, and ribbon charts – among many other options </w:t>
      </w:r>
    </w:p>
    <w:p w14:paraId="72E73132" w14:textId="77777777" w:rsidR="00E058ED" w:rsidRDefault="00E058ED" w:rsidP="00E058E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1F1F1F"/>
          <w:spacing w:val="-2"/>
          <w:sz w:val="27"/>
          <w:szCs w:val="27"/>
        </w:rPr>
      </w:pPr>
      <w:r>
        <w:rPr>
          <w:rFonts w:ascii="Source Sans Pro" w:hAnsi="Source Sans Pro"/>
          <w:color w:val="1F1F1F"/>
          <w:spacing w:val="-2"/>
          <w:sz w:val="27"/>
          <w:szCs w:val="27"/>
        </w:rPr>
        <w:t>Providing company-wide access to data, data visualization tools, and insights in order to create a data-driven work culture</w:t>
      </w:r>
    </w:p>
    <w:p w14:paraId="2A574DEA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7254E27F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3D820FD5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15CFD4CA" wp14:editId="612319C7">
            <wp:extent cx="5731510" cy="3980180"/>
            <wp:effectExtent l="0" t="0" r="2540" b="1270"/>
            <wp:docPr id="1052331553" name="Picture 1" descr="Exploring Power BI Components and Functionalities - Microsoft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loring Power BI Components and Functionalities - Microsoft Community H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3539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20549331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679F7D37" w14:textId="77777777" w:rsidR="00E058ED" w:rsidRDefault="00E058ED" w:rsidP="00E058ED">
      <w:pPr>
        <w:pStyle w:val="BodyText"/>
        <w:spacing w:before="92"/>
        <w:rPr>
          <w:noProof/>
        </w:rPr>
      </w:pPr>
    </w:p>
    <w:p w14:paraId="6C938C95" w14:textId="77777777" w:rsidR="00E058ED" w:rsidRDefault="00E058ED" w:rsidP="00E058ED">
      <w:pPr>
        <w:pStyle w:val="BodyText"/>
        <w:spacing w:before="92"/>
        <w:rPr>
          <w:noProof/>
        </w:rPr>
      </w:pPr>
    </w:p>
    <w:p w14:paraId="738515A7" w14:textId="77777777" w:rsidR="00E058ED" w:rsidRDefault="00E058ED" w:rsidP="00E058ED">
      <w:pPr>
        <w:pStyle w:val="BodyText"/>
        <w:spacing w:before="92"/>
        <w:rPr>
          <w:noProof/>
        </w:rPr>
      </w:pPr>
    </w:p>
    <w:p w14:paraId="539CACAA" w14:textId="77777777" w:rsidR="00E058ED" w:rsidRDefault="00E058ED" w:rsidP="00E058ED">
      <w:pPr>
        <w:pStyle w:val="BodyText"/>
        <w:spacing w:before="92"/>
        <w:rPr>
          <w:noProof/>
        </w:rPr>
      </w:pPr>
    </w:p>
    <w:p w14:paraId="3C98DF7B" w14:textId="77777777" w:rsidR="00E058ED" w:rsidRDefault="00E058ED" w:rsidP="00E058ED">
      <w:pPr>
        <w:pStyle w:val="BodyText"/>
        <w:spacing w:before="92"/>
        <w:rPr>
          <w:noProof/>
        </w:rPr>
      </w:pPr>
    </w:p>
    <w:p w14:paraId="4FC256D6" w14:textId="77777777" w:rsidR="00E058ED" w:rsidRDefault="00E058ED" w:rsidP="00E058ED">
      <w:pPr>
        <w:pStyle w:val="BodyText"/>
        <w:spacing w:before="92"/>
        <w:rPr>
          <w:noProof/>
        </w:rPr>
      </w:pPr>
    </w:p>
    <w:p w14:paraId="6D8A31D2" w14:textId="77777777" w:rsidR="00E058ED" w:rsidRDefault="00E058ED" w:rsidP="00E058ED">
      <w:pPr>
        <w:pStyle w:val="BodyText"/>
        <w:spacing w:before="92"/>
        <w:rPr>
          <w:noProof/>
        </w:rPr>
      </w:pPr>
    </w:p>
    <w:p w14:paraId="69A63C93" w14:textId="77777777" w:rsidR="00E058ED" w:rsidRDefault="00E058ED" w:rsidP="00E058ED">
      <w:pPr>
        <w:pStyle w:val="BodyText"/>
        <w:spacing w:before="92"/>
        <w:rPr>
          <w:noProof/>
        </w:rPr>
      </w:pPr>
    </w:p>
    <w:p w14:paraId="296EB3D6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16F5E9D1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7317BEEE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71049FA7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596DB8C9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6156DF3E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5CBF40C3" w14:textId="77777777" w:rsidR="00E058ED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3024609E" w14:textId="77777777" w:rsidR="00E058ED" w:rsidRPr="002265F5" w:rsidRDefault="00E058ED" w:rsidP="00E058ED">
      <w:pPr>
        <w:pStyle w:val="BodyText"/>
        <w:spacing w:before="92"/>
        <w:rPr>
          <w:rFonts w:eastAsia="Times New Roman"/>
          <w:lang w:val="en-IN" w:eastAsia="en-IN"/>
        </w:rPr>
      </w:pPr>
    </w:p>
    <w:p w14:paraId="3AA0FE0A" w14:textId="77777777" w:rsidR="00E058ED" w:rsidRDefault="00E058ED" w:rsidP="00E058ED">
      <w:pPr>
        <w:pStyle w:val="Heading2"/>
        <w:rPr>
          <w:rFonts w:ascii="Arial" w:hAnsi="Arial" w:cs="Arial"/>
          <w:color w:val="00B0F0"/>
          <w:sz w:val="24"/>
          <w:szCs w:val="24"/>
        </w:rPr>
      </w:pPr>
      <w:bookmarkStart w:id="0" w:name="_Toc164259"/>
    </w:p>
    <w:p w14:paraId="7E9B56D3" w14:textId="29BC5F4E" w:rsidR="00E058ED" w:rsidRDefault="00E058ED" w:rsidP="00E058ED">
      <w:pPr>
        <w:pStyle w:val="Heading2"/>
        <w:rPr>
          <w:rFonts w:ascii="Arial" w:hAnsi="Arial" w:cs="Arial"/>
          <w:color w:val="00B0F0"/>
          <w:sz w:val="24"/>
          <w:szCs w:val="24"/>
        </w:rPr>
      </w:pPr>
      <w:r>
        <w:rPr>
          <w:rFonts w:ascii="Arial" w:hAnsi="Arial" w:cs="Arial"/>
          <w:color w:val="00B0F0"/>
          <w:sz w:val="24"/>
          <w:szCs w:val="24"/>
        </w:rPr>
        <w:t>Syllabus</w:t>
      </w:r>
      <w:bookmarkEnd w:id="0"/>
    </w:p>
    <w:p w14:paraId="285EDD28" w14:textId="77777777" w:rsidR="00E058ED" w:rsidRDefault="00E058ED" w:rsidP="00E058ED"/>
    <w:tbl>
      <w:tblPr>
        <w:tblW w:w="9062" w:type="dxa"/>
        <w:tblInd w:w="113" w:type="dxa"/>
        <w:tblLook w:val="04A0" w:firstRow="1" w:lastRow="0" w:firstColumn="1" w:lastColumn="0" w:noHBand="0" w:noVBand="1"/>
      </w:tblPr>
      <w:tblGrid>
        <w:gridCol w:w="2859"/>
        <w:gridCol w:w="5220"/>
        <w:gridCol w:w="983"/>
      </w:tblGrid>
      <w:tr w:rsidR="00E058ED" w:rsidRPr="00362776" w14:paraId="6F52682B" w14:textId="77777777" w:rsidTr="00665084">
        <w:trPr>
          <w:trHeight w:val="300"/>
        </w:trPr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0EC9" w14:textId="77777777" w:rsidR="00E058ED" w:rsidRPr="00362776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Module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F2B41" w14:textId="77777777" w:rsidR="00E058ED" w:rsidRPr="00362776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362776">
              <w:rPr>
                <w:rFonts w:ascii="Arial" w:hAnsi="Arial" w:cs="Arial"/>
                <w:b/>
                <w:bCs/>
                <w:color w:val="000000"/>
              </w:rPr>
              <w:t>Topics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B4E95" w14:textId="77777777" w:rsidR="00E058ED" w:rsidRPr="00362776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Hours</w:t>
            </w:r>
          </w:p>
        </w:tc>
      </w:tr>
      <w:tr w:rsidR="00E058ED" w:rsidRPr="00362776" w14:paraId="53849E7D" w14:textId="77777777" w:rsidTr="00665084">
        <w:trPr>
          <w:trHeight w:val="3172"/>
        </w:trPr>
        <w:tc>
          <w:tcPr>
            <w:tcW w:w="2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477322BF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Day 1.</w:t>
            </w:r>
          </w:p>
          <w:p w14:paraId="2708CD3C" w14:textId="77777777" w:rsidR="00E058ED" w:rsidRPr="00393CFE" w:rsidRDefault="00E058ED" w:rsidP="00665084">
            <w:pPr>
              <w:pStyle w:val="Heading3"/>
              <w:spacing w:before="0" w:after="15" w:line="360" w:lineRule="atLeast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Open Sans" w:hAnsi="Open Sans" w:cs="Open Sans"/>
                <w:color w:val="000000"/>
                <w:sz w:val="23"/>
                <w:szCs w:val="23"/>
              </w:rPr>
              <w:t> </w:t>
            </w:r>
            <w:r w:rsidRPr="00393CFE">
              <w:rPr>
                <w:rFonts w:ascii="Arial" w:eastAsia="Times New Roman" w:hAnsi="Arial" w:cs="Arial"/>
                <w:b/>
                <w:bCs/>
                <w:color w:val="FF0000"/>
              </w:rPr>
              <w:t>Introduction to Power BI</w:t>
            </w:r>
            <w:r>
              <w:rPr>
                <w:rFonts w:ascii="Arial" w:eastAsia="Times New Roman" w:hAnsi="Arial" w:cs="Arial"/>
                <w:b/>
                <w:bCs/>
                <w:color w:val="FF0000"/>
              </w:rPr>
              <w:t xml:space="preserve"> and getting started</w:t>
            </w:r>
          </w:p>
          <w:p w14:paraId="17B63417" w14:textId="77777777" w:rsidR="00E058ED" w:rsidRPr="001A299F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92029" w14:textId="77777777" w:rsidR="00E058ED" w:rsidRPr="001B0949" w:rsidRDefault="00E058ED" w:rsidP="00E058E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Introduction to business intelligence (BI)</w:t>
            </w:r>
          </w:p>
          <w:p w14:paraId="47539B83" w14:textId="77777777" w:rsidR="00E058ED" w:rsidRPr="00D96672" w:rsidRDefault="00E058ED" w:rsidP="00E058E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</w:rPr>
            </w:pPr>
            <w:r w:rsidRPr="00D96672">
              <w:rPr>
                <w:rFonts w:ascii="Arial" w:hAnsi="Arial" w:cs="Arial"/>
              </w:rPr>
              <w:t xml:space="preserve">Introduction to </w:t>
            </w:r>
            <w:r>
              <w:rPr>
                <w:rFonts w:ascii="Arial" w:hAnsi="Arial" w:cs="Arial"/>
              </w:rPr>
              <w:t>Power BI</w:t>
            </w:r>
          </w:p>
          <w:p w14:paraId="6D81C987" w14:textId="77777777" w:rsidR="00E058ED" w:rsidRDefault="00E058ED" w:rsidP="00E058E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Why Power </w:t>
            </w:r>
            <w:proofErr w:type="gramStart"/>
            <w:r>
              <w:rPr>
                <w:rFonts w:ascii="Arial" w:hAnsi="Arial" w:cs="Arial"/>
              </w:rPr>
              <w:t>BI ?</w:t>
            </w:r>
            <w:proofErr w:type="gramEnd"/>
          </w:p>
          <w:p w14:paraId="271D3130" w14:textId="77777777" w:rsidR="00E058ED" w:rsidRDefault="00E058ED" w:rsidP="00E058E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Cases</w:t>
            </w:r>
          </w:p>
          <w:p w14:paraId="25F4BCB4" w14:textId="77777777" w:rsidR="00E058ED" w:rsidRPr="00D96672" w:rsidRDefault="00E058ED" w:rsidP="00E058E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Power BI Components</w:t>
            </w:r>
          </w:p>
          <w:p w14:paraId="38F81D0F" w14:textId="77777777" w:rsidR="00E058ED" w:rsidRPr="00D96672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Architecture of Power BI</w:t>
            </w:r>
          </w:p>
          <w:p w14:paraId="217F8FDC" w14:textId="77777777" w:rsidR="00E058ED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Downloading and installing Power BI Desktop</w:t>
            </w:r>
          </w:p>
          <w:p w14:paraId="35BEA25F" w14:textId="77777777" w:rsidR="00E058ED" w:rsidRPr="00811FED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</w:rPr>
            </w:pPr>
            <w:r w:rsidRPr="00811FED">
              <w:rPr>
                <w:rFonts w:ascii="Arial" w:hAnsi="Arial" w:cs="Arial"/>
              </w:rPr>
              <w:t>Data Extraction from different data sources (</w:t>
            </w:r>
            <w:proofErr w:type="spellStart"/>
            <w:proofErr w:type="gramStart"/>
            <w:r w:rsidRPr="00811FED">
              <w:rPr>
                <w:rFonts w:ascii="Arial" w:hAnsi="Arial" w:cs="Arial"/>
              </w:rPr>
              <w:t>Excel,CSV</w:t>
            </w:r>
            <w:proofErr w:type="gramEnd"/>
            <w:r w:rsidRPr="00811FED">
              <w:rPr>
                <w:rFonts w:ascii="Arial" w:hAnsi="Arial" w:cs="Arial"/>
              </w:rPr>
              <w:t>,etc</w:t>
            </w:r>
            <w:proofErr w:type="spellEnd"/>
            <w:r w:rsidRPr="00811FED">
              <w:rPr>
                <w:rFonts w:ascii="Arial" w:hAnsi="Arial" w:cs="Arial"/>
              </w:rPr>
              <w:t>)</w:t>
            </w:r>
          </w:p>
          <w:p w14:paraId="6D67D9DF" w14:textId="77777777" w:rsidR="00E058ED" w:rsidRPr="00D96672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Getting Started </w:t>
            </w:r>
            <w:proofErr w:type="gramStart"/>
            <w:r>
              <w:rPr>
                <w:rFonts w:ascii="Arial" w:hAnsi="Arial" w:cs="Arial"/>
              </w:rPr>
              <w:t>With</w:t>
            </w:r>
            <w:proofErr w:type="gramEnd"/>
            <w:r>
              <w:rPr>
                <w:rFonts w:ascii="Arial" w:hAnsi="Arial" w:cs="Arial"/>
              </w:rPr>
              <w:t xml:space="preserve"> Sample Reports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1E252A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</w:tr>
      <w:tr w:rsidR="00E058ED" w:rsidRPr="00362776" w14:paraId="4DCB11FC" w14:textId="77777777" w:rsidTr="00665084">
        <w:trPr>
          <w:trHeight w:val="2347"/>
        </w:trPr>
        <w:tc>
          <w:tcPr>
            <w:tcW w:w="285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1C10046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42F43" w14:textId="77777777" w:rsidR="00E058ED" w:rsidRPr="007E05F8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D17E51"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Shaping data using Power Query Editor</w:t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Formatting data</w:t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Transformation of data</w:t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Understanding of Data types</w:t>
            </w:r>
          </w:p>
          <w:p w14:paraId="6105C8CC" w14:textId="77777777" w:rsidR="00E058ED" w:rsidRPr="00A648FB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Creating visuals using different graphs such as bar, </w:t>
            </w:r>
            <w:proofErr w:type="spellStart"/>
            <w:proofErr w:type="gram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line,pie</w:t>
            </w:r>
            <w:proofErr w:type="gram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,</w:t>
            </w:r>
            <w:proofErr w:type="gramStart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geographical,tabular</w:t>
            </w:r>
            <w:proofErr w:type="spellEnd"/>
            <w:proofErr w:type="gramEnd"/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 xml:space="preserve"> etc</w:t>
            </w:r>
          </w:p>
          <w:p w14:paraId="35F52170" w14:textId="77777777" w:rsidR="00E058ED" w:rsidRPr="00CB433D" w:rsidRDefault="00E058ED" w:rsidP="00E058E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t>Sample programs and assignment</w:t>
            </w:r>
            <w:r w:rsidRPr="00D17E51"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108BAC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</w:tr>
      <w:tr w:rsidR="00E058ED" w:rsidRPr="00362776" w14:paraId="7A84F7DB" w14:textId="77777777" w:rsidTr="00665084">
        <w:trPr>
          <w:trHeight w:val="300"/>
        </w:trPr>
        <w:tc>
          <w:tcPr>
            <w:tcW w:w="2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027DDBD9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Day 2 </w:t>
            </w:r>
          </w:p>
          <w:p w14:paraId="3167CB81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Data Modelling with DAX and Mini project</w:t>
            </w:r>
          </w:p>
          <w:p w14:paraId="75F6EC21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D9DC9" w14:textId="77777777" w:rsidR="00E058ED" w:rsidRDefault="00E058ED" w:rsidP="00665084">
            <w:pPr>
              <w:pStyle w:val="TableParagraph"/>
              <w:tabs>
                <w:tab w:val="left" w:pos="829"/>
              </w:tabs>
              <w:spacing w:before="21"/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Introduction of DAX</w:t>
            </w:r>
          </w:p>
          <w:p w14:paraId="172ADBCC" w14:textId="77777777" w:rsidR="00E058ED" w:rsidRDefault="00E058ED" w:rsidP="00665084">
            <w:pPr>
              <w:pStyle w:val="TableParagraph"/>
              <w:tabs>
                <w:tab w:val="left" w:pos="829"/>
              </w:tabs>
              <w:spacing w:before="21"/>
              <w:rPr>
                <w:b/>
                <w:bCs/>
                <w:color w:val="000000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Why is DAX used?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DAX syntax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DAX functions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Context in DAX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Calculated columns using DAX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Measures using DAX</w:t>
            </w:r>
            <w:r>
              <w:rPr>
                <w:rFonts w:ascii="Open Sans" w:hAnsi="Open Sans" w:cs="Open Sans"/>
                <w:color w:val="000000"/>
                <w:sz w:val="21"/>
                <w:szCs w:val="21"/>
              </w:rPr>
              <w:br/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Calculated tables using DAX</w:t>
            </w:r>
            <w:r w:rsidRPr="00362776">
              <w:rPr>
                <w:b/>
                <w:bCs/>
                <w:color w:val="000000"/>
              </w:rPr>
              <w:t xml:space="preserve"> </w:t>
            </w:r>
          </w:p>
          <w:p w14:paraId="623EE84A" w14:textId="77777777" w:rsidR="00E058ED" w:rsidRDefault="00E058ED" w:rsidP="00665084">
            <w:pPr>
              <w:pStyle w:val="TableParagraph"/>
              <w:tabs>
                <w:tab w:val="left" w:pos="829"/>
              </w:tabs>
              <w:spacing w:before="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Learning about table, information, logical, text, iterator,</w:t>
            </w:r>
          </w:p>
          <w:p w14:paraId="22624E27" w14:textId="77777777" w:rsidR="00E058ED" w:rsidRPr="00362776" w:rsidRDefault="00E058ED" w:rsidP="00665084">
            <w:pPr>
              <w:pStyle w:val="TableParagraph"/>
              <w:tabs>
                <w:tab w:val="left" w:pos="829"/>
              </w:tabs>
              <w:spacing w:before="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hd w:val="clear" w:color="auto" w:fill="FFFFFF"/>
              </w:rPr>
              <w:t>Sample programs and assignment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CFDE5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</w:tr>
      <w:tr w:rsidR="00E058ED" w:rsidRPr="00362776" w14:paraId="5207F1B0" w14:textId="77777777" w:rsidTr="00665084">
        <w:trPr>
          <w:trHeight w:val="300"/>
        </w:trPr>
        <w:tc>
          <w:tcPr>
            <w:tcW w:w="28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257934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7A86A" w14:textId="77777777" w:rsidR="00E058ED" w:rsidRPr="00A648FB" w:rsidRDefault="00E058ED" w:rsidP="00E058ED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21"/>
              <w:ind w:hanging="361"/>
              <w:rPr>
                <w:b/>
                <w:bCs/>
                <w:color w:val="000000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Building </w:t>
            </w:r>
            <w:r w:rsidRPr="00611805">
              <w:rPr>
                <w:rFonts w:ascii="Open Sans" w:hAnsi="Open Sans" w:cs="Open Sans"/>
                <w:b/>
                <w:bCs/>
                <w:color w:val="000000"/>
                <w:sz w:val="21"/>
                <w:szCs w:val="21"/>
                <w:shd w:val="clear" w:color="auto" w:fill="FFFFFF"/>
              </w:rPr>
              <w:t>dashboard</w:t>
            </w: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 xml:space="preserve"> for a use case and publish the dashboard</w:t>
            </w:r>
          </w:p>
          <w:p w14:paraId="3CF4D342" w14:textId="77777777" w:rsidR="00E058ED" w:rsidRPr="00B454DA" w:rsidRDefault="00E058ED" w:rsidP="00E058ED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21"/>
              <w:ind w:hanging="361"/>
              <w:rPr>
                <w:b/>
                <w:bCs/>
                <w:color w:val="000000"/>
              </w:rPr>
            </w:pPr>
            <w:r>
              <w:rPr>
                <w:rFonts w:ascii="Open Sans" w:hAnsi="Open Sans" w:cs="Open Sans"/>
                <w:color w:val="000000"/>
                <w:sz w:val="21"/>
                <w:szCs w:val="21"/>
                <w:shd w:val="clear" w:color="auto" w:fill="FFFFFF"/>
              </w:rPr>
              <w:t>Presentation of the dash board</w:t>
            </w:r>
          </w:p>
          <w:p w14:paraId="17596245" w14:textId="77777777" w:rsidR="00E058ED" w:rsidRPr="00362776" w:rsidRDefault="00E058ED" w:rsidP="00665084">
            <w:pPr>
              <w:pStyle w:val="TableParagraph"/>
              <w:tabs>
                <w:tab w:val="left" w:pos="829"/>
              </w:tabs>
              <w:spacing w:before="21"/>
              <w:ind w:left="467" w:firstLine="0"/>
              <w:rPr>
                <w:b/>
                <w:bCs/>
                <w:color w:val="000000"/>
              </w:rPr>
            </w:pP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BBBFE" w14:textId="77777777" w:rsidR="00E058ED" w:rsidRDefault="00E058ED" w:rsidP="00665084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</w:p>
        </w:tc>
      </w:tr>
    </w:tbl>
    <w:p w14:paraId="385E0832" w14:textId="77777777" w:rsidR="005C2458" w:rsidRDefault="005C2458"/>
    <w:sectPr w:rsidR="005C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9DB"/>
    <w:multiLevelType w:val="multilevel"/>
    <w:tmpl w:val="6A2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07D5"/>
    <w:multiLevelType w:val="multilevel"/>
    <w:tmpl w:val="5B5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565B2"/>
    <w:multiLevelType w:val="multilevel"/>
    <w:tmpl w:val="46C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6122B"/>
    <w:multiLevelType w:val="hybridMultilevel"/>
    <w:tmpl w:val="CF569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12CAEC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91735"/>
    <w:multiLevelType w:val="multilevel"/>
    <w:tmpl w:val="F8D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12EA7"/>
    <w:multiLevelType w:val="hybridMultilevel"/>
    <w:tmpl w:val="012AE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65BD2"/>
    <w:multiLevelType w:val="hybridMultilevel"/>
    <w:tmpl w:val="7E8422B0"/>
    <w:lvl w:ilvl="0" w:tplc="38348990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F6A5084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4C629EEA">
      <w:numFmt w:val="bullet"/>
      <w:lvlText w:val="•"/>
      <w:lvlJc w:val="left"/>
      <w:pPr>
        <w:ind w:left="2182" w:hanging="360"/>
      </w:pPr>
      <w:rPr>
        <w:rFonts w:hint="default"/>
        <w:lang w:val="en-US" w:eastAsia="en-US" w:bidi="ar-SA"/>
      </w:rPr>
    </w:lvl>
    <w:lvl w:ilvl="3" w:tplc="F724A8B8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4" w:tplc="1BB40B32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 w:tplc="EEEEEA6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6" w:tplc="2318C5EA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7" w:tplc="5D9EFC9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8" w:tplc="5B74F33C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</w:abstractNum>
  <w:num w:numId="1" w16cid:durableId="354616616">
    <w:abstractNumId w:val="6"/>
  </w:num>
  <w:num w:numId="2" w16cid:durableId="1297875779">
    <w:abstractNumId w:val="3"/>
  </w:num>
  <w:num w:numId="3" w16cid:durableId="1499419362">
    <w:abstractNumId w:val="5"/>
  </w:num>
  <w:num w:numId="4" w16cid:durableId="820579995">
    <w:abstractNumId w:val="1"/>
  </w:num>
  <w:num w:numId="5" w16cid:durableId="1741443164">
    <w:abstractNumId w:val="0"/>
  </w:num>
  <w:num w:numId="6" w16cid:durableId="1605310717">
    <w:abstractNumId w:val="2"/>
  </w:num>
  <w:num w:numId="7" w16cid:durableId="1557425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ED"/>
    <w:rsid w:val="0031376D"/>
    <w:rsid w:val="005C2458"/>
    <w:rsid w:val="00852C1F"/>
    <w:rsid w:val="00B705A0"/>
    <w:rsid w:val="00E0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CC7D"/>
  <w15:chartTrackingRefBased/>
  <w15:docId w15:val="{7B261D4C-2327-471A-BF2C-B1CDB222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E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58ED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E058ED"/>
    <w:pPr>
      <w:widowControl w:val="0"/>
      <w:autoSpaceDE w:val="0"/>
      <w:autoSpaceDN w:val="0"/>
      <w:spacing w:before="22"/>
      <w:ind w:left="828" w:hanging="361"/>
    </w:pPr>
    <w:rPr>
      <w:rFonts w:ascii="Arial" w:eastAsia="Arial" w:hAnsi="Arial" w:cs="Arial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E058ED"/>
    <w:pPr>
      <w:widowControl w:val="0"/>
      <w:autoSpaceDE w:val="0"/>
      <w:autoSpaceDN w:val="0"/>
    </w:pPr>
    <w:rPr>
      <w:rFonts w:ascii="Arial" w:eastAsia="Arial" w:hAnsi="Arial" w:cs="Arial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058ED"/>
    <w:rPr>
      <w:rFonts w:ascii="Arial" w:eastAsia="Arial" w:hAnsi="Arial" w:cs="Arial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1</cp:revision>
  <dcterms:created xsi:type="dcterms:W3CDTF">2026-05-04T00:05:00Z</dcterms:created>
  <dcterms:modified xsi:type="dcterms:W3CDTF">2026-05-04T00:06:00Z</dcterms:modified>
</cp:coreProperties>
</file>