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r>
        <w:rPr>
          <w:lang w:val="en-US"/>
        </w:rPr>
        <w:t xml:space="preserve">Documentation about </w:t>
      </w:r>
      <w:r>
        <w:t>Task 1 to Task 5</w:t>
      </w:r>
    </w:p>
    <w:p>
      <w:pPr>
        <w:pStyle w:val="style0"/>
        <w:rPr/>
      </w:pPr>
      <w:r>
        <w:t>Topic: Static vs Dynamic, WordPress Overview, WordPress.org vs WordPress.com</w:t>
      </w:r>
    </w:p>
    <w:p>
      <w:pPr>
        <w:pStyle w:val="style0"/>
        <w:rPr/>
      </w:pPr>
    </w:p>
    <w:p>
      <w:pPr>
        <w:pStyle w:val="style2"/>
        <w:rPr/>
      </w:pPr>
      <w:r>
        <w:t>Task 1 -</w:t>
      </w:r>
      <w:r>
        <w:rPr>
          <w:lang w:val="en-US"/>
        </w:rPr>
        <w:t xml:space="preserve"> Implementation core concept</w:t>
      </w:r>
    </w:p>
    <w:p>
      <w:pPr>
        <w:pStyle w:val="style0"/>
        <w:rPr/>
      </w:pPr>
      <w:r>
        <w:t>Learned the core concepts of Static and Dynamic websites. Understood that static websites contain fixed content and dynamic websites display content dynamically using databases. Learned WordPress overview including features and uses of WordPress for website development. Also understood the difference between WordPress.org and WordPress.com including hosting requirements, customization flexibility, and usage scenarios.</w:t>
      </w:r>
    </w:p>
    <w:p>
      <w:pPr>
        <w:pStyle w:val="style2"/>
        <w:rPr/>
      </w:pPr>
      <w:r>
        <w:t xml:space="preserve">Task 2 - </w:t>
      </w:r>
      <w:r>
        <w:rPr>
          <w:lang w:val="en-US"/>
        </w:rPr>
        <w:t xml:space="preserve">Create /Configure feature </w:t>
      </w:r>
    </w:p>
    <w:p>
      <w:pPr>
        <w:pStyle w:val="style0"/>
        <w:rPr/>
      </w:pPr>
      <w:r>
        <w:t>Explored WordPress dashboard and understood basic features. Reviewed how static and dynamic content is managed in WordPress. Explored WordPress and navigation. Understood usage of WordPress.org platform for self-hosted development and explored WordPress.com platform for hosted website creation.</w:t>
      </w:r>
    </w:p>
    <w:p>
      <w:pPr>
        <w:pStyle w:val="style2"/>
        <w:rPr/>
      </w:pPr>
      <w:r>
        <w:t>Task 3 - Customization</w:t>
      </w:r>
    </w:p>
    <w:p>
      <w:pPr>
        <w:pStyle w:val="style0"/>
        <w:rPr/>
      </w:pPr>
      <w:r>
        <w:t xml:space="preserve"> Reviewed theme customization options, layout settings, and basic configuration options. Explored Appearance section and understood how customization can be applied to WordPress websites.</w:t>
      </w:r>
    </w:p>
    <w:p>
      <w:pPr>
        <w:pStyle w:val="style2"/>
        <w:rPr/>
      </w:pPr>
      <w:r>
        <w:t>Task 4 - Debug &amp; Optimize</w:t>
      </w:r>
    </w:p>
    <w:p>
      <w:pPr>
        <w:pStyle w:val="style0"/>
        <w:rPr/>
      </w:pPr>
      <w:r>
        <w:t>Reviewed WordPress settings and verified navigation structure. Checked dashboard configuration and explored basic troubleshooting steps. Understood optimization practices and reviewed system configuration.</w:t>
      </w:r>
    </w:p>
    <w:p>
      <w:pPr>
        <w:pStyle w:val="style2"/>
        <w:rPr/>
      </w:pPr>
      <w:r>
        <w:t>Task 5 - Documentation</w:t>
      </w:r>
    </w:p>
    <w:p>
      <w:pPr>
        <w:pStyle w:val="style0"/>
        <w:rPr/>
      </w:pPr>
      <w:r>
        <w:t xml:space="preserve">Documented learning outcomes related to Static vs Dynamic concepts and WordPress overview. </w:t>
      </w:r>
    </w:p>
    <w:p>
      <w:pPr>
        <w:pStyle w:val="style2"/>
        <w:rPr/>
      </w:pPr>
      <w:r>
        <w:t>Summary</w:t>
      </w:r>
    </w:p>
    <w:p>
      <w:pPr>
        <w:pStyle w:val="style0"/>
        <w:rPr/>
      </w:pPr>
      <w:r>
        <w:t xml:space="preserve">Completed learning and exploration of Static vs Dynamic websites, WordPress overview, and WordPress.org vs WordPress.com concepts. Reviewed implementation and customization options and documented </w:t>
      </w:r>
      <w:r>
        <w:rPr>
          <w:lang w:val="en-US"/>
        </w:rPr>
        <w:t>progress.</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491ef6b-055d-4191-b8bb-9d0b646a3f2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c04f916-e07a-4dce-bc60-d731cd9ea07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987a053-e0c0-4195-913b-d69e22333b0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4c68f03-eac0-42cb-b7f9-6c9593eeff8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663d530-b5e4-424d-ae46-a72ff9e64a4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20acfb32-2ab4-41a7-acfc-4e1c52c6a01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b62e98f-b1eb-436e-87d2-51c384260209"/>
    <w:basedOn w:val="style65"/>
    <w:next w:val="style4108"/>
    <w:link w:val="style180"/>
    <w:uiPriority w:val="29"/>
    <w:rPr>
      <w:i/>
      <w:iCs/>
      <w:color w:val="000000"/>
    </w:rPr>
  </w:style>
  <w:style w:type="character" w:customStyle="1" w:styleId="style4109">
    <w:name w:val="Heading 4 Char_3143ddb2-21aa-4518-9efd-02af47d3850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d6a2259-721a-4d89-9c21-9c83c204f862"/>
    <w:basedOn w:val="style65"/>
    <w:next w:val="style4110"/>
    <w:link w:val="style5"/>
    <w:uiPriority w:val="9"/>
    <w:rPr>
      <w:rFonts w:ascii="Calibri" w:cs="宋体" w:eastAsia="ＭＳ ゴシック" w:hAnsi="Calibri"/>
      <w:color w:val="243f60"/>
    </w:rPr>
  </w:style>
  <w:style w:type="character" w:customStyle="1" w:styleId="style4111">
    <w:name w:val="Heading 6 Char_79c89199-e1ec-48e9-8ddb-6e84d7f3836a"/>
    <w:basedOn w:val="style65"/>
    <w:next w:val="style4111"/>
    <w:link w:val="style6"/>
    <w:uiPriority w:val="9"/>
    <w:rPr>
      <w:rFonts w:ascii="Calibri" w:cs="宋体" w:eastAsia="ＭＳ ゴシック" w:hAnsi="Calibri"/>
      <w:i/>
      <w:iCs/>
      <w:color w:val="243f60"/>
    </w:rPr>
  </w:style>
  <w:style w:type="character" w:customStyle="1" w:styleId="style4112">
    <w:name w:val="Heading 7 Char_db5aeee7-6ca9-4263-a656-19fa77da39cd"/>
    <w:basedOn w:val="style65"/>
    <w:next w:val="style4112"/>
    <w:link w:val="style7"/>
    <w:uiPriority w:val="9"/>
    <w:rPr>
      <w:rFonts w:ascii="Calibri" w:cs="宋体" w:eastAsia="ＭＳ ゴシック" w:hAnsi="Calibri"/>
      <w:i/>
      <w:iCs/>
      <w:color w:val="404040"/>
    </w:rPr>
  </w:style>
  <w:style w:type="character" w:customStyle="1" w:styleId="style4113">
    <w:name w:val="Heading 8 Char_48959c34-505e-4d62-9986-72f0400f1111"/>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5ad6854-d789-4bc0-bd64-fc5f3f5a885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093ad2c-0f53-4381-877b-458b794edf1c"/>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213</Words>
  <Pages>1</Pages>
  <Characters>1461</Characters>
  <Application>WPS Office</Application>
  <DocSecurity>0</DocSecurity>
  <Paragraphs>15</Paragraphs>
  <ScaleCrop>false</ScaleCrop>
  <LinksUpToDate>false</LinksUpToDate>
  <CharactersWithSpaces>1663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RMX3780</lastModifiedBy>
  <dcterms:modified xsi:type="dcterms:W3CDTF">2026-04-15T10:09:09Z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79775ca4a4eb4993ad59f3b5c4286a47</vt:lpwstr>
  </property>
</Properties>
</file>