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ACBB7">
      <w:pPr>
        <w:rPr>
          <w:rFonts w:hint="default" w:ascii="Calibri" w:hAnsi="Calibri" w:eastAsia="Calibri"/>
          <w:sz w:val="22"/>
          <w:szCs w:val="22"/>
          <w:u w:val="single"/>
          <w:lang w:val="en-US"/>
        </w:rPr>
      </w:pPr>
      <w:r>
        <w:rPr>
          <w:rFonts w:ascii="Calibri" w:hAnsi="Calibri" w:eastAsia="Calibri"/>
          <w:sz w:val="22"/>
          <w:szCs w:val="22"/>
          <w:lang w:val="en-US"/>
        </w:rPr>
        <w:t>Tgl./</w:t>
      </w:r>
      <w:r>
        <w:rPr>
          <w:rFonts w:ascii="Calibri" w:hAnsi="Calibri" w:eastAsia="Calibri"/>
          <w:i/>
          <w:iCs/>
          <w:sz w:val="22"/>
          <w:szCs w:val="22"/>
          <w:lang w:val="en-US"/>
        </w:rPr>
        <w:t>Date</w:t>
      </w:r>
      <w:r>
        <w:rPr>
          <w:rFonts w:hint="default" w:ascii="Calibri" w:hAnsi="Calibri" w:eastAsia="Calibri"/>
          <w:i/>
          <w:iCs/>
          <w:sz w:val="22"/>
          <w:szCs w:val="22"/>
          <w:lang w:val="en-US"/>
        </w:rPr>
        <w:tab/>
      </w:r>
      <w:r>
        <w:rPr>
          <w:rFonts w:hint="default" w:ascii="Calibri" w:hAnsi="Calibri" w:eastAsia="Calibri"/>
          <w:i/>
          <w:iCs/>
          <w:sz w:val="22"/>
          <w:szCs w:val="22"/>
          <w:lang w:val="en-US"/>
        </w:rPr>
        <w:t>:</w:t>
      </w:r>
    </w:p>
    <w:p w14:paraId="6AA5E972">
      <w:pPr>
        <w:rPr>
          <w:rFonts w:hint="default" w:ascii="Calibri" w:hAnsi="Calibri" w:eastAsia="Calibri"/>
          <w:sz w:val="22"/>
          <w:szCs w:val="22"/>
          <w:lang w:val="en-US"/>
        </w:rPr>
      </w:pPr>
      <w:r>
        <w:rPr>
          <w:rFonts w:ascii="Calibri" w:hAnsi="Calibri" w:eastAsia="Calibri"/>
          <w:sz w:val="22"/>
          <w:szCs w:val="22"/>
          <w:lang w:val="en-US"/>
        </w:rPr>
        <w:t>No.</w:t>
      </w:r>
      <w:r>
        <w:rPr>
          <w:rFonts w:hint="default" w:ascii="Calibri" w:hAnsi="Calibri" w:eastAsia="Calibri"/>
          <w:sz w:val="22"/>
          <w:szCs w:val="22"/>
          <w:lang w:val="en-US"/>
        </w:rPr>
        <w:tab/>
      </w:r>
      <w:r>
        <w:rPr>
          <w:rFonts w:hint="default" w:ascii="Calibri" w:hAnsi="Calibri" w:eastAsia="Calibri"/>
          <w:sz w:val="22"/>
          <w:szCs w:val="22"/>
          <w:lang w:val="en-US"/>
        </w:rPr>
        <w:tab/>
      </w:r>
      <w:r>
        <w:rPr>
          <w:rFonts w:hint="default" w:ascii="Calibri" w:hAnsi="Calibri" w:eastAsia="Calibri"/>
          <w:sz w:val="22"/>
          <w:szCs w:val="22"/>
          <w:lang w:val="en-US"/>
        </w:rPr>
        <w:t>:</w:t>
      </w:r>
    </w:p>
    <w:p w14:paraId="79F99C92">
      <w:pPr>
        <w:tabs>
          <w:tab w:val="left" w:pos="810"/>
        </w:tabs>
        <w:ind w:right="270"/>
        <w:rPr>
          <w:sz w:val="16"/>
          <w:szCs w:val="16"/>
        </w:rPr>
      </w:pPr>
    </w:p>
    <w:p w14:paraId="7A056A6E">
      <w:pPr>
        <w:ind w:right="270"/>
        <w:rPr>
          <w:rFonts w:hint="default"/>
          <w:i/>
          <w:iCs/>
          <w:lang w:val="en-US"/>
        </w:rPr>
      </w:pPr>
      <w:r>
        <w:t>Kepada/</w:t>
      </w:r>
      <w:r>
        <w:rPr>
          <w:i/>
          <w:iCs/>
        </w:rPr>
        <w:t>To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: </w:t>
      </w:r>
    </w:p>
    <w:p w14:paraId="116CC205">
      <w:pPr>
        <w:ind w:right="270"/>
        <w:rPr>
          <w:sz w:val="16"/>
          <w:szCs w:val="16"/>
          <w:u w:val="single"/>
        </w:rPr>
      </w:pPr>
    </w:p>
    <w:tbl>
      <w:tblPr>
        <w:tblStyle w:val="7"/>
        <w:tblpPr w:leftFromText="180" w:rightFromText="180" w:vertAnchor="text" w:horzAnchor="page" w:tblpX="2145" w:tblpY="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761"/>
        <w:gridCol w:w="381"/>
        <w:gridCol w:w="643"/>
        <w:gridCol w:w="381"/>
        <w:gridCol w:w="810"/>
        <w:gridCol w:w="357"/>
        <w:gridCol w:w="809"/>
        <w:gridCol w:w="405"/>
        <w:gridCol w:w="772"/>
        <w:gridCol w:w="359"/>
        <w:gridCol w:w="843"/>
        <w:gridCol w:w="359"/>
        <w:gridCol w:w="846"/>
        <w:gridCol w:w="369"/>
        <w:gridCol w:w="964"/>
      </w:tblGrid>
      <w:tr w14:paraId="7AD98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" w:type="dxa"/>
            <w:tcBorders>
              <w:right w:val="single" w:color="auto" w:sz="4" w:space="0"/>
            </w:tcBorders>
          </w:tcPr>
          <w:p w14:paraId="4A0E2466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A68A7"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RSBK</w:t>
            </w:r>
          </w:p>
        </w:tc>
        <w:tc>
          <w:tcPr>
            <w:tcW w:w="381" w:type="dxa"/>
            <w:tcBorders>
              <w:left w:val="single" w:color="auto" w:sz="4" w:space="0"/>
            </w:tcBorders>
          </w:tcPr>
          <w:p w14:paraId="3F55DD08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3A1CA7EF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RSE</w:t>
            </w:r>
          </w:p>
        </w:tc>
        <w:tc>
          <w:tcPr>
            <w:tcW w:w="381" w:type="dxa"/>
          </w:tcPr>
          <w:p w14:paraId="1B6B21B9">
            <w:pPr>
              <w:rPr>
                <w:b/>
                <w:vertAlign w:val="baseline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B948A6A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RSHB</w:t>
            </w:r>
          </w:p>
        </w:tc>
        <w:tc>
          <w:tcPr>
            <w:tcW w:w="357" w:type="dxa"/>
            <w:tcBorders>
              <w:top w:val="single" w:color="auto" w:sz="4" w:space="0"/>
              <w:bottom w:val="single" w:color="auto" w:sz="4" w:space="0"/>
            </w:tcBorders>
          </w:tcPr>
          <w:p w14:paraId="5238C5CA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87D354B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RSAB</w:t>
            </w:r>
          </w:p>
        </w:tc>
        <w:tc>
          <w:tcPr>
            <w:tcW w:w="405" w:type="dxa"/>
          </w:tcPr>
          <w:p w14:paraId="0AA2D13F">
            <w:pPr>
              <w:rPr>
                <w:b/>
                <w:vertAlign w:val="baseline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7AA2955C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RSBP</w:t>
            </w:r>
          </w:p>
        </w:tc>
        <w:tc>
          <w:tcPr>
            <w:tcW w:w="359" w:type="dxa"/>
          </w:tcPr>
          <w:p w14:paraId="2550832A">
            <w:pPr>
              <w:rPr>
                <w:b/>
                <w:vertAlign w:val="baseline"/>
              </w:rPr>
            </w:pPr>
          </w:p>
        </w:tc>
        <w:tc>
          <w:tcPr>
            <w:tcW w:w="843" w:type="dxa"/>
            <w:tcBorders>
              <w:top w:val="nil"/>
              <w:bottom w:val="nil"/>
            </w:tcBorders>
          </w:tcPr>
          <w:p w14:paraId="1630611A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RSGH</w:t>
            </w:r>
          </w:p>
        </w:tc>
        <w:tc>
          <w:tcPr>
            <w:tcW w:w="359" w:type="dxa"/>
          </w:tcPr>
          <w:p w14:paraId="7158F47F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1828F8BA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RSMA</w:t>
            </w:r>
          </w:p>
        </w:tc>
        <w:tc>
          <w:tcPr>
            <w:tcW w:w="369" w:type="dxa"/>
          </w:tcPr>
          <w:p w14:paraId="50125EAE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964" w:type="dxa"/>
            <w:tcBorders>
              <w:top w:val="nil"/>
              <w:bottom w:val="nil"/>
              <w:right w:val="nil"/>
            </w:tcBorders>
          </w:tcPr>
          <w:p w14:paraId="613293FC"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RSHBH</w:t>
            </w:r>
          </w:p>
        </w:tc>
      </w:tr>
    </w:tbl>
    <w:p w14:paraId="6A448741">
      <w:pPr>
        <w:rPr>
          <w:b/>
        </w:rPr>
      </w:pPr>
      <w:r>
        <w:t>Hospital</w:t>
      </w:r>
      <w:r>
        <w:rPr>
          <w:sz w:val="24"/>
          <w:szCs w:val="24"/>
        </w:rPr>
        <w:t xml:space="preserve">: </w:t>
      </w:r>
    </w:p>
    <w:tbl>
      <w:tblPr>
        <w:tblStyle w:val="7"/>
        <w:tblpPr w:leftFromText="180" w:rightFromText="180" w:vertAnchor="text" w:horzAnchor="page" w:tblpX="2152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797"/>
      </w:tblGrid>
      <w:tr w14:paraId="0F1A3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 w14:paraId="30731F9A">
            <w:pPr>
              <w:tabs>
                <w:tab w:val="left" w:pos="810"/>
              </w:tabs>
              <w:rPr>
                <w:sz w:val="16"/>
                <w:szCs w:val="16"/>
                <w:vertAlign w:val="baseline"/>
              </w:rPr>
            </w:pP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</w:tcPr>
          <w:p w14:paraId="14A59C89">
            <w:pPr>
              <w:tabs>
                <w:tab w:val="left" w:pos="810"/>
              </w:tabs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RSDD</w:t>
            </w:r>
          </w:p>
        </w:tc>
      </w:tr>
    </w:tbl>
    <w:p w14:paraId="279F516B">
      <w:pPr>
        <w:tabs>
          <w:tab w:val="left" w:pos="810"/>
        </w:tabs>
        <w:rPr>
          <w:sz w:val="16"/>
          <w:szCs w:val="16"/>
          <w:vertAlign w:val="baselin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</w:p>
    <w:p w14:paraId="1B870FF6">
      <w:pPr>
        <w:tabs>
          <w:tab w:val="left" w:pos="810"/>
        </w:tabs>
        <w:rPr>
          <w:sz w:val="16"/>
          <w:szCs w:val="16"/>
        </w:rPr>
      </w:pPr>
    </w:p>
    <w:p w14:paraId="260334BD">
      <w:pPr>
        <w:tabs>
          <w:tab w:val="left" w:pos="810"/>
        </w:tabs>
        <w:jc w:val="center"/>
      </w:pPr>
      <w:r>
        <w:rPr>
          <w:b/>
          <w:u w:val="single"/>
        </w:rPr>
        <w:t>PERMINTAAN  KONSULTASI</w:t>
      </w:r>
    </w:p>
    <w:p w14:paraId="640AF958">
      <w:pPr>
        <w:tabs>
          <w:tab w:val="left" w:pos="810"/>
        </w:tabs>
        <w:jc w:val="center"/>
        <w:rPr>
          <w:b/>
          <w:sz w:val="16"/>
        </w:rPr>
      </w:pPr>
      <w:r>
        <w:rPr>
          <w:b/>
          <w:sz w:val="16"/>
        </w:rPr>
        <w:t>REQUEST  FOR  CONSULTATION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500"/>
      </w:tblGrid>
      <w:tr w14:paraId="1F044E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40C9823">
            <w:pPr>
              <w:tabs>
                <w:tab w:val="left" w:pos="810"/>
              </w:tabs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>Dengan hormat,</w:t>
            </w:r>
          </w:p>
          <w:p w14:paraId="42353129">
            <w:pPr>
              <w:tabs>
                <w:tab w:val="left" w:pos="810"/>
              </w:tabs>
              <w:rPr>
                <w:sz w:val="16"/>
                <w:szCs w:val="16"/>
                <w:lang w:val="fi-FI"/>
              </w:rPr>
            </w:pPr>
          </w:p>
          <w:p w14:paraId="0DABBF73">
            <w:pPr>
              <w:tabs>
                <w:tab w:val="left" w:pos="810"/>
              </w:tabs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>Mohon konsultasi atas pasien kami, pembawa surat ini :</w:t>
            </w:r>
          </w:p>
        </w:tc>
        <w:tc>
          <w:tcPr>
            <w:tcW w:w="4500" w:type="dxa"/>
            <w:tcBorders>
              <w:left w:val="single" w:color="auto" w:sz="12" w:space="0"/>
            </w:tcBorders>
          </w:tcPr>
          <w:p w14:paraId="10DC522E">
            <w:pPr>
              <w:tabs>
                <w:tab w:val="left" w:pos="810"/>
              </w:tabs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Dear Sirs,</w:t>
            </w:r>
          </w:p>
          <w:p w14:paraId="6F497969">
            <w:pPr>
              <w:tabs>
                <w:tab w:val="left" w:pos="810"/>
              </w:tabs>
              <w:rPr>
                <w:i/>
                <w:iCs/>
                <w:sz w:val="16"/>
                <w:szCs w:val="16"/>
              </w:rPr>
            </w:pPr>
          </w:p>
          <w:p w14:paraId="70C3B504">
            <w:pPr>
              <w:tabs>
                <w:tab w:val="left" w:pos="810"/>
              </w:tabs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We wish to consult our patient, the bearer of  this letter :</w:t>
            </w:r>
          </w:p>
        </w:tc>
      </w:tr>
    </w:tbl>
    <w:p w14:paraId="034AC579">
      <w:pPr>
        <w:tabs>
          <w:tab w:val="left" w:pos="810"/>
        </w:tabs>
        <w:rPr>
          <w:sz w:val="16"/>
          <w:szCs w:val="16"/>
        </w:rPr>
      </w:pPr>
    </w:p>
    <w:p w14:paraId="66867425">
      <w:pPr>
        <w:tabs>
          <w:tab w:val="left" w:pos="360"/>
          <w:tab w:val="left" w:pos="6390"/>
          <w:tab w:val="left" w:pos="8910"/>
          <w:tab w:val="left" w:pos="9180"/>
        </w:tabs>
        <w:ind w:right="360"/>
        <w:rPr>
          <w:sz w:val="18"/>
        </w:rPr>
      </w:pPr>
      <w:r>
        <w:tab/>
      </w:r>
      <w:r>
        <w:rPr>
          <w:sz w:val="18"/>
        </w:rPr>
        <w:t>NAMA/</w:t>
      </w:r>
      <w:r>
        <w:rPr>
          <w:i/>
          <w:iCs/>
          <w:sz w:val="18"/>
        </w:rPr>
        <w:t>NAME</w:t>
      </w:r>
      <w:r>
        <w:rPr>
          <w:sz w:val="18"/>
        </w:rPr>
        <w:t>: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4F228A55">
      <w:pPr>
        <w:tabs>
          <w:tab w:val="left" w:pos="360"/>
          <w:tab w:val="left" w:pos="810"/>
        </w:tabs>
        <w:rPr>
          <w:sz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4"/>
        <w:gridCol w:w="5990"/>
      </w:tblGrid>
      <w:tr w14:paraId="416D8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F6F6648">
            <w:pPr>
              <w:tabs>
                <w:tab w:val="left" w:pos="360"/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 xml:space="preserve">PEKERJAAN / </w:t>
            </w:r>
            <w:r>
              <w:rPr>
                <w:i/>
                <w:iCs/>
                <w:sz w:val="18"/>
              </w:rPr>
              <w:t>JOB</w:t>
            </w:r>
            <w:r>
              <w:rPr>
                <w:sz w:val="18"/>
              </w:rPr>
              <w:t xml:space="preserve"> :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60528CD7">
            <w:pPr>
              <w:tabs>
                <w:tab w:val="left" w:pos="360"/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 xml:space="preserve"> NO.KAR/</w:t>
            </w:r>
            <w:r>
              <w:rPr>
                <w:i/>
                <w:iCs/>
                <w:sz w:val="18"/>
              </w:rPr>
              <w:t>EMPL.NO</w:t>
            </w:r>
            <w:r>
              <w:rPr>
                <w:sz w:val="18"/>
              </w:rPr>
              <w:t xml:space="preserve"> :</w:t>
            </w:r>
          </w:p>
        </w:tc>
      </w:tr>
    </w:tbl>
    <w:tbl>
      <w:tblPr>
        <w:tblStyle w:val="7"/>
        <w:tblpPr w:leftFromText="180" w:rightFromText="180" w:vertAnchor="text" w:horzAnchor="page" w:tblpX="5895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1060"/>
        <w:gridCol w:w="428"/>
        <w:gridCol w:w="988"/>
        <w:gridCol w:w="441"/>
        <w:gridCol w:w="797"/>
      </w:tblGrid>
      <w:tr w14:paraId="3BFF7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7272684E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68C5D2E3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VIP</w:t>
            </w:r>
          </w:p>
        </w:tc>
        <w:tc>
          <w:tcPr>
            <w:tcW w:w="428" w:type="dxa"/>
          </w:tcPr>
          <w:p w14:paraId="0BBBD903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7358BB01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1B</w:t>
            </w:r>
          </w:p>
        </w:tc>
        <w:tc>
          <w:tcPr>
            <w:tcW w:w="441" w:type="dxa"/>
          </w:tcPr>
          <w:p w14:paraId="2898B986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797" w:type="dxa"/>
            <w:tcBorders>
              <w:top w:val="nil"/>
              <w:right w:val="nil"/>
            </w:tcBorders>
          </w:tcPr>
          <w:p w14:paraId="2E5483D7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2</w:t>
            </w:r>
          </w:p>
        </w:tc>
      </w:tr>
    </w:tbl>
    <w:p w14:paraId="00CC8FDB">
      <w:pPr>
        <w:tabs>
          <w:tab w:val="left" w:pos="810"/>
          <w:tab w:val="left" w:pos="8910"/>
        </w:tabs>
        <w:rPr>
          <w:sz w:val="16"/>
          <w:szCs w:val="16"/>
        </w:rPr>
      </w:pPr>
    </w:p>
    <w:p w14:paraId="500F896E">
      <w:pPr>
        <w:tabs>
          <w:tab w:val="left" w:pos="810"/>
        </w:tabs>
        <w:rPr>
          <w:b/>
          <w:sz w:val="18"/>
          <w:vertAlign w:val="baseline"/>
        </w:rPr>
      </w:pPr>
      <w:r>
        <w:rPr>
          <w:sz w:val="18"/>
          <w:u w:val="single"/>
        </w:rPr>
        <w:t>Apabila  perlu rawat inap, fasilitas yang dapat diberikan adalah</w:t>
      </w:r>
      <w:r>
        <w:rPr>
          <w:sz w:val="18"/>
        </w:rPr>
        <w:t xml:space="preserve"> :      </w:t>
      </w:r>
      <w:r>
        <w:rPr>
          <w:sz w:val="18"/>
        </w:rPr>
        <w:tab/>
      </w:r>
    </w:p>
    <w:tbl>
      <w:tblPr>
        <w:tblStyle w:val="7"/>
        <w:tblpPr w:leftFromText="180" w:rightFromText="180" w:vertAnchor="text" w:horzAnchor="page" w:tblpX="5867" w:tblpY="1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1057"/>
        <w:gridCol w:w="431"/>
        <w:gridCol w:w="952"/>
        <w:gridCol w:w="429"/>
        <w:gridCol w:w="869"/>
      </w:tblGrid>
      <w:tr w14:paraId="2703C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14:paraId="124AD2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bookmarkStart w:id="0" w:name="_GoBack"/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34694A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VIP Class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9B378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42A943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Class 1B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281F79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A0083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Class 2</w:t>
            </w:r>
          </w:p>
        </w:tc>
      </w:tr>
      <w:bookmarkEnd w:id="0"/>
    </w:tbl>
    <w:p w14:paraId="06C4B19F">
      <w:pPr>
        <w:rPr>
          <w:b/>
          <w:sz w:val="18"/>
        </w:rPr>
      </w:pPr>
    </w:p>
    <w:p w14:paraId="393C13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i/>
          <w:iCs/>
          <w:sz w:val="18"/>
          <w:lang w:val="en-US"/>
        </w:rPr>
      </w:pPr>
      <w:r>
        <w:rPr>
          <w:i/>
          <w:iCs/>
          <w:sz w:val="18"/>
        </w:rPr>
        <w:t>If hospitalisation is required, facilities that may be given is</w:t>
      </w:r>
      <w:r>
        <w:rPr>
          <w:rFonts w:hint="default"/>
          <w:i/>
          <w:iCs/>
          <w:sz w:val="18"/>
          <w:lang w:val="en-US"/>
        </w:rPr>
        <w:tab/>
      </w:r>
    </w:p>
    <w:p w14:paraId="591CAF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-105410</wp:posOffset>
                </wp:positionH>
                <wp:positionV relativeFrom="paragraph">
                  <wp:posOffset>121920</wp:posOffset>
                </wp:positionV>
                <wp:extent cx="1907540" cy="1045845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04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08D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Catatan :</w:t>
                            </w:r>
                          </w:p>
                          <w:p w14:paraId="118C217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9.6pt;height:82.35pt;width:150.2pt;mso-position-horizontal-relative:margin;z-index:251664384;mso-width-relative:page;mso-height-relative:page;" fillcolor="#FFFFFF [3201]" filled="t" stroked="f" coordsize="21600,21600" o:gfxdata="UEsDBAoAAAAAAIdO4kAAAAAAAAAAAAAAAAAEAAAAZHJzL1BLAwQUAAAACACHTuJA+BWrY9UAAAAK&#10;AQAADwAAAGRycy9kb3ducmV2LnhtbE2PS0/DMBCE70j8B2uRuLVOUhSlIU4PSFwr9UHPbryNI+x1&#10;FLvPX89yguPOfJqdaVY378QFpzgEUpDPMxBIXTAD9Qr2u89ZBSImTUa7QKjgjhFW7fNTo2sTrrTB&#10;yzb1gkMo1lqBTWmspYydRa/jPIxI7J3C5HXic+qlmfSVw72TRZaV0uuB+IPVI35Y7L63Z6/g0PvH&#10;4SsfJ2u8e6P1477bh0Gp15c8eweR8Jb+YPitz9Wh5U7HcCYThVMwy8uSUTaWBQgGimrBW44sVIsl&#10;yLaR/ye0P1BLAwQUAAAACACHTuJANT/5qz8CAACRBAAADgAAAGRycy9lMm9Eb2MueG1srVRNbxox&#10;EL1X6n+wfG8WKCQNyhLRRFSVoiYSqXo2Xi9ryetxbcNu+uv77AWSpj3kUA5mPPM8H29m9uq6bw3b&#10;Kx802ZKPz0acKSup0nZb8u+Pqw+fOAtR2EoYsqrkTyrw68X7d1edm6sJNWQq5Rmc2DDvXMmbGN28&#10;KIJsVCvCGTllYazJtyLi6rdF5UUH760pJqPRedGRr5wnqUKA9nYw8oNH/xaHVNdaqluSu1bZOHj1&#10;yoiIkkKjXeCLnG1dKxnv6zqoyEzJUWnMJ4JA3qSzWFyJ+dYL12h5SEG8JYVXNbVCWwQ9uboVUbCd&#10;13+5arX0FKiOZ5LaYigkM4IqxqNX3Kwb4VSuBVQHdyI9/D+38tv+wTNdYRLQdytadPxR9ZF9pp5B&#10;BX46F+aArR2AsYce2KM+QJnK7mvfpn8UxGAHu08ndpM3mR5dji5mU5gkbOPRdHY+y/wXz8+dD/GL&#10;opYloeQe7cusiv1diEgF0CMkRQtkdLXSxuSL325ujGd7gVav8i9liSd/wIxlXcnPPyJ2emUpvR9w&#10;xgKeqh2qSlLsN/2Bgg1VT2DA0zBDwcmVRpZ3IsQH4TE0qAxrFe9x1IYQhA4SZw35X//SJzx6CStn&#10;HYaw5OHnTnjFmflq0eXL8TQRFvNlOruY4OJfWjYvLXbX3hCKH2OBncxiwkdzFGtP7Q9s3zJFhUlY&#10;idglj0fxJg6rge2VarnMIMypE/HOrp1MrgfSlrtItc4tSTQN3BzYw6Rm2g9blVbh5T2jnr8k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Fatj1QAAAAoBAAAPAAAAAAAAAAEAIAAAACIAAABkcnMv&#10;ZG93bnJldi54bWxQSwECFAAUAAAACACHTuJANT/5qz8CAACR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E08DF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Catatan :</w:t>
                      </w:r>
                    </w:p>
                    <w:p w14:paraId="118C217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p w14:paraId="3C824F33">
      <w:pPr>
        <w:tabs>
          <w:tab w:val="left" w:pos="810"/>
        </w:tabs>
        <w:jc w:val="center"/>
        <w:rPr>
          <w:b/>
          <w:sz w:val="18"/>
        </w:rPr>
      </w:pPr>
      <w:r>
        <w:rPr>
          <w:b/>
          <w:sz w:val="18"/>
        </w:rPr>
        <w:t>PT MCDERMOTT INDONESIA</w:t>
      </w:r>
    </w:p>
    <w:p w14:paraId="2093BAF9">
      <w:pPr>
        <w:tabs>
          <w:tab w:val="left" w:pos="810"/>
        </w:tabs>
      </w:pPr>
    </w:p>
    <w:p w14:paraId="4DEF4C52">
      <w:pPr>
        <w:tabs>
          <w:tab w:val="left" w:pos="810"/>
        </w:tabs>
      </w:pPr>
    </w:p>
    <w:p w14:paraId="5E78B002">
      <w:pPr>
        <w:tabs>
          <w:tab w:val="left" w:pos="810"/>
        </w:tabs>
      </w:pPr>
    </w:p>
    <w:p w14:paraId="5705167D">
      <w:pPr>
        <w:tabs>
          <w:tab w:val="left" w:pos="8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</w:p>
    <w:p w14:paraId="793CAA79">
      <w:pPr>
        <w:tabs>
          <w:tab w:val="left" w:pos="810"/>
        </w:tabs>
        <w:jc w:val="center"/>
        <w:rPr>
          <w:b/>
          <w:sz w:val="18"/>
          <w:u w:val="single"/>
          <w:lang w:val="es-ES"/>
        </w:rPr>
      </w:pPr>
      <w:r>
        <w:rPr>
          <w:b/>
          <w:sz w:val="18"/>
          <w:u w:val="single"/>
          <w:lang w:val="es-ES"/>
        </w:rPr>
        <w:t>dr. OPSI YANDRA PUTRA.</w:t>
      </w:r>
    </w:p>
    <w:p w14:paraId="2764E7D5">
      <w:pPr>
        <w:tabs>
          <w:tab w:val="left" w:pos="810"/>
        </w:tabs>
        <w:jc w:val="center"/>
        <w:rPr>
          <w:b/>
          <w:sz w:val="18"/>
        </w:rPr>
      </w:pPr>
      <w:r>
        <w:rPr>
          <w:b/>
          <w:sz w:val="18"/>
        </w:rPr>
        <w:t>Medical Services Manager</w:t>
      </w:r>
    </w:p>
    <w:p w14:paraId="651EA43A">
      <w:pPr>
        <w:tabs>
          <w:tab w:val="left" w:pos="810"/>
        </w:tabs>
        <w:rPr>
          <w:b/>
          <w:sz w:val="16"/>
          <w:szCs w:val="16"/>
        </w:rPr>
      </w:pPr>
    </w:p>
    <w:p w14:paraId="638F3AB5">
      <w:pPr>
        <w:tabs>
          <w:tab w:val="left" w:pos="810"/>
        </w:tabs>
        <w:rPr>
          <w:b/>
          <w:sz w:val="16"/>
          <w:u w:val="single"/>
        </w:rPr>
      </w:pPr>
      <w:r>
        <w:rPr>
          <w:b/>
          <w:sz w:val="16"/>
          <w:u w:val="single"/>
        </w:rPr>
        <w:t>Distribution :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 xml:space="preserve">             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  <w:u w:val="single"/>
        </w:rPr>
        <w:t>Category :</w:t>
      </w:r>
    </w:p>
    <w:tbl>
      <w:tblPr>
        <w:tblStyle w:val="7"/>
        <w:tblpPr w:leftFromText="180" w:rightFromText="180" w:vertAnchor="text" w:horzAnchor="page" w:tblpX="5063" w:tblpY="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595"/>
        <w:gridCol w:w="405"/>
        <w:gridCol w:w="1548"/>
      </w:tblGrid>
      <w:tr w14:paraId="1299F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 w14:paraId="56F2A104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2595" w:type="dxa"/>
            <w:tcBorders>
              <w:top w:val="nil"/>
              <w:bottom w:val="nil"/>
            </w:tcBorders>
          </w:tcPr>
          <w:p w14:paraId="44407423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ACCIDENT InSide</w:t>
            </w:r>
          </w:p>
        </w:tc>
        <w:tc>
          <w:tcPr>
            <w:tcW w:w="405" w:type="dxa"/>
          </w:tcPr>
          <w:p w14:paraId="02BEA1CF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6441F0DB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EMPLOYEE</w:t>
            </w:r>
          </w:p>
        </w:tc>
      </w:tr>
    </w:tbl>
    <w:p w14:paraId="550479A2">
      <w:pPr>
        <w:tabs>
          <w:tab w:val="left" w:pos="810"/>
        </w:tabs>
        <w:rPr>
          <w:sz w:val="16"/>
        </w:rPr>
      </w:pPr>
      <w:r>
        <w:rPr>
          <w:sz w:val="16"/>
        </w:rPr>
        <w:t>Appointed Hospital/Lab (Original)</w:t>
      </w:r>
    </w:p>
    <w:p w14:paraId="17E84C41">
      <w:pPr>
        <w:tabs>
          <w:tab w:val="left" w:pos="810"/>
        </w:tabs>
        <w:rPr>
          <w:sz w:val="16"/>
        </w:rPr>
      </w:pPr>
      <w:r>
        <w:rPr>
          <w:sz w:val="16"/>
        </w:rPr>
        <w:t>Personnel Department</w:t>
      </w:r>
    </w:p>
    <w:tbl>
      <w:tblPr>
        <w:tblStyle w:val="7"/>
        <w:tblpPr w:leftFromText="180" w:rightFromText="180" w:vertAnchor="text" w:horzAnchor="page" w:tblpX="5070" w:tblpY="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2595"/>
        <w:gridCol w:w="405"/>
        <w:gridCol w:w="1528"/>
      </w:tblGrid>
      <w:tr w14:paraId="31FD9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dxa"/>
          </w:tcPr>
          <w:p w14:paraId="2DD50BC7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2595" w:type="dxa"/>
            <w:tcBorders>
              <w:top w:val="nil"/>
              <w:bottom w:val="nil"/>
            </w:tcBorders>
          </w:tcPr>
          <w:p w14:paraId="41C65F58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ACCIDENT OutSide</w:t>
            </w:r>
          </w:p>
        </w:tc>
        <w:tc>
          <w:tcPr>
            <w:tcW w:w="405" w:type="dxa"/>
          </w:tcPr>
          <w:p w14:paraId="175DB69B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1528" w:type="dxa"/>
            <w:tcBorders>
              <w:top w:val="nil"/>
              <w:bottom w:val="nil"/>
              <w:right w:val="nil"/>
            </w:tcBorders>
          </w:tcPr>
          <w:p w14:paraId="3064187F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DEPENDENT</w:t>
            </w:r>
          </w:p>
        </w:tc>
      </w:tr>
    </w:tbl>
    <w:p w14:paraId="45C21961">
      <w:pPr>
        <w:rPr>
          <w:sz w:val="16"/>
        </w:rPr>
      </w:pPr>
      <w:r>
        <w:rPr>
          <w:sz w:val="16"/>
        </w:rPr>
        <w:t>PTMI Clinic</w:t>
      </w:r>
    </w:p>
    <w:p w14:paraId="425467D1">
      <w:pPr>
        <w:tabs>
          <w:tab w:val="center" w:pos="4680"/>
          <w:tab w:val="right" w:pos="9360"/>
        </w:tabs>
        <w:rPr>
          <w:rFonts w:ascii="News Gothic" w:hAnsi="News Gothic" w:eastAsia="Calibri"/>
          <w:color w:val="FFFFFF"/>
          <w:sz w:val="16"/>
          <w:szCs w:val="16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126365</wp:posOffset>
                </wp:positionV>
                <wp:extent cx="5310505" cy="246380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FA88">
                            <w:pPr>
                              <w:pStyle w:val="4"/>
                              <w:jc w:val="center"/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  <w:t>Engineering, Procurement, Construction &amp; Installation services for offshore field developments worldwide</w:t>
                            </w:r>
                          </w:p>
                          <w:p w14:paraId="432AB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9.95pt;height:19.4pt;width:418.15pt;z-index:251662336;mso-width-relative:page;mso-height-relative:page;" filled="f" stroked="f" coordsize="21600,21600" o:gfxdata="UEsDBAoAAAAAAIdO4kAAAAAAAAAAAAAAAAAEAAAAZHJzL1BLAwQUAAAACACHTuJAGkYUHdkAAAAI&#10;AQAADwAAAGRycy9kb3ducmV2LnhtbE2PTU/DMAyG70j8h8hI3Fi6TWNt13RClSYkBIeNXbi5TdZW&#10;S5zSZB/w6zEnONqP9fp5i/XVWXE2Y+g9KZhOEhCGGq97ahXs3zcPKYgQkTRaT0bBlwmwLm9vCsy1&#10;v9DWnHexFRxCIUcFXYxDLmVoOuMwTPxgiNnBjw4jj2Mr9YgXDndWzpLkUTrsiT90OJiqM81xd3IK&#10;XqrNG27rmUu/bfX8engaPvcfC6Xu76bJCkQ01/h3DL/6rA4lO9X+RDoIq2Cx5CqR91kGgnmazecg&#10;agbpEmRZyP8Fyh9QSwMEFAAAAAgAh07iQL0/woMsAgAAZwQAAA4AAABkcnMvZTJvRG9jLnhtbK1U&#10;wW7bMAy9D9g/CLovTtKka4M6Rdaiw4BiLZAOOyuyXBuQRE1SYndfvyc5SYNuhx52USiSfuR7pHJ1&#10;3RvNdsqHlmzJJ6MxZ8pKqlr7XPIfT3efLjgLUdhKaLKq5C8q8Ovlxw9XnVuoKTWkK+UZQGxYdK7k&#10;TYxuURRBNsqIMCKnLII1eSMirv65qLzogG50MR2Pz4uOfOU8SRUCvLdDkO8R/XsAqa5bqW5Jbo2y&#10;cUD1SosISqFpXeDL3G1dKxkf6jqoyHTJwTTmE0Vgb9JZLK/E4tkL17Ry34J4TwtvOBnRWhQ9Qt2K&#10;KNjWt39BmVZ6ClTHkSRTDESyImAxGb/RZt0IpzIXSB3cUfTw/2Dl992jZ22FTZhwZoXBxJ9UH9kX&#10;6hlc0KdzYYG0tUNi7OFH7sEf4Ey0+9qb9AtCDHGo+3JUN6FJOOdnk/F8PuNMIjadnU8uZgmmeP3a&#10;+RC/KjIsGSX3mF4WVezuQxxSDympmKW7Vus8QW1ZV/Lzs/k4f3CMAFxb1Egchl6TFftNvye2oeoF&#10;vDwNmxGcvGtR/F6E+Cg8VgFU8FjiA45aE4rQ3uKsIf/7X/6UjwkhylmH1Sp5+LUVXnGmv1nM7nIy&#10;m6VdzJfZ/PMUF38a2ZxG7NbcELYX40F32Uz5UR/M2pP5iTe1SlURElaidsnjwbyJw8LjTUq1WuUk&#10;bJ8T8d6unUzQg5yrbaS6zUonmQZt9uph//Ks9m8lLfjpPWe9/j8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aRhQd2QAAAAgBAAAPAAAAAAAAAAEAIAAAACIAAABkcnMvZG93bnJldi54bWxQSwEC&#10;FAAUAAAACACHTuJAvT/Cg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4FFA88">
                      <w:pPr>
                        <w:pStyle w:val="4"/>
                        <w:jc w:val="center"/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  <w:t>Engineering, Procurement, Construction &amp; Installation services for offshore field developments worldwide</w:t>
                      </w:r>
                    </w:p>
                    <w:p w14:paraId="432AB63C"/>
                  </w:txbxContent>
                </v:textbox>
              </v:shape>
            </w:pict>
          </mc:Fallback>
        </mc:AlternateContent>
      </w:r>
      <w:r>
        <w:rPr>
          <w:rFonts w:hint="default" w:ascii="News Gothic" w:hAnsi="News Gothic" w:eastAsia="Calibri"/>
          <w:color w:val="FFFFFF"/>
          <w:sz w:val="16"/>
          <w:szCs w:val="16"/>
          <w:lang w:val="en-US"/>
        </w:rPr>
        <w:t>==</w:t>
      </w:r>
      <w:r>
        <w:rPr>
          <w:rFonts w:ascii="News Gothic" w:hAnsi="News Gothic" w:eastAsia="Calibri"/>
          <w:color w:val="FFFFFF"/>
          <w:sz w:val="16"/>
          <w:szCs w:val="16"/>
          <w:lang w:val="en-US"/>
        </w:rPr>
        <w:t>E</w:t>
      </w:r>
    </w:p>
    <w:p w14:paraId="3B1FA500">
      <w:pPr>
        <w:tabs>
          <w:tab w:val="center" w:pos="4680"/>
          <w:tab w:val="right" w:pos="9360"/>
        </w:tabs>
        <w:jc w:val="both"/>
        <w:rPr>
          <w:rFonts w:ascii="News Gothic" w:hAnsi="News Gothic" w:eastAsia="Calibri"/>
          <w:color w:val="FFFFFF"/>
          <w:sz w:val="16"/>
          <w:szCs w:val="16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257175</wp:posOffset>
                </wp:positionH>
                <wp:positionV relativeFrom="paragraph">
                  <wp:posOffset>127000</wp:posOffset>
                </wp:positionV>
                <wp:extent cx="6860540" cy="4133850"/>
                <wp:effectExtent l="0" t="0" r="1651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54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AB7DE">
                            <w:pPr>
                              <w:pStyle w:val="4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JAWABAN KONSULTASI</w:t>
                            </w:r>
                          </w:p>
                          <w:p w14:paraId="6BDCA373">
                            <w:pPr>
                              <w:pStyle w:val="4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  <w:t>ANSWER REFERENCE</w:t>
                            </w:r>
                          </w:p>
                          <w:p w14:paraId="0A7770E3">
                            <w:pPr>
                              <w:pStyle w:val="4"/>
                              <w:ind w:left="851"/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  <w:t xml:space="preserve">SURAT </w:t>
                            </w:r>
                          </w:p>
                          <w:p w14:paraId="772536B6">
                            <w:pPr>
                              <w:pStyle w:val="4"/>
                              <w:tabs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Tanggal/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jam/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hour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Rumah Sakit /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Hospital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        </w:t>
                            </w:r>
                          </w:p>
                          <w:p w14:paraId="27823F59">
                            <w:pPr>
                              <w:pStyle w:val="4"/>
                              <w:tabs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B0EC7C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Dengan hormat,/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Yours faithfully,</w:t>
                            </w:r>
                          </w:p>
                          <w:p w14:paraId="436D415D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Sesuai dengan permintaan konsultasi sejawat, pada pemeriksaan pasien kami dapat saat ini 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717157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 accordance with peer consultation requests, on examination of our patients we can currently:</w:t>
                            </w:r>
                          </w:p>
                          <w:p w14:paraId="038EDDBC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15E74F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Nama/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Dept/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Emp Num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/</w:t>
                            </w:r>
                          </w:p>
                          <w:p w14:paraId="4B5766DD">
                            <w:pPr>
                              <w:pStyle w:val="4"/>
                              <w:tabs>
                                <w:tab w:val="center" w:pos="993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B48B8BE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Diagnosa/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Diagnose: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1209B8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Saran tindakan medis / pengobatan : </w:t>
                            </w:r>
                          </w:p>
                          <w:p w14:paraId="428D1737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Suggestions for medical action / treatment: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0BC518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4425F73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0523B3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Terima kasih atas perhatian dan kerjasamanya.</w:t>
                            </w:r>
                          </w:p>
                          <w:p w14:paraId="62A51A12">
                            <w:pPr>
                              <w:pStyle w:val="4"/>
                              <w:tabs>
                                <w:tab w:val="center" w:pos="284"/>
                                <w:tab w:val="clear" w:pos="4680"/>
                                <w:tab w:val="clear" w:pos="9360"/>
                              </w:tabs>
                              <w:ind w:left="851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Thank you for your attention and cooperation.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</w:p>
                          <w:p w14:paraId="05104C8C">
                            <w:pPr>
                              <w:pStyle w:val="4"/>
                              <w:jc w:val="center"/>
                              <w:rPr>
                                <w:rFonts w:ascii="Roboto" w:hAnsi="Roboto" w:eastAsia="Times New Roman"/>
                                <w:color w:val="000000"/>
                                <w:sz w:val="36"/>
                                <w:szCs w:val="36"/>
                                <w:shd w:val="clear" w:color="auto" w:fill="F5F5F5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Hormat kami,</w:t>
                            </w:r>
                            <w:r>
                              <w:rPr>
                                <w:rFonts w:ascii="Roboto" w:hAnsi="Roboto" w:eastAsia="Times New Roman"/>
                                <w:color w:val="000000"/>
                                <w:sz w:val="36"/>
                                <w:szCs w:val="36"/>
                                <w:shd w:val="clear" w:color="auto" w:fill="F5F5F5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Best regards,</w:t>
                            </w:r>
                          </w:p>
                          <w:p w14:paraId="1EF80190">
                            <w:pPr>
                              <w:pStyle w:val="4"/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4AD572">
                            <w:pPr>
                              <w:pStyle w:val="4"/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D6CDF8C">
                            <w:pPr>
                              <w:pStyle w:val="4"/>
                              <w:jc w:val="center"/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72F477">
                            <w:pPr>
                              <w:pStyle w:val="4"/>
                              <w:jc w:val="center"/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4402F7">
                            <w:pPr>
                              <w:pStyle w:val="4"/>
                              <w:jc w:val="center"/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News Gothic" w:hAnsi="News Gothic"/>
                                <w:color w:val="000000"/>
                                <w:sz w:val="20"/>
                                <w:szCs w:val="20"/>
                              </w:rPr>
                              <w:t>(_______________________)</w:t>
                            </w:r>
                          </w:p>
                          <w:p w14:paraId="3832A9DA">
                            <w:pPr>
                              <w:pStyle w:val="4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News Gothic" w:hAnsi="News Gothic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AAAEE29">
                            <w:pPr>
                              <w:pStyle w:val="4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News Gothic" w:hAnsi="News Gothic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News Gothic" w:hAnsi="News Gothic"/>
                                <w:sz w:val="18"/>
                                <w:szCs w:val="18"/>
                              </w:rPr>
                              <w:t>(Harap gunting bagian ini dan berikan ke pasien untuk di kembalikan ke Klinik PTMI/</w:t>
                            </w:r>
                            <w:r>
                              <w:rPr>
                                <w:rFonts w:ascii="Roboto" w:hAnsi="Roboto" w:eastAsia="Times New Roman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News Gothic" w:hAnsi="News Gothic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Please cut out this section and give it to the patient to be returned to the PTMI Clinic</w:t>
                            </w:r>
                            <w:r>
                              <w:rPr>
                                <w:rFonts w:ascii="News Gothic" w:hAnsi="News Gothic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29096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10pt;height:325.5pt;width:540.2pt;mso-position-horizontal-relative:page;z-index:251663360;mso-width-relative:page;mso-height-relative:page;" fillcolor="#FFFFFF [3201]" filled="t" stroked="t" coordsize="21600,21600" o:gfxdata="UEsDBAoAAAAAAIdO4kAAAAAAAAAAAAAAAAAEAAAAZHJzL1BLAwQUAAAACACHTuJAghDymNUAAAAK&#10;AQAADwAAAGRycy9kb3ducmV2LnhtbE2PwU7DMBBE70j8g7VI3KidFAKEbCqBhIS4UXLh5sbbJMJe&#10;R7bblL/HPcFxNKOZN83m5Kw4UoiTZ4RipUAQ995MPCB0n683DyBi0my09UwIPxRh015eNLo2fuEP&#10;Om7TIHIJx1ojjCnNtZSxH8npuPIzcfb2PjidsgyDNEEvudxZWSpVSacnzgujnullpP57e3AIb9Vz&#10;+qLOvJt1ufZLJ/uwtxHx+qpQTyASndJfGM74GR3azLTzBzZRWIRbdZeTCHkFxNkvSvUIYodQ3RcK&#10;ZNvI/xfaX1BLAwQUAAAACACHTuJA8ffeLEgCAAC5BAAADgAAAGRycy9lMm9Eb2MueG1srVRNb9sw&#10;DL0P2H8QdF+dr3ZdUKfIWmQYUKwF2mFnRZZjYbKoSUrs7tfvSU7Srt2hh/kgUyT9SD6SvrjsW8N2&#10;ygdNtuTjkxFnykqqtN2U/PvD6sM5ZyEKWwlDVpX8UQV+uXj/7qJzczWhhkylPAOIDfPOlbyJ0c2L&#10;IshGtSKckFMWxpp8KyKuflNUXnRAb00xGY3Oio585TxJFQK014OR7xH9WwCprrVU1yS3rbJxQPXK&#10;iIiSQqNd4IucbV0rGW/rOqjITMlRacwngkBep7NYXIj5xgvXaLlPQbwlhRc1tUJbBD1CXYso2Nbr&#10;V1Ctlp4C1fFEUlsMhWRGUMV49IKb+0Y4lWsB1cEdSQ//D1Z+2915pitMwowzK1p0/EH1kX2mnkEF&#10;fjoX5nC7d3CMPfTwPegDlKnsvvZteqMgBjvYfTyym9AklGfnZ6PTGUwSttl4Oj0/zfwXT587H+IX&#10;RS1LQsk92pdZFbubEJEKXA8uKVogo6uVNiZf/GZ9ZTzbCbR6lZ+UJT75y81Y1iGXKWK/gkjYR4i1&#10;EfLnawTgGQvYxMpQfZJiv+73VK2pegRTnoZZC06uNHBvRIh3wmO4wADWL97iqA0hGdpLnDXkf/9L&#10;n/zRc1g56zCsJQ+/tsIrzsxXi2n4NJ4lYmO+zE4/TnDxzy3r5xa7ba8IJI2x6E5mMflHcxBrT+0P&#10;bOkyRYVJWInYJY8H8SoOK4Qtl2q5zE6YZyfijb13MkEnci0tt5FqnVuXaBq42bOHic7t2W9fWpnn&#10;9+z19MdZ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CEPKY1QAAAAoBAAAPAAAAAAAAAAEAIAAA&#10;ACIAAABkcnMvZG93bnJldi54bWxQSwECFAAUAAAACACHTuJA8ffeLEgCAAC5BAAADgAAAAAAAAAB&#10;ACAAAAAk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22AB7DE">
                      <w:pPr>
                        <w:pStyle w:val="4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6"/>
                          <w:szCs w:val="26"/>
                          <w:u w:val="single"/>
                        </w:rPr>
                        <w:t>JAWABAN KONSULTASI</w:t>
                      </w:r>
                    </w:p>
                    <w:p w14:paraId="6BDCA373">
                      <w:pPr>
                        <w:pStyle w:val="4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6"/>
                          <w:szCs w:val="26"/>
                          <w:u w:val="single"/>
                          <w:lang w:val="en-GB"/>
                        </w:rPr>
                        <w:t>ANSWER REFERENCE</w:t>
                      </w:r>
                    </w:p>
                    <w:p w14:paraId="0A7770E3">
                      <w:pPr>
                        <w:pStyle w:val="4"/>
                        <w:ind w:left="851"/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  <w:t xml:space="preserve">SURAT </w:t>
                      </w:r>
                    </w:p>
                    <w:p w14:paraId="772536B6">
                      <w:pPr>
                        <w:pStyle w:val="4"/>
                        <w:tabs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Tanggal/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jam/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hour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Rumah Sakit /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Hospital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:         </w:t>
                      </w:r>
                    </w:p>
                    <w:p w14:paraId="27823F59">
                      <w:pPr>
                        <w:pStyle w:val="4"/>
                        <w:tabs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9B0EC7C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Dengan hormat,/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Yours faithfully,</w:t>
                      </w:r>
                    </w:p>
                    <w:p w14:paraId="436D415D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Sesuai dengan permintaan konsultasi sejawat, pada pemeriksaan pasien kami dapat saat ini :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1717157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In accordance with peer consultation requests, on examination of our patients we can currently:</w:t>
                      </w:r>
                    </w:p>
                    <w:p w14:paraId="038EDDBC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815E74F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Nama/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Dept/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Emp Num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      /</w:t>
                      </w:r>
                    </w:p>
                    <w:p w14:paraId="4B5766DD">
                      <w:pPr>
                        <w:pStyle w:val="4"/>
                        <w:tabs>
                          <w:tab w:val="center" w:pos="993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B48B8BE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Diagnosa/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Diagnose: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31209B8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Saran tindakan medis / pengobatan : </w:t>
                      </w:r>
                    </w:p>
                    <w:p w14:paraId="428D1737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Suggestions for medical action / treatment: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60BC518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4425F73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50523B3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Terima kasih atas perhatian dan kerjasamanya.</w:t>
                      </w:r>
                    </w:p>
                    <w:p w14:paraId="62A51A12">
                      <w:pPr>
                        <w:pStyle w:val="4"/>
                        <w:tabs>
                          <w:tab w:val="center" w:pos="284"/>
                          <w:tab w:val="clear" w:pos="4680"/>
                          <w:tab w:val="clear" w:pos="9360"/>
                        </w:tabs>
                        <w:ind w:left="851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Thank you for your attention and cooperation.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                         </w:t>
                      </w:r>
                    </w:p>
                    <w:p w14:paraId="05104C8C">
                      <w:pPr>
                        <w:pStyle w:val="4"/>
                        <w:jc w:val="center"/>
                        <w:rPr>
                          <w:rFonts w:ascii="Roboto" w:hAnsi="Roboto" w:eastAsia="Times New Roman"/>
                          <w:color w:val="000000"/>
                          <w:sz w:val="36"/>
                          <w:szCs w:val="36"/>
                          <w:shd w:val="clear" w:color="auto" w:fill="F5F5F5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Hormat kami,</w:t>
                      </w:r>
                      <w:r>
                        <w:rPr>
                          <w:rFonts w:ascii="Roboto" w:hAnsi="Roboto" w:eastAsia="Times New Roman"/>
                          <w:color w:val="000000"/>
                          <w:sz w:val="36"/>
                          <w:szCs w:val="36"/>
                          <w:shd w:val="clear" w:color="auto" w:fill="F5F5F5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Best regards,</w:t>
                      </w:r>
                    </w:p>
                    <w:p w14:paraId="1EF80190">
                      <w:pPr>
                        <w:pStyle w:val="4"/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324AD572">
                      <w:pPr>
                        <w:pStyle w:val="4"/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0D6CDF8C">
                      <w:pPr>
                        <w:pStyle w:val="4"/>
                        <w:jc w:val="center"/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4372F477">
                      <w:pPr>
                        <w:pStyle w:val="4"/>
                        <w:jc w:val="center"/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5C4402F7">
                      <w:pPr>
                        <w:pStyle w:val="4"/>
                        <w:jc w:val="center"/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News Gothic" w:hAnsi="News Gothic"/>
                          <w:color w:val="000000"/>
                          <w:sz w:val="20"/>
                          <w:szCs w:val="20"/>
                        </w:rPr>
                        <w:t>(_______________________)</w:t>
                      </w:r>
                    </w:p>
                    <w:p w14:paraId="3832A9DA">
                      <w:pPr>
                        <w:pStyle w:val="4"/>
                        <w:tabs>
                          <w:tab w:val="clear" w:pos="9360"/>
                        </w:tabs>
                        <w:jc w:val="center"/>
                        <w:rPr>
                          <w:rFonts w:ascii="News Gothic" w:hAnsi="News Gothic"/>
                          <w:color w:val="FFFFFF"/>
                          <w:sz w:val="20"/>
                          <w:szCs w:val="20"/>
                        </w:rPr>
                      </w:pPr>
                    </w:p>
                    <w:p w14:paraId="0AAAEE29">
                      <w:pPr>
                        <w:pStyle w:val="4"/>
                        <w:tabs>
                          <w:tab w:val="clear" w:pos="9360"/>
                        </w:tabs>
                        <w:jc w:val="center"/>
                        <w:rPr>
                          <w:rFonts w:ascii="News Gothic" w:hAnsi="News Gothic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News Gothic" w:hAnsi="News Gothic"/>
                          <w:sz w:val="18"/>
                          <w:szCs w:val="18"/>
                        </w:rPr>
                        <w:t>(Harap gunting bagian ini dan berikan ke pasien untuk di kembalikan ke Klinik PTMI/</w:t>
                      </w:r>
                      <w:r>
                        <w:rPr>
                          <w:rFonts w:ascii="Roboto" w:hAnsi="Roboto" w:eastAsia="Times New Roman"/>
                          <w:color w:val="000000"/>
                          <w:sz w:val="18"/>
                          <w:szCs w:val="18"/>
                          <w:shd w:val="clear" w:color="auto" w:fill="F5F5F5"/>
                          <w:lang w:val="en-GB"/>
                        </w:rPr>
                        <w:t xml:space="preserve"> </w:t>
                      </w:r>
                      <w:r>
                        <w:rPr>
                          <w:rFonts w:ascii="News Gothic" w:hAnsi="News Gothic"/>
                          <w:i/>
                          <w:iCs/>
                          <w:sz w:val="18"/>
                          <w:szCs w:val="18"/>
                          <w:lang w:val="en-GB"/>
                        </w:rPr>
                        <w:t>Please cut out this section and give it to the patient to be returned to the PTMI Clinic</w:t>
                      </w:r>
                      <w:r>
                        <w:rPr>
                          <w:rFonts w:ascii="News Gothic" w:hAnsi="News Gothic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29096984"/>
                  </w:txbxContent>
                </v:textbox>
              </v:shape>
            </w:pict>
          </mc:Fallback>
        </mc:AlternateContent>
      </w:r>
      <w:r>
        <w:rPr>
          <w:rFonts w:ascii="News Gothic" w:hAnsi="News Gothic" w:eastAsia="Calibri"/>
          <w:color w:val="FFFFFF"/>
          <w:sz w:val="16"/>
          <w:szCs w:val="16"/>
          <w:lang w:val="en-US"/>
        </w:rPr>
        <w:t>Engineering, Procurement, Construction &amp; Installation services for offshore field developments worldwide</w:t>
      </w:r>
    </w:p>
    <w:p w14:paraId="0663E540">
      <w:pPr>
        <w:tabs>
          <w:tab w:val="center" w:pos="4680"/>
          <w:tab w:val="right" w:pos="9360"/>
        </w:tabs>
        <w:ind w:right="-947"/>
        <w:rPr>
          <w:rFonts w:ascii="Calibri" w:hAnsi="Calibri" w:eastAsia="Calibri"/>
          <w:sz w:val="22"/>
          <w:szCs w:val="22"/>
          <w:lang w:val="en-US"/>
        </w:rPr>
      </w:pPr>
      <w:r>
        <w:rPr>
          <w:rFonts w:ascii="Calibri" w:hAnsi="Calibri" w:eastAsia="Calibri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13970</wp:posOffset>
                </wp:positionV>
                <wp:extent cx="7096760" cy="635"/>
                <wp:effectExtent l="161290" t="160020" r="152400" b="153670"/>
                <wp:wrapTopAndBottom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6760" cy="635"/>
                        </a:xfrm>
                        <a:prstGeom prst="straightConnector1">
                          <a:avLst/>
                        </a:prstGeom>
                        <a:noFill/>
                        <a:ln w="304800">
                          <a:solidFill>
                            <a:srgbClr val="00558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9.75pt;margin-top:1.1pt;height:0.05pt;width:558.8pt;mso-wrap-distance-bottom:0pt;mso-wrap-distance-top:0pt;z-index:251661312;mso-width-relative:page;mso-height-relative:page;" filled="f" stroked="t" coordsize="21600,21600" o:gfxdata="UEsDBAoAAAAAAIdO4kAAAAAAAAAAAAAAAAAEAAAAZHJzL1BLAwQUAAAACACHTuJAGJ4witcAAAAI&#10;AQAADwAAAGRycy9kb3ducmV2LnhtbE2PwU7DMAyG70i8Q2QkbluSoqG1NJ0QE3BDYiDEMW28tqJx&#10;qiZbB0+Pd4Kj/f/6/LncnPwgjjjFPpABvVQgkJrgemoNvL89LtYgYrLk7BAIDXxjhE11eVHawoWZ&#10;XvG4S61gCMXCGuhSGgspY9Oht3EZRiTO9mHyNvE4tdJNdma4H2Sm1K30tie+0NkRHzpsvnYHzxS9&#10;f9r+fOar0LzM/fO9mz62eW3M9ZVWdyASntJfGc76rA4VO9XhQC6KwcAiz1dcNZBlIM650msNoubF&#10;DciqlP8fqH4BUEsDBBQAAAAIAIdO4kDPy55R4gEAAMcDAAAOAAAAZHJzL2Uyb0RvYy54bWytU8Fu&#10;2zAMvQ/YPwi6L3baJc2MOMWQoLt0W4B0H6DIsi1MEgVKiZO/HyWnadddetjFkES+R75Henl/soYd&#10;FQYNrubTScmZchIa7bqa/3p6+LTgLEThGmHAqZqfVeD3q48floOv1A30YBqFjEhcqAZf8z5GXxVF&#10;kL2yIkzAK0fBFtCKSFfsigbFQOzWFDdlOS8GwMYjSBUCvW7GIL8w4nsIoW21VBuQB6tcHFlRGRFJ&#10;Uui1D3yVu21bJePPtg0qMlNzUhrzl4rQeZ++xWopqg6F77W8tCDe08IbTVZoR0WvVBsRBTug/ofK&#10;aokQoI0TCbYYhWRHSMW0fOPNrhdeZS1kdfBX08P/o5U/jltkuqFNIEucsDTxXUShuz6yr4gwsDU4&#10;Rz4CMkohvwYfKoKt3RaTYnlyO/8I8ndgDta9cJ3KfT+dPXFNE6L4C5IuwVPV/fAdGsoRhwjZvFOL&#10;NlGSLeyUZ3S+zkidIpP0eFd+md/NqVdJsfntLPOL6hnqMcRvCixLh5qHi5SrhmkuJI6PIabGRPUM&#10;SHUdPGhj8koYx4aa35afF2WZIQGMblI4JQbs9muD7CjSWpWz2WLUSZHXaQgH14xljLvYkJSPHu6h&#10;OW/x2R6ab+7nsotpgV7fM/rl/1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ieMIrXAAAACAEA&#10;AA8AAAAAAAAAAQAgAAAAIgAAAGRycy9kb3ducmV2LnhtbFBLAQIUABQAAAAIAIdO4kDPy55R4gEA&#10;AMcDAAAOAAAAAAAAAAEAIAAAACYBAABkcnMvZTJvRG9jLnhtbFBLBQYAAAAABgAGAFkBAAB6BQAA&#10;AAA=&#10;">
                <v:fill on="f" focussize="0,0"/>
                <v:stroke weight="24pt" color="#005581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95CD2A6">
      <w:pPr>
        <w:pStyle w:val="5"/>
        <w:tabs>
          <w:tab w:val="left" w:pos="9630"/>
          <w:tab w:val="clear" w:pos="9360"/>
        </w:tabs>
        <w:rPr>
          <w:rFonts w:ascii="News Gothic" w:hAnsi="News Gothic"/>
          <w:color w:val="FFFFFF"/>
          <w:sz w:val="16"/>
          <w:szCs w:val="16"/>
        </w:rPr>
      </w:pPr>
    </w:p>
    <w:p w14:paraId="2B789467"/>
    <w:p w14:paraId="68A2494E">
      <w:pPr>
        <w:spacing w:after="160" w:line="259" w:lineRule="auto"/>
        <w:rPr>
          <w:i/>
          <w:sz w:val="16"/>
        </w:rPr>
      </w:pPr>
    </w:p>
    <w:sectPr>
      <w:headerReference r:id="rId5" w:type="default"/>
      <w:pgSz w:w="11909" w:h="16834"/>
      <w:pgMar w:top="142" w:right="710" w:bottom="274" w:left="851" w:header="15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News 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4C5DC">
    <w:pPr>
      <w:pStyle w:val="5"/>
    </w:pPr>
  </w:p>
  <w:p w14:paraId="21313B4B"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108585</wp:posOffset>
          </wp:positionV>
          <wp:extent cx="826770" cy="566420"/>
          <wp:effectExtent l="0" t="0" r="0" b="5080"/>
          <wp:wrapNone/>
          <wp:docPr id="20" name="Picture 20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McDermott International, Ltd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477" cy="5664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619CA8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4FC399D8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DF1D1E1">
    <w:pPr>
      <w:ind w:firstLine="720"/>
      <w:jc w:val="center"/>
      <w:rPr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-262890</wp:posOffset>
              </wp:positionH>
              <wp:positionV relativeFrom="paragraph">
                <wp:posOffset>221615</wp:posOffset>
              </wp:positionV>
              <wp:extent cx="6851650" cy="0"/>
              <wp:effectExtent l="0" t="19050" r="2603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156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7pt;margin-top:17.45pt;height:0pt;width:539.5pt;mso-position-horizontal-relative:margin;z-index:251659264;mso-width-relative:page;mso-height-relative:page;" filled="f" stroked="t" coordsize="21600,21600" o:gfxdata="UEsDBAoAAAAAAIdO4kAAAAAAAAAAAAAAAAAEAAAAZHJzL1BLAwQUAAAACACHTuJAcOj6jNYAAAAK&#10;AQAADwAAAGRycy9kb3ducmV2LnhtbE2Py07DMBBF90j8gzVI7Fo7NAo0xOkCgQTLFoTEbhoPeWCP&#10;o9h98fW4YgHLmTm6c261Ojor9jSF3rOGbK5AEDfe9NxqeHt9mt2BCBHZoPVMGk4UYFVfXlRYGn/g&#10;Ne03sRUphEOJGroYx1LK0HTkMMz9SJxun35yGNM4tdJMeEjhzsobpQrpsOf0ocORHjpqvjY7p2H9&#10;0g8Unz+WWLyf2Br8fhyaQevrq0zdg4h0jH8wnPWTOtTJaet3bIKwGmZ5lidUwyJfgjgDanFbgNj+&#10;bmRdyf8V6h9QSwMEFAAAAAgAh07iQEdvOXoNAgAALQQAAA4AAABkcnMvZTJvRG9jLnhtbK1TTW/b&#10;MAy9D9h/EHRfnQRIFxh1ekjQXbqtQLsfwMiyLUwSBVGJk38/Sk6ytrv0MB8MiR+P5OPT3f3RWXHQ&#10;kQz6Rs5vZlJor7A1vm/kr5eHLyspKIFvwaLXjTxpkvfrz5/uxlDrBQ5oWx0Fg3iqx9DIIaVQVxWp&#10;QTugGwzas7PD6CDxNfZVG2FkdGerxWx2W40Y2xBRaSK2bienPCPGjwBi1xmlt6j2Tvs0oUZtIfFI&#10;NJhAcl267Tqt0s+uI52EbSRPmsqfi/B5l//V+g7qPkIYjDq3AB9p4d1MDoznoleoLSQQ+2j+gXJG&#10;RSTs0o1CV02DFEZ4ivnsHTfPAwRdZmGqKVxJp/8Hq34cnqIwLSthKYUHxxt/ThFMPySxQe+ZQYyC&#10;nczUGKjmhI1/inlWdfTP4RHVbxIeNwP4XpeOX06BUeY5o3qTki8UuN5u/I4tx8A+YaHt2EWXIZkQ&#10;cSzbOV23o49JKDberpbz5S0vTl18FdSXxBApfdPoRD400hqfiYMaDo+UciNQX0Ky2eODsbYs33ox&#10;NnKxWn5lAhSwojtWEh9dYFbI91KA7fmpqBQLJKE1bU7PQBT73cZGcYAssPKVILt3POJknk/mqdre&#10;sSDP4YWhK0Zp8g147ngLNEzhxTUJ1pnEb9Aa18jVFZxHtP5MeWZ52tcO29NTvKyCVVTKnBWfZfr6&#10;XrL/vvL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Do+ozWAAAACgEAAA8AAAAAAAAAAQAgAAAA&#10;IgAAAGRycy9kb3ducmV2LnhtbFBLAQIUABQAAAAIAIdO4kBHbzl6DQIAAC0EAAAOAAAAAAAAAAEA&#10;IAAAACUBAABkcnMvZTJvRG9jLnhtbFBLBQYAAAAABgAGAFkBAACkBQAAAAA=&#10;">
              <v:fill on="f" focussize="0,0"/>
              <v:stroke weight="2.25pt" color="#000000 [3229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2F211CF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DIwt7Q0sbAwNDBT0lEKTi0uzszPAykwqgUAi5tWFiwAAAA="/>
  </w:docVars>
  <w:rsids>
    <w:rsidRoot w:val="00CB7808"/>
    <w:rsid w:val="00187DE5"/>
    <w:rsid w:val="002B68F1"/>
    <w:rsid w:val="002D4B14"/>
    <w:rsid w:val="006E17F6"/>
    <w:rsid w:val="0089591B"/>
    <w:rsid w:val="008C4948"/>
    <w:rsid w:val="008C5FA4"/>
    <w:rsid w:val="009A0A50"/>
    <w:rsid w:val="00A80303"/>
    <w:rsid w:val="00B67FD8"/>
    <w:rsid w:val="00BB7188"/>
    <w:rsid w:val="00BC6B87"/>
    <w:rsid w:val="00C2395A"/>
    <w:rsid w:val="00CB7808"/>
    <w:rsid w:val="00D21BB9"/>
    <w:rsid w:val="00D6190D"/>
    <w:rsid w:val="00EB550F"/>
    <w:rsid w:val="00F970AE"/>
    <w:rsid w:val="15C042D8"/>
    <w:rsid w:val="23186499"/>
    <w:rsid w:val="30497594"/>
    <w:rsid w:val="32A367EC"/>
    <w:rsid w:val="4AF4327F"/>
    <w:rsid w:val="519D2327"/>
    <w:rsid w:val="574E7344"/>
    <w:rsid w:val="64037990"/>
    <w:rsid w:val="6D1D45B7"/>
    <w:rsid w:val="720667CF"/>
    <w:rsid w:val="72800ED4"/>
    <w:rsid w:val="77DD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6">
    <w:name w:val="HTML Preformatted"/>
    <w:basedOn w:val="1"/>
    <w:link w:val="10"/>
    <w:semiHidden/>
    <w:unhideWhenUsed/>
    <w:qFormat/>
    <w:uiPriority w:val="99"/>
    <w:rPr>
      <w:rFonts w:ascii="Consolas" w:hAnsi="Consolas"/>
    </w:rPr>
  </w:style>
  <w:style w:type="table" w:styleId="7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9">
    <w:name w:val="Footer Char"/>
    <w:basedOn w:val="2"/>
    <w:link w:val="4"/>
    <w:qFormat/>
    <w:uiPriority w:val="99"/>
    <w:rPr>
      <w:rFonts w:ascii="Calibri" w:hAnsi="Calibri" w:eastAsia="Calibri" w:cs="Times New Roman"/>
    </w:rPr>
  </w:style>
  <w:style w:type="character" w:customStyle="1" w:styleId="10">
    <w:name w:val="HTML Preformatted Char"/>
    <w:basedOn w:val="2"/>
    <w:link w:val="6"/>
    <w:semiHidden/>
    <w:qFormat/>
    <w:uiPriority w:val="99"/>
    <w:rPr>
      <w:rFonts w:ascii="Consolas" w:hAnsi="Consolas" w:eastAsia="Times New Roman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512</Words>
  <Characters>2922</Characters>
  <Lines>24</Lines>
  <Paragraphs>6</Paragraphs>
  <TotalTime>0</TotalTime>
  <ScaleCrop>false</ScaleCrop>
  <LinksUpToDate>false</LinksUpToDate>
  <CharactersWithSpaces>3428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2023-01-28T09:36:00Z</dcterms:created>
  <dc:creator>Bima, Lorensius</dc:creator>
  <cp:lastModifiedBy>Majidil Khithar</cp:lastModifiedBy>
  <cp:lastPrinted>2023-01-26T00:30:00Z</cp:lastPrinted>
  <dcterms:modified xsi:type="dcterms:W3CDTF">2024-09-05T09:01:30Z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FA2E8414A14744D0BD3876CE74CD87B7_13</vt:lpwstr>
  </property>
</Properties>
</file>