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D18E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Sales &amp; Seasonal Pattern Insights</w:t>
      </w:r>
    </w:p>
    <w:p w14:paraId="23DBEB5C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Key Findings</w:t>
      </w:r>
    </w:p>
    <w:p w14:paraId="46E0F9CB" w14:textId="77777777" w:rsidR="00A141E7" w:rsidRPr="00A141E7" w:rsidRDefault="00A141E7" w:rsidP="00A141E7">
      <w:pPr>
        <w:numPr>
          <w:ilvl w:val="0"/>
          <w:numId w:val="1"/>
        </w:numPr>
      </w:pPr>
      <w:r w:rsidRPr="00A141E7">
        <w:rPr>
          <w:b/>
          <w:bCs/>
        </w:rPr>
        <w:t>Friday</w:t>
      </w:r>
      <w:r w:rsidRPr="00A141E7">
        <w:t xml:space="preserve"> is the strongest sales day, generating </w:t>
      </w:r>
      <w:r w:rsidRPr="00A141E7">
        <w:rPr>
          <w:b/>
          <w:bCs/>
        </w:rPr>
        <w:t>SAR 71.85M</w:t>
      </w:r>
      <w:r w:rsidRPr="00A141E7">
        <w:t xml:space="preserve"> revenue and the highest transaction count. </w:t>
      </w:r>
    </w:p>
    <w:p w14:paraId="3FDBC4A0" w14:textId="77777777" w:rsidR="00A141E7" w:rsidRPr="00A141E7" w:rsidRDefault="00A141E7" w:rsidP="00A141E7">
      <w:pPr>
        <w:numPr>
          <w:ilvl w:val="0"/>
          <w:numId w:val="1"/>
        </w:numPr>
      </w:pPr>
      <w:r w:rsidRPr="00A141E7">
        <w:rPr>
          <w:b/>
          <w:bCs/>
        </w:rPr>
        <w:t>Saturday</w:t>
      </w:r>
      <w:r w:rsidRPr="00A141E7">
        <w:t xml:space="preserve"> and </w:t>
      </w:r>
      <w:r w:rsidRPr="00A141E7">
        <w:rPr>
          <w:b/>
          <w:bCs/>
        </w:rPr>
        <w:t>Thursday</w:t>
      </w:r>
      <w:r w:rsidRPr="00A141E7">
        <w:t xml:space="preserve"> are the next best-performing days. </w:t>
      </w:r>
    </w:p>
    <w:p w14:paraId="6D130CD5" w14:textId="77777777" w:rsidR="00A141E7" w:rsidRPr="00A141E7" w:rsidRDefault="00A141E7" w:rsidP="00A141E7">
      <w:pPr>
        <w:numPr>
          <w:ilvl w:val="0"/>
          <w:numId w:val="1"/>
        </w:numPr>
      </w:pPr>
      <w:r w:rsidRPr="00A141E7">
        <w:rPr>
          <w:b/>
          <w:bCs/>
        </w:rPr>
        <w:t>Sunday</w:t>
      </w:r>
      <w:r w:rsidRPr="00A141E7">
        <w:t xml:space="preserve"> shows the lowest revenue among weekdays. </w:t>
      </w:r>
    </w:p>
    <w:p w14:paraId="0EE03800" w14:textId="77777777" w:rsidR="00A141E7" w:rsidRPr="00A141E7" w:rsidRDefault="00A141E7" w:rsidP="00A141E7">
      <w:pPr>
        <w:numPr>
          <w:ilvl w:val="0"/>
          <w:numId w:val="1"/>
        </w:numPr>
      </w:pPr>
      <w:r w:rsidRPr="00A141E7">
        <w:rPr>
          <w:b/>
          <w:bCs/>
        </w:rPr>
        <w:t>January 2026</w:t>
      </w:r>
      <w:r w:rsidRPr="00A141E7">
        <w:t xml:space="preserve"> recorded the highest monthly revenue (</w:t>
      </w:r>
      <w:r w:rsidRPr="00A141E7">
        <w:rPr>
          <w:b/>
          <w:bCs/>
        </w:rPr>
        <w:t>SAR 45.28M</w:t>
      </w:r>
      <w:r w:rsidRPr="00A141E7">
        <w:t xml:space="preserve">). </w:t>
      </w:r>
    </w:p>
    <w:p w14:paraId="4AD10BC6" w14:textId="77777777" w:rsidR="00A141E7" w:rsidRPr="00A141E7" w:rsidRDefault="00A141E7" w:rsidP="00A141E7">
      <w:pPr>
        <w:numPr>
          <w:ilvl w:val="0"/>
          <w:numId w:val="1"/>
        </w:numPr>
      </w:pPr>
      <w:r w:rsidRPr="00A141E7">
        <w:t xml:space="preserve">Revenue peaks are often driven by a combination of higher transaction volume and higher average invoice value. </w:t>
      </w:r>
    </w:p>
    <w:p w14:paraId="50BD9879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148F493B" w14:textId="77777777" w:rsidR="00A141E7" w:rsidRPr="00A141E7" w:rsidRDefault="00A141E7" w:rsidP="00A141E7">
      <w:pPr>
        <w:numPr>
          <w:ilvl w:val="0"/>
          <w:numId w:val="2"/>
        </w:numPr>
      </w:pPr>
      <w:r w:rsidRPr="00A141E7">
        <w:t xml:space="preserve">Schedule major promotions and marketing campaigns on </w:t>
      </w:r>
      <w:r w:rsidRPr="00A141E7">
        <w:rPr>
          <w:b/>
          <w:bCs/>
        </w:rPr>
        <w:t>Thursday–Friday weekends</w:t>
      </w:r>
      <w:r w:rsidRPr="00A141E7">
        <w:t xml:space="preserve">. </w:t>
      </w:r>
    </w:p>
    <w:p w14:paraId="57F905CB" w14:textId="77777777" w:rsidR="00A141E7" w:rsidRPr="00A141E7" w:rsidRDefault="00A141E7" w:rsidP="00A141E7">
      <w:pPr>
        <w:numPr>
          <w:ilvl w:val="0"/>
          <w:numId w:val="2"/>
        </w:numPr>
      </w:pPr>
      <w:r w:rsidRPr="00A141E7">
        <w:t xml:space="preserve">Increase staffing and inventory availability during high-demand periods. </w:t>
      </w:r>
    </w:p>
    <w:p w14:paraId="076020C7" w14:textId="77777777" w:rsidR="00A141E7" w:rsidRPr="00A141E7" w:rsidRDefault="00A141E7" w:rsidP="00A141E7">
      <w:pPr>
        <w:numPr>
          <w:ilvl w:val="0"/>
          <w:numId w:val="2"/>
        </w:numPr>
      </w:pPr>
      <w:r w:rsidRPr="00A141E7">
        <w:t xml:space="preserve">Introduce special offers on Sundays to improve footfall. </w:t>
      </w:r>
    </w:p>
    <w:p w14:paraId="0DD63894" w14:textId="77777777" w:rsidR="00A141E7" w:rsidRPr="00A141E7" w:rsidRDefault="00A141E7" w:rsidP="00A141E7">
      <w:r w:rsidRPr="00A141E7">
        <w:pict w14:anchorId="19237D4D">
          <v:rect id="_x0000_i1085" style="width:0;height:1.5pt" o:hralign="center" o:hrstd="t" o:hr="t" fillcolor="#a0a0a0" stroked="f"/>
        </w:pict>
      </w:r>
    </w:p>
    <w:p w14:paraId="6E4547C6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2. Karat &amp; Product Mix Analysis</w:t>
      </w:r>
    </w:p>
    <w:p w14:paraId="72DF781A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007"/>
        <w:gridCol w:w="883"/>
      </w:tblGrid>
      <w:tr w:rsidR="00A141E7" w:rsidRPr="00A141E7" w14:paraId="3B64B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F8359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Karat</w:t>
            </w:r>
          </w:p>
        </w:tc>
        <w:tc>
          <w:tcPr>
            <w:tcW w:w="0" w:type="auto"/>
            <w:vAlign w:val="center"/>
            <w:hideMark/>
          </w:tcPr>
          <w:p w14:paraId="282E9139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D8611C7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Weight</w:t>
            </w:r>
          </w:p>
        </w:tc>
      </w:tr>
      <w:tr w:rsidR="00A141E7" w:rsidRPr="00A141E7" w14:paraId="6C9A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65C4" w14:textId="77777777" w:rsidR="00A141E7" w:rsidRPr="00A141E7" w:rsidRDefault="00A141E7" w:rsidP="00A141E7">
            <w:r w:rsidRPr="00A141E7">
              <w:t>22K</w:t>
            </w:r>
          </w:p>
        </w:tc>
        <w:tc>
          <w:tcPr>
            <w:tcW w:w="0" w:type="auto"/>
            <w:vAlign w:val="center"/>
            <w:hideMark/>
          </w:tcPr>
          <w:p w14:paraId="763AE060" w14:textId="77777777" w:rsidR="00A141E7" w:rsidRPr="00A141E7" w:rsidRDefault="00A141E7" w:rsidP="00A141E7">
            <w:r w:rsidRPr="00A141E7">
              <w:t>209.41M</w:t>
            </w:r>
          </w:p>
        </w:tc>
        <w:tc>
          <w:tcPr>
            <w:tcW w:w="0" w:type="auto"/>
            <w:vAlign w:val="center"/>
            <w:hideMark/>
          </w:tcPr>
          <w:p w14:paraId="4BBEAA5A" w14:textId="77777777" w:rsidR="00A141E7" w:rsidRPr="00A141E7" w:rsidRDefault="00A141E7" w:rsidP="00A141E7">
            <w:r w:rsidRPr="00A141E7">
              <w:t>471K g</w:t>
            </w:r>
          </w:p>
        </w:tc>
      </w:tr>
      <w:tr w:rsidR="00A141E7" w:rsidRPr="00A141E7" w14:paraId="72A2B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DB87" w14:textId="77777777" w:rsidR="00A141E7" w:rsidRPr="00A141E7" w:rsidRDefault="00A141E7" w:rsidP="00A141E7">
            <w:r w:rsidRPr="00A141E7">
              <w:t>24K</w:t>
            </w:r>
          </w:p>
        </w:tc>
        <w:tc>
          <w:tcPr>
            <w:tcW w:w="0" w:type="auto"/>
            <w:vAlign w:val="center"/>
            <w:hideMark/>
          </w:tcPr>
          <w:p w14:paraId="40B1B1F8" w14:textId="77777777" w:rsidR="00A141E7" w:rsidRPr="00A141E7" w:rsidRDefault="00A141E7" w:rsidP="00A141E7">
            <w:r w:rsidRPr="00A141E7">
              <w:t>122.91M</w:t>
            </w:r>
          </w:p>
        </w:tc>
        <w:tc>
          <w:tcPr>
            <w:tcW w:w="0" w:type="auto"/>
            <w:vAlign w:val="center"/>
            <w:hideMark/>
          </w:tcPr>
          <w:p w14:paraId="7C054E88" w14:textId="77777777" w:rsidR="00A141E7" w:rsidRPr="00A141E7" w:rsidRDefault="00A141E7" w:rsidP="00A141E7">
            <w:r w:rsidRPr="00A141E7">
              <w:t>2.07M g</w:t>
            </w:r>
          </w:p>
        </w:tc>
      </w:tr>
      <w:tr w:rsidR="00A141E7" w:rsidRPr="00A141E7" w14:paraId="2F401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4F2C" w14:textId="77777777" w:rsidR="00A141E7" w:rsidRPr="00A141E7" w:rsidRDefault="00A141E7" w:rsidP="00A141E7">
            <w:r w:rsidRPr="00A141E7">
              <w:t>18K</w:t>
            </w:r>
          </w:p>
        </w:tc>
        <w:tc>
          <w:tcPr>
            <w:tcW w:w="0" w:type="auto"/>
            <w:vAlign w:val="center"/>
            <w:hideMark/>
          </w:tcPr>
          <w:p w14:paraId="68FB4198" w14:textId="77777777" w:rsidR="00A141E7" w:rsidRPr="00A141E7" w:rsidRDefault="00A141E7" w:rsidP="00A141E7">
            <w:r w:rsidRPr="00A141E7">
              <w:t>9.77M</w:t>
            </w:r>
          </w:p>
        </w:tc>
        <w:tc>
          <w:tcPr>
            <w:tcW w:w="0" w:type="auto"/>
            <w:vAlign w:val="center"/>
            <w:hideMark/>
          </w:tcPr>
          <w:p w14:paraId="0A1052AB" w14:textId="77777777" w:rsidR="00A141E7" w:rsidRPr="00A141E7" w:rsidRDefault="00A141E7" w:rsidP="00A141E7">
            <w:r w:rsidRPr="00A141E7">
              <w:t>26K g</w:t>
            </w:r>
          </w:p>
        </w:tc>
      </w:tr>
      <w:tr w:rsidR="00A141E7" w:rsidRPr="00A141E7" w14:paraId="5F044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1995" w14:textId="77777777" w:rsidR="00A141E7" w:rsidRPr="00A141E7" w:rsidRDefault="00A141E7" w:rsidP="00A141E7">
            <w:r w:rsidRPr="00A141E7">
              <w:t>Other</w:t>
            </w:r>
          </w:p>
        </w:tc>
        <w:tc>
          <w:tcPr>
            <w:tcW w:w="0" w:type="auto"/>
            <w:vAlign w:val="center"/>
            <w:hideMark/>
          </w:tcPr>
          <w:p w14:paraId="1E5151A8" w14:textId="77777777" w:rsidR="00A141E7" w:rsidRPr="00A141E7" w:rsidRDefault="00A141E7" w:rsidP="00A141E7">
            <w:r w:rsidRPr="00A141E7">
              <w:t>6.16M</w:t>
            </w:r>
          </w:p>
        </w:tc>
        <w:tc>
          <w:tcPr>
            <w:tcW w:w="0" w:type="auto"/>
            <w:vAlign w:val="center"/>
            <w:hideMark/>
          </w:tcPr>
          <w:p w14:paraId="30B65C6B" w14:textId="77777777" w:rsidR="00A141E7" w:rsidRPr="00A141E7" w:rsidRDefault="00A141E7" w:rsidP="00A141E7">
            <w:r w:rsidRPr="00A141E7">
              <w:t>10K g</w:t>
            </w:r>
          </w:p>
        </w:tc>
      </w:tr>
    </w:tbl>
    <w:p w14:paraId="42EAB230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Observations</w:t>
      </w:r>
    </w:p>
    <w:p w14:paraId="40C2A77D" w14:textId="77777777" w:rsidR="00A141E7" w:rsidRPr="00A141E7" w:rsidRDefault="00A141E7" w:rsidP="00A141E7">
      <w:pPr>
        <w:numPr>
          <w:ilvl w:val="0"/>
          <w:numId w:val="3"/>
        </w:numPr>
      </w:pPr>
      <w:r w:rsidRPr="00A141E7">
        <w:rPr>
          <w:b/>
          <w:bCs/>
        </w:rPr>
        <w:t>22K gold contributes the highest revenue</w:t>
      </w:r>
      <w:r w:rsidRPr="00A141E7">
        <w:t xml:space="preserve">. </w:t>
      </w:r>
    </w:p>
    <w:p w14:paraId="06A04E44" w14:textId="77777777" w:rsidR="00A141E7" w:rsidRPr="00A141E7" w:rsidRDefault="00A141E7" w:rsidP="00A141E7">
      <w:pPr>
        <w:numPr>
          <w:ilvl w:val="0"/>
          <w:numId w:val="3"/>
        </w:numPr>
      </w:pPr>
      <w:r w:rsidRPr="00A141E7">
        <w:rPr>
          <w:b/>
          <w:bCs/>
        </w:rPr>
        <w:t>24K products contribute the highest weight sold</w:t>
      </w:r>
      <w:r w:rsidRPr="00A141E7">
        <w:t xml:space="preserve">, mainly coins and investment products. </w:t>
      </w:r>
    </w:p>
    <w:p w14:paraId="4EE730BD" w14:textId="77777777" w:rsidR="00A141E7" w:rsidRPr="00A141E7" w:rsidRDefault="00A141E7" w:rsidP="00A141E7">
      <w:pPr>
        <w:numPr>
          <w:ilvl w:val="0"/>
          <w:numId w:val="3"/>
        </w:numPr>
      </w:pPr>
      <w:r w:rsidRPr="00A141E7">
        <w:t xml:space="preserve">18K and other purities form a very small portion of business. </w:t>
      </w:r>
    </w:p>
    <w:p w14:paraId="164598AE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06FF12C5" w14:textId="77777777" w:rsidR="00A141E7" w:rsidRPr="00A141E7" w:rsidRDefault="00A141E7" w:rsidP="00A141E7">
      <w:pPr>
        <w:numPr>
          <w:ilvl w:val="0"/>
          <w:numId w:val="4"/>
        </w:numPr>
      </w:pPr>
      <w:r w:rsidRPr="00A141E7">
        <w:lastRenderedPageBreak/>
        <w:t xml:space="preserve">Continue focusing on 22K jewellery collections. </w:t>
      </w:r>
    </w:p>
    <w:p w14:paraId="027FD4F4" w14:textId="77777777" w:rsidR="00A141E7" w:rsidRPr="00A141E7" w:rsidRDefault="00A141E7" w:rsidP="00A141E7">
      <w:pPr>
        <w:numPr>
          <w:ilvl w:val="0"/>
          <w:numId w:val="4"/>
        </w:numPr>
      </w:pPr>
      <w:r w:rsidRPr="00A141E7">
        <w:t xml:space="preserve">Promote 24K investment products during periods of high gold demand. </w:t>
      </w:r>
    </w:p>
    <w:p w14:paraId="7D194FC1" w14:textId="77777777" w:rsidR="00A141E7" w:rsidRPr="00A141E7" w:rsidRDefault="00A141E7" w:rsidP="00A141E7">
      <w:pPr>
        <w:numPr>
          <w:ilvl w:val="0"/>
          <w:numId w:val="4"/>
        </w:numPr>
      </w:pPr>
      <w:r w:rsidRPr="00A141E7">
        <w:t xml:space="preserve">Expand premium 18K diamond collections to attract younger customers. </w:t>
      </w:r>
    </w:p>
    <w:p w14:paraId="4F15AB61" w14:textId="77777777" w:rsidR="00A141E7" w:rsidRPr="00A141E7" w:rsidRDefault="00A141E7" w:rsidP="00A141E7">
      <w:r w:rsidRPr="00A141E7">
        <w:pict w14:anchorId="018AAC39">
          <v:rect id="_x0000_i1086" style="width:0;height:1.5pt" o:hralign="center" o:hrstd="t" o:hr="t" fillcolor="#a0a0a0" stroked="f"/>
        </w:pict>
      </w:r>
    </w:p>
    <w:p w14:paraId="0D5C9A5C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3. Product Category Performance</w:t>
      </w:r>
    </w:p>
    <w:p w14:paraId="349A6109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Revenue Contribution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022"/>
      </w:tblGrid>
      <w:tr w:rsidR="00A141E7" w:rsidRPr="00A141E7" w14:paraId="51412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97727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ACE7B0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Revenue</w:t>
            </w:r>
          </w:p>
        </w:tc>
      </w:tr>
      <w:tr w:rsidR="00A141E7" w:rsidRPr="00A141E7" w14:paraId="3C81E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BF35" w14:textId="77777777" w:rsidR="00A141E7" w:rsidRPr="00A141E7" w:rsidRDefault="00A141E7" w:rsidP="00A141E7">
            <w:r w:rsidRPr="00A141E7">
              <w:t>New Gold</w:t>
            </w:r>
          </w:p>
        </w:tc>
        <w:tc>
          <w:tcPr>
            <w:tcW w:w="0" w:type="auto"/>
            <w:vAlign w:val="center"/>
            <w:hideMark/>
          </w:tcPr>
          <w:p w14:paraId="6E332E3E" w14:textId="77777777" w:rsidR="00A141E7" w:rsidRPr="00A141E7" w:rsidRDefault="00A141E7" w:rsidP="00A141E7">
            <w:r w:rsidRPr="00A141E7">
              <w:t>305.38M</w:t>
            </w:r>
          </w:p>
        </w:tc>
      </w:tr>
      <w:tr w:rsidR="00A141E7" w:rsidRPr="00A141E7" w14:paraId="4BEA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497F" w14:textId="77777777" w:rsidR="00A141E7" w:rsidRPr="00A141E7" w:rsidRDefault="00A141E7" w:rsidP="00A141E7">
            <w:r w:rsidRPr="00A141E7">
              <w:t>New Silver</w:t>
            </w:r>
          </w:p>
        </w:tc>
        <w:tc>
          <w:tcPr>
            <w:tcW w:w="0" w:type="auto"/>
            <w:vAlign w:val="center"/>
            <w:hideMark/>
          </w:tcPr>
          <w:p w14:paraId="1D90827A" w14:textId="77777777" w:rsidR="00A141E7" w:rsidRPr="00A141E7" w:rsidRDefault="00A141E7" w:rsidP="00A141E7">
            <w:r w:rsidRPr="00A141E7">
              <w:t>18.12M</w:t>
            </w:r>
          </w:p>
        </w:tc>
      </w:tr>
      <w:tr w:rsidR="00A141E7" w:rsidRPr="00A141E7" w14:paraId="297BB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C709" w14:textId="77777777" w:rsidR="00A141E7" w:rsidRPr="00A141E7" w:rsidRDefault="00A141E7" w:rsidP="00A141E7">
            <w:r w:rsidRPr="00A141E7">
              <w:t>Old Gold</w:t>
            </w:r>
          </w:p>
        </w:tc>
        <w:tc>
          <w:tcPr>
            <w:tcW w:w="0" w:type="auto"/>
            <w:vAlign w:val="center"/>
            <w:hideMark/>
          </w:tcPr>
          <w:p w14:paraId="0CE788E7" w14:textId="77777777" w:rsidR="00A141E7" w:rsidRPr="00A141E7" w:rsidRDefault="00A141E7" w:rsidP="00A141E7">
            <w:r w:rsidRPr="00A141E7">
              <w:t>14.25M</w:t>
            </w:r>
          </w:p>
        </w:tc>
      </w:tr>
      <w:tr w:rsidR="00A141E7" w:rsidRPr="00A141E7" w14:paraId="7C54F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ACFD" w14:textId="77777777" w:rsidR="00A141E7" w:rsidRPr="00A141E7" w:rsidRDefault="00A141E7" w:rsidP="00A141E7">
            <w:r w:rsidRPr="00A141E7">
              <w:t>Diamond Jewellery</w:t>
            </w:r>
          </w:p>
        </w:tc>
        <w:tc>
          <w:tcPr>
            <w:tcW w:w="0" w:type="auto"/>
            <w:vAlign w:val="center"/>
            <w:hideMark/>
          </w:tcPr>
          <w:p w14:paraId="7B80193C" w14:textId="77777777" w:rsidR="00A141E7" w:rsidRPr="00A141E7" w:rsidRDefault="00A141E7" w:rsidP="00A141E7">
            <w:r w:rsidRPr="00A141E7">
              <w:t>4.03M</w:t>
            </w:r>
          </w:p>
        </w:tc>
      </w:tr>
    </w:tbl>
    <w:p w14:paraId="6376BED2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Key Findings</w:t>
      </w:r>
    </w:p>
    <w:p w14:paraId="5D837234" w14:textId="77777777" w:rsidR="00A141E7" w:rsidRPr="00A141E7" w:rsidRDefault="00A141E7" w:rsidP="00A141E7">
      <w:pPr>
        <w:numPr>
          <w:ilvl w:val="0"/>
          <w:numId w:val="5"/>
        </w:numPr>
      </w:pPr>
      <w:r w:rsidRPr="00A141E7">
        <w:rPr>
          <w:b/>
          <w:bCs/>
        </w:rPr>
        <w:t>New Gold dominates the business</w:t>
      </w:r>
      <w:r w:rsidRPr="00A141E7">
        <w:t xml:space="preserve">, contributing over 90% of revenue. </w:t>
      </w:r>
    </w:p>
    <w:p w14:paraId="16C10EA8" w14:textId="77777777" w:rsidR="00A141E7" w:rsidRPr="00A141E7" w:rsidRDefault="00A141E7" w:rsidP="00A141E7">
      <w:pPr>
        <w:numPr>
          <w:ilvl w:val="0"/>
          <w:numId w:val="5"/>
        </w:numPr>
      </w:pPr>
      <w:r w:rsidRPr="00A141E7">
        <w:t xml:space="preserve">Silver acts as a secondary product line. </w:t>
      </w:r>
    </w:p>
    <w:p w14:paraId="075C0DBD" w14:textId="77777777" w:rsidR="00A141E7" w:rsidRPr="00A141E7" w:rsidRDefault="00A141E7" w:rsidP="00A141E7">
      <w:pPr>
        <w:numPr>
          <w:ilvl w:val="0"/>
          <w:numId w:val="5"/>
        </w:numPr>
      </w:pPr>
      <w:r w:rsidRPr="00A141E7">
        <w:t xml:space="preserve">Diamond jewellery has relatively low revenue but may generate higher margins. </w:t>
      </w:r>
    </w:p>
    <w:p w14:paraId="7187C2CE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00494D0E" w14:textId="77777777" w:rsidR="00A141E7" w:rsidRPr="00A141E7" w:rsidRDefault="00A141E7" w:rsidP="00A141E7">
      <w:pPr>
        <w:numPr>
          <w:ilvl w:val="0"/>
          <w:numId w:val="6"/>
        </w:numPr>
      </w:pPr>
      <w:r w:rsidRPr="00A141E7">
        <w:t xml:space="preserve">Keep New Gold as the core revenue driver. </w:t>
      </w:r>
    </w:p>
    <w:p w14:paraId="171DBB13" w14:textId="77777777" w:rsidR="00A141E7" w:rsidRPr="00A141E7" w:rsidRDefault="00A141E7" w:rsidP="00A141E7">
      <w:pPr>
        <w:numPr>
          <w:ilvl w:val="0"/>
          <w:numId w:val="6"/>
        </w:numPr>
      </w:pPr>
      <w:r w:rsidRPr="00A141E7">
        <w:t xml:space="preserve">Increase cross-selling of silver and diamond products. </w:t>
      </w:r>
    </w:p>
    <w:p w14:paraId="6A9E8917" w14:textId="77777777" w:rsidR="00A141E7" w:rsidRPr="00A141E7" w:rsidRDefault="00A141E7" w:rsidP="00A141E7">
      <w:pPr>
        <w:numPr>
          <w:ilvl w:val="0"/>
          <w:numId w:val="6"/>
        </w:numPr>
      </w:pPr>
      <w:r w:rsidRPr="00A141E7">
        <w:t xml:space="preserve">Introduce bundle offers combining gold and diamond products. </w:t>
      </w:r>
    </w:p>
    <w:p w14:paraId="5EFE209C" w14:textId="77777777" w:rsidR="00A141E7" w:rsidRPr="00A141E7" w:rsidRDefault="00A141E7" w:rsidP="00A141E7">
      <w:r w:rsidRPr="00A141E7">
        <w:pict w14:anchorId="3FFDB17E">
          <v:rect id="_x0000_i1087" style="width:0;height:1.5pt" o:hralign="center" o:hrstd="t" o:hr="t" fillcolor="#a0a0a0" stroked="f"/>
        </w:pict>
      </w:r>
    </w:p>
    <w:p w14:paraId="5635EA3F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4. Making Charge Analysis</w:t>
      </w:r>
    </w:p>
    <w:p w14:paraId="6D684A1A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Highest Making Charge per 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377"/>
      </w:tblGrid>
      <w:tr w:rsidR="00A141E7" w:rsidRPr="00A141E7" w14:paraId="7709F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B1C5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A83A2D1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Making Charge/Gram</w:t>
            </w:r>
          </w:p>
        </w:tc>
      </w:tr>
      <w:tr w:rsidR="00A141E7" w:rsidRPr="00A141E7" w14:paraId="60C91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C086" w14:textId="77777777" w:rsidR="00A141E7" w:rsidRPr="00A141E7" w:rsidRDefault="00A141E7" w:rsidP="00A141E7">
            <w:r w:rsidRPr="00A141E7">
              <w:t>Ring</w:t>
            </w:r>
          </w:p>
        </w:tc>
        <w:tc>
          <w:tcPr>
            <w:tcW w:w="0" w:type="auto"/>
            <w:vAlign w:val="center"/>
            <w:hideMark/>
          </w:tcPr>
          <w:p w14:paraId="3D00BFC1" w14:textId="77777777" w:rsidR="00A141E7" w:rsidRPr="00A141E7" w:rsidRDefault="00A141E7" w:rsidP="00A141E7">
            <w:r w:rsidRPr="00A141E7">
              <w:t>79.21</w:t>
            </w:r>
          </w:p>
        </w:tc>
      </w:tr>
      <w:tr w:rsidR="00A141E7" w:rsidRPr="00A141E7" w14:paraId="33BBC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E728" w14:textId="77777777" w:rsidR="00A141E7" w:rsidRPr="00A141E7" w:rsidRDefault="00A141E7" w:rsidP="00A141E7">
            <w:r w:rsidRPr="00A141E7">
              <w:t>Necklace</w:t>
            </w:r>
          </w:p>
        </w:tc>
        <w:tc>
          <w:tcPr>
            <w:tcW w:w="0" w:type="auto"/>
            <w:vAlign w:val="center"/>
            <w:hideMark/>
          </w:tcPr>
          <w:p w14:paraId="19B79AD6" w14:textId="77777777" w:rsidR="00A141E7" w:rsidRPr="00A141E7" w:rsidRDefault="00A141E7" w:rsidP="00A141E7">
            <w:r w:rsidRPr="00A141E7">
              <w:t>54.67</w:t>
            </w:r>
          </w:p>
        </w:tc>
      </w:tr>
      <w:tr w:rsidR="00A141E7" w:rsidRPr="00A141E7" w14:paraId="106EE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4E9D" w14:textId="77777777" w:rsidR="00A141E7" w:rsidRPr="00A141E7" w:rsidRDefault="00A141E7" w:rsidP="00A141E7">
            <w:r w:rsidRPr="00A141E7">
              <w:t>Chain</w:t>
            </w:r>
          </w:p>
        </w:tc>
        <w:tc>
          <w:tcPr>
            <w:tcW w:w="0" w:type="auto"/>
            <w:vAlign w:val="center"/>
            <w:hideMark/>
          </w:tcPr>
          <w:p w14:paraId="6A6DC6C2" w14:textId="77777777" w:rsidR="00A141E7" w:rsidRPr="00A141E7" w:rsidRDefault="00A141E7" w:rsidP="00A141E7">
            <w:r w:rsidRPr="00A141E7">
              <w:t>43.93</w:t>
            </w:r>
          </w:p>
        </w:tc>
      </w:tr>
      <w:tr w:rsidR="00A141E7" w:rsidRPr="00A141E7" w14:paraId="71AD1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3393" w14:textId="77777777" w:rsidR="00A141E7" w:rsidRPr="00A141E7" w:rsidRDefault="00A141E7" w:rsidP="00A141E7">
            <w:r w:rsidRPr="00A141E7">
              <w:lastRenderedPageBreak/>
              <w:t>Bangle</w:t>
            </w:r>
          </w:p>
        </w:tc>
        <w:tc>
          <w:tcPr>
            <w:tcW w:w="0" w:type="auto"/>
            <w:vAlign w:val="center"/>
            <w:hideMark/>
          </w:tcPr>
          <w:p w14:paraId="170338F7" w14:textId="77777777" w:rsidR="00A141E7" w:rsidRPr="00A141E7" w:rsidRDefault="00A141E7" w:rsidP="00A141E7">
            <w:r w:rsidRPr="00A141E7">
              <w:t>43.44</w:t>
            </w:r>
          </w:p>
        </w:tc>
      </w:tr>
      <w:tr w:rsidR="00A141E7" w:rsidRPr="00A141E7" w14:paraId="6960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2A8C" w14:textId="77777777" w:rsidR="00A141E7" w:rsidRPr="00A141E7" w:rsidRDefault="00A141E7" w:rsidP="00A141E7">
            <w:r w:rsidRPr="00A141E7">
              <w:t>Coin</w:t>
            </w:r>
          </w:p>
        </w:tc>
        <w:tc>
          <w:tcPr>
            <w:tcW w:w="0" w:type="auto"/>
            <w:vAlign w:val="center"/>
            <w:hideMark/>
          </w:tcPr>
          <w:p w14:paraId="24AF0504" w14:textId="77777777" w:rsidR="00A141E7" w:rsidRPr="00A141E7" w:rsidRDefault="00A141E7" w:rsidP="00A141E7">
            <w:r w:rsidRPr="00A141E7">
              <w:t>15.24</w:t>
            </w:r>
          </w:p>
        </w:tc>
      </w:tr>
    </w:tbl>
    <w:p w14:paraId="2CB2E839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Key Findings</w:t>
      </w:r>
    </w:p>
    <w:p w14:paraId="6683953E" w14:textId="77777777" w:rsidR="00A141E7" w:rsidRPr="00A141E7" w:rsidRDefault="00A141E7" w:rsidP="00A141E7">
      <w:pPr>
        <w:numPr>
          <w:ilvl w:val="0"/>
          <w:numId w:val="7"/>
        </w:numPr>
      </w:pPr>
      <w:r w:rsidRPr="00A141E7">
        <w:t xml:space="preserve">Rings generate the highest making-charge profitability. </w:t>
      </w:r>
    </w:p>
    <w:p w14:paraId="610150C0" w14:textId="77777777" w:rsidR="00A141E7" w:rsidRPr="00A141E7" w:rsidRDefault="00A141E7" w:rsidP="00A141E7">
      <w:pPr>
        <w:numPr>
          <w:ilvl w:val="0"/>
          <w:numId w:val="7"/>
        </w:numPr>
      </w:pPr>
      <w:r w:rsidRPr="00A141E7">
        <w:t xml:space="preserve">Necklaces also contribute significant making-charge revenue. </w:t>
      </w:r>
    </w:p>
    <w:p w14:paraId="0A83BECE" w14:textId="77777777" w:rsidR="00A141E7" w:rsidRPr="00A141E7" w:rsidRDefault="00A141E7" w:rsidP="00A141E7">
      <w:pPr>
        <w:numPr>
          <w:ilvl w:val="0"/>
          <w:numId w:val="7"/>
        </w:numPr>
      </w:pPr>
      <w:r w:rsidRPr="00A141E7">
        <w:t xml:space="preserve">Coins have very low making charges. </w:t>
      </w:r>
    </w:p>
    <w:p w14:paraId="7B3B8B45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365ADD3D" w14:textId="77777777" w:rsidR="00A141E7" w:rsidRPr="00A141E7" w:rsidRDefault="00A141E7" w:rsidP="00A141E7">
      <w:pPr>
        <w:numPr>
          <w:ilvl w:val="0"/>
          <w:numId w:val="8"/>
        </w:numPr>
      </w:pPr>
      <w:r w:rsidRPr="00A141E7">
        <w:t xml:space="preserve">Promote rings and necklaces during festive seasons. </w:t>
      </w:r>
    </w:p>
    <w:p w14:paraId="56E63AB6" w14:textId="77777777" w:rsidR="00A141E7" w:rsidRPr="00A141E7" w:rsidRDefault="00A141E7" w:rsidP="00A141E7">
      <w:pPr>
        <w:numPr>
          <w:ilvl w:val="0"/>
          <w:numId w:val="8"/>
        </w:numPr>
      </w:pPr>
      <w:r w:rsidRPr="00A141E7">
        <w:t xml:space="preserve">Train sales teams to upsell higher-making-charge products. </w:t>
      </w:r>
    </w:p>
    <w:p w14:paraId="596731E1" w14:textId="77777777" w:rsidR="00A141E7" w:rsidRPr="00A141E7" w:rsidRDefault="00A141E7" w:rsidP="00A141E7">
      <w:pPr>
        <w:numPr>
          <w:ilvl w:val="0"/>
          <w:numId w:val="8"/>
        </w:numPr>
      </w:pPr>
      <w:r w:rsidRPr="00A141E7">
        <w:t xml:space="preserve">Monitor coin sales separately as they mainly generate metal-value revenue. </w:t>
      </w:r>
    </w:p>
    <w:p w14:paraId="66F175CE" w14:textId="77777777" w:rsidR="00A141E7" w:rsidRPr="00A141E7" w:rsidRDefault="00A141E7" w:rsidP="00A141E7">
      <w:r w:rsidRPr="00A141E7">
        <w:pict w14:anchorId="028EFDC1">
          <v:rect id="_x0000_i1088" style="width:0;height:1.5pt" o:hralign="center" o:hrstd="t" o:hr="t" fillcolor="#a0a0a0" stroked="f"/>
        </w:pict>
      </w:r>
    </w:p>
    <w:p w14:paraId="58413D58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5. Branch Performance Insights</w:t>
      </w:r>
    </w:p>
    <w:p w14:paraId="59DB4D2E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Top Revenue 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3094"/>
      </w:tblGrid>
      <w:tr w:rsidR="00A141E7" w:rsidRPr="00A141E7" w14:paraId="74B23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D359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BB4DDEA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Revenue Driver</w:t>
            </w:r>
          </w:p>
        </w:tc>
      </w:tr>
      <w:tr w:rsidR="00A141E7" w:rsidRPr="00A141E7" w14:paraId="2199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3494" w14:textId="77777777" w:rsidR="00A141E7" w:rsidRPr="00A141E7" w:rsidRDefault="00A141E7" w:rsidP="00A141E7">
            <w:r w:rsidRPr="00A141E7">
              <w:t>Branch 16</w:t>
            </w:r>
          </w:p>
        </w:tc>
        <w:tc>
          <w:tcPr>
            <w:tcW w:w="0" w:type="auto"/>
            <w:vAlign w:val="center"/>
            <w:hideMark/>
          </w:tcPr>
          <w:p w14:paraId="2AE801C9" w14:textId="77777777" w:rsidR="00A141E7" w:rsidRPr="00A141E7" w:rsidRDefault="00A141E7" w:rsidP="00A141E7">
            <w:r w:rsidRPr="00A141E7">
              <w:t>Highest overall revenue</w:t>
            </w:r>
          </w:p>
        </w:tc>
      </w:tr>
      <w:tr w:rsidR="00A141E7" w:rsidRPr="00A141E7" w14:paraId="6D9C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4815" w14:textId="77777777" w:rsidR="00A141E7" w:rsidRPr="00A141E7" w:rsidRDefault="00A141E7" w:rsidP="00A141E7">
            <w:r w:rsidRPr="00A141E7">
              <w:t>Branch 01</w:t>
            </w:r>
          </w:p>
        </w:tc>
        <w:tc>
          <w:tcPr>
            <w:tcW w:w="0" w:type="auto"/>
            <w:vAlign w:val="center"/>
            <w:hideMark/>
          </w:tcPr>
          <w:p w14:paraId="100A138A" w14:textId="77777777" w:rsidR="00A141E7" w:rsidRPr="00A141E7" w:rsidRDefault="00A141E7" w:rsidP="00A141E7">
            <w:r w:rsidRPr="00A141E7">
              <w:t>Strong New Gold sales</w:t>
            </w:r>
          </w:p>
        </w:tc>
      </w:tr>
      <w:tr w:rsidR="00A141E7" w:rsidRPr="00A141E7" w14:paraId="5662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1B2E" w14:textId="77777777" w:rsidR="00A141E7" w:rsidRPr="00A141E7" w:rsidRDefault="00A141E7" w:rsidP="00A141E7">
            <w:r w:rsidRPr="00A141E7">
              <w:t>Branch 02</w:t>
            </w:r>
          </w:p>
        </w:tc>
        <w:tc>
          <w:tcPr>
            <w:tcW w:w="0" w:type="auto"/>
            <w:vAlign w:val="center"/>
            <w:hideMark/>
          </w:tcPr>
          <w:p w14:paraId="4FD26B15" w14:textId="77777777" w:rsidR="00A141E7" w:rsidRPr="00A141E7" w:rsidRDefault="00A141E7" w:rsidP="00A141E7">
            <w:r w:rsidRPr="00A141E7">
              <w:t>Strong New Gold + Old Gold</w:t>
            </w:r>
          </w:p>
        </w:tc>
      </w:tr>
      <w:tr w:rsidR="00A141E7" w:rsidRPr="00A141E7" w14:paraId="494A9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83E1" w14:textId="77777777" w:rsidR="00A141E7" w:rsidRPr="00A141E7" w:rsidRDefault="00A141E7" w:rsidP="00A141E7">
            <w:r w:rsidRPr="00A141E7">
              <w:t>Branch 13</w:t>
            </w:r>
          </w:p>
        </w:tc>
        <w:tc>
          <w:tcPr>
            <w:tcW w:w="0" w:type="auto"/>
            <w:vAlign w:val="center"/>
            <w:hideMark/>
          </w:tcPr>
          <w:p w14:paraId="3DF70A15" w14:textId="77777777" w:rsidR="00A141E7" w:rsidRPr="00A141E7" w:rsidRDefault="00A141E7" w:rsidP="00A141E7">
            <w:r w:rsidRPr="00A141E7">
              <w:t>Consistent performance</w:t>
            </w:r>
          </w:p>
        </w:tc>
      </w:tr>
      <w:tr w:rsidR="00A141E7" w:rsidRPr="00A141E7" w14:paraId="5B399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5394" w14:textId="77777777" w:rsidR="00A141E7" w:rsidRPr="00A141E7" w:rsidRDefault="00A141E7" w:rsidP="00A141E7">
            <w:r w:rsidRPr="00A141E7">
              <w:t>Branch 07</w:t>
            </w:r>
          </w:p>
        </w:tc>
        <w:tc>
          <w:tcPr>
            <w:tcW w:w="0" w:type="auto"/>
            <w:vAlign w:val="center"/>
            <w:hideMark/>
          </w:tcPr>
          <w:p w14:paraId="475D23F7" w14:textId="77777777" w:rsidR="00A141E7" w:rsidRPr="00A141E7" w:rsidRDefault="00A141E7" w:rsidP="00A141E7">
            <w:r w:rsidRPr="00A141E7">
              <w:t>Strong Gold &amp; Diamond sales</w:t>
            </w:r>
          </w:p>
        </w:tc>
      </w:tr>
    </w:tbl>
    <w:p w14:paraId="4AFCD719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Key Findings</w:t>
      </w:r>
    </w:p>
    <w:p w14:paraId="60D4BFD5" w14:textId="77777777" w:rsidR="00A141E7" w:rsidRPr="00A141E7" w:rsidRDefault="00A141E7" w:rsidP="00A141E7">
      <w:pPr>
        <w:numPr>
          <w:ilvl w:val="0"/>
          <w:numId w:val="9"/>
        </w:numPr>
      </w:pPr>
      <w:r w:rsidRPr="00A141E7">
        <w:t xml:space="preserve">Branch 16 is the overall top-performing branch. </w:t>
      </w:r>
    </w:p>
    <w:p w14:paraId="5CD041D8" w14:textId="77777777" w:rsidR="00A141E7" w:rsidRPr="00A141E7" w:rsidRDefault="00A141E7" w:rsidP="00A141E7">
      <w:pPr>
        <w:numPr>
          <w:ilvl w:val="0"/>
          <w:numId w:val="9"/>
        </w:numPr>
      </w:pPr>
      <w:r w:rsidRPr="00A141E7">
        <w:t xml:space="preserve">Branch 18 stands out in </w:t>
      </w:r>
      <w:proofErr w:type="gramStart"/>
      <w:r w:rsidRPr="00A141E7">
        <w:t>Silver</w:t>
      </w:r>
      <w:proofErr w:type="gramEnd"/>
      <w:r w:rsidRPr="00A141E7">
        <w:t xml:space="preserve"> sales. </w:t>
      </w:r>
    </w:p>
    <w:p w14:paraId="3C7AD1C9" w14:textId="77777777" w:rsidR="00A141E7" w:rsidRPr="00A141E7" w:rsidRDefault="00A141E7" w:rsidP="00A141E7">
      <w:pPr>
        <w:numPr>
          <w:ilvl w:val="0"/>
          <w:numId w:val="9"/>
        </w:numPr>
      </w:pPr>
      <w:r w:rsidRPr="00A141E7">
        <w:t xml:space="preserve">Branch 02 leads Old Gold buy-back activity. </w:t>
      </w:r>
    </w:p>
    <w:p w14:paraId="4ECEEF73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73C4EA0A" w14:textId="77777777" w:rsidR="00A141E7" w:rsidRPr="00A141E7" w:rsidRDefault="00A141E7" w:rsidP="00A141E7">
      <w:pPr>
        <w:numPr>
          <w:ilvl w:val="0"/>
          <w:numId w:val="10"/>
        </w:numPr>
      </w:pPr>
      <w:r w:rsidRPr="00A141E7">
        <w:t xml:space="preserve">Use Branch 16 as a benchmark for best practices. </w:t>
      </w:r>
    </w:p>
    <w:p w14:paraId="6453649C" w14:textId="77777777" w:rsidR="00A141E7" w:rsidRPr="00A141E7" w:rsidRDefault="00A141E7" w:rsidP="00A141E7">
      <w:pPr>
        <w:numPr>
          <w:ilvl w:val="0"/>
          <w:numId w:val="10"/>
        </w:numPr>
      </w:pPr>
      <w:r w:rsidRPr="00A141E7">
        <w:t xml:space="preserve">Replicate successful sales strategies from top branches. </w:t>
      </w:r>
    </w:p>
    <w:p w14:paraId="6E47B2EC" w14:textId="77777777" w:rsidR="00A141E7" w:rsidRPr="00A141E7" w:rsidRDefault="00A141E7" w:rsidP="00A141E7">
      <w:pPr>
        <w:numPr>
          <w:ilvl w:val="0"/>
          <w:numId w:val="10"/>
        </w:numPr>
      </w:pPr>
      <w:r w:rsidRPr="00A141E7">
        <w:lastRenderedPageBreak/>
        <w:t xml:space="preserve">Strengthen product assortment based on branch-specific demand. </w:t>
      </w:r>
    </w:p>
    <w:p w14:paraId="4FA80A69" w14:textId="77777777" w:rsidR="00A141E7" w:rsidRPr="00A141E7" w:rsidRDefault="00A141E7" w:rsidP="00A141E7">
      <w:r w:rsidRPr="00A141E7">
        <w:pict w14:anchorId="42A97EEC">
          <v:rect id="_x0000_i1089" style="width:0;height:1.5pt" o:hralign="center" o:hrstd="t" o:hr="t" fillcolor="#a0a0a0" stroked="f"/>
        </w:pict>
      </w:r>
    </w:p>
    <w:p w14:paraId="7CA42F97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6. Old Gold Buy-Back Impact</w:t>
      </w:r>
    </w:p>
    <w:p w14:paraId="41C29EB4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Key Findings</w:t>
      </w:r>
    </w:p>
    <w:p w14:paraId="624F3A21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Buy-Back Linked Sales</w:t>
      </w:r>
    </w:p>
    <w:p w14:paraId="1475DC8E" w14:textId="77777777" w:rsidR="00A141E7" w:rsidRPr="00A141E7" w:rsidRDefault="00A141E7" w:rsidP="00A141E7">
      <w:pPr>
        <w:numPr>
          <w:ilvl w:val="0"/>
          <w:numId w:val="11"/>
        </w:numPr>
      </w:pPr>
      <w:r w:rsidRPr="00A141E7">
        <w:rPr>
          <w:b/>
          <w:bCs/>
        </w:rPr>
        <w:t>14.28% of sales</w:t>
      </w:r>
      <w:r w:rsidRPr="00A141E7">
        <w:t xml:space="preserve"> are linked to old gold customers. </w:t>
      </w:r>
    </w:p>
    <w:p w14:paraId="089B01E4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Average Invoice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303"/>
      </w:tblGrid>
      <w:tr w:rsidR="00A141E7" w:rsidRPr="00A141E7" w14:paraId="54A06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43430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5F72DD4B" w14:textId="77777777" w:rsidR="00A141E7" w:rsidRPr="00A141E7" w:rsidRDefault="00A141E7" w:rsidP="00A141E7">
            <w:pPr>
              <w:rPr>
                <w:b/>
                <w:bCs/>
              </w:rPr>
            </w:pPr>
            <w:proofErr w:type="spellStart"/>
            <w:r w:rsidRPr="00A141E7">
              <w:rPr>
                <w:b/>
                <w:bCs/>
              </w:rPr>
              <w:t>Avg</w:t>
            </w:r>
            <w:proofErr w:type="spellEnd"/>
            <w:r w:rsidRPr="00A141E7">
              <w:rPr>
                <w:b/>
                <w:bCs/>
              </w:rPr>
              <w:t xml:space="preserve"> Invoice</w:t>
            </w:r>
          </w:p>
        </w:tc>
      </w:tr>
      <w:tr w:rsidR="00A141E7" w:rsidRPr="00A141E7" w14:paraId="49055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90DD" w14:textId="77777777" w:rsidR="00A141E7" w:rsidRPr="00A141E7" w:rsidRDefault="00A141E7" w:rsidP="00A141E7">
            <w:r w:rsidRPr="00A141E7">
              <w:t>Buy-Back Customer</w:t>
            </w:r>
          </w:p>
        </w:tc>
        <w:tc>
          <w:tcPr>
            <w:tcW w:w="0" w:type="auto"/>
            <w:vAlign w:val="center"/>
            <w:hideMark/>
          </w:tcPr>
          <w:p w14:paraId="72552F52" w14:textId="77777777" w:rsidR="00A141E7" w:rsidRPr="00A141E7" w:rsidRDefault="00A141E7" w:rsidP="00A141E7">
            <w:r w:rsidRPr="00A141E7">
              <w:t>6,236.69</w:t>
            </w:r>
          </w:p>
        </w:tc>
      </w:tr>
      <w:tr w:rsidR="00A141E7" w:rsidRPr="00A141E7" w14:paraId="38490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E443" w14:textId="77777777" w:rsidR="00A141E7" w:rsidRPr="00A141E7" w:rsidRDefault="00A141E7" w:rsidP="00A141E7">
            <w:r w:rsidRPr="00A141E7">
              <w:t>Normal Customer</w:t>
            </w:r>
          </w:p>
        </w:tc>
        <w:tc>
          <w:tcPr>
            <w:tcW w:w="0" w:type="auto"/>
            <w:vAlign w:val="center"/>
            <w:hideMark/>
          </w:tcPr>
          <w:p w14:paraId="60E7D0FA" w14:textId="77777777" w:rsidR="00A141E7" w:rsidRPr="00A141E7" w:rsidRDefault="00A141E7" w:rsidP="00A141E7">
            <w:r w:rsidRPr="00A141E7">
              <w:t>5,581.96</w:t>
            </w:r>
          </w:p>
        </w:tc>
      </w:tr>
    </w:tbl>
    <w:p w14:paraId="6420C88A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Observations</w:t>
      </w:r>
    </w:p>
    <w:p w14:paraId="58BA4B65" w14:textId="77777777" w:rsidR="00A141E7" w:rsidRPr="00A141E7" w:rsidRDefault="00A141E7" w:rsidP="00A141E7">
      <w:pPr>
        <w:numPr>
          <w:ilvl w:val="0"/>
          <w:numId w:val="12"/>
        </w:numPr>
      </w:pPr>
      <w:r w:rsidRPr="00A141E7">
        <w:t xml:space="preserve">Buy-back customers spend approximately </w:t>
      </w:r>
      <w:r w:rsidRPr="00A141E7">
        <w:rPr>
          <w:b/>
          <w:bCs/>
        </w:rPr>
        <w:t>12% more</w:t>
      </w:r>
      <w:r w:rsidRPr="00A141E7">
        <w:t xml:space="preserve"> than regular customers. </w:t>
      </w:r>
    </w:p>
    <w:p w14:paraId="7DEB45CB" w14:textId="77777777" w:rsidR="00A141E7" w:rsidRPr="00A141E7" w:rsidRDefault="00A141E7" w:rsidP="00A141E7">
      <w:pPr>
        <w:numPr>
          <w:ilvl w:val="0"/>
          <w:numId w:val="12"/>
        </w:numPr>
      </w:pPr>
      <w:r w:rsidRPr="00A141E7">
        <w:t xml:space="preserve">Buy-back programs help drive higher-value purchases. </w:t>
      </w:r>
    </w:p>
    <w:p w14:paraId="45E1705C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74A05DBF" w14:textId="77777777" w:rsidR="00A141E7" w:rsidRPr="00A141E7" w:rsidRDefault="00A141E7" w:rsidP="00A141E7">
      <w:pPr>
        <w:numPr>
          <w:ilvl w:val="0"/>
          <w:numId w:val="13"/>
        </w:numPr>
      </w:pPr>
      <w:r w:rsidRPr="00A141E7">
        <w:t xml:space="preserve">Expand old gold exchange campaigns. </w:t>
      </w:r>
    </w:p>
    <w:p w14:paraId="473970E8" w14:textId="77777777" w:rsidR="00A141E7" w:rsidRPr="00A141E7" w:rsidRDefault="00A141E7" w:rsidP="00A141E7">
      <w:pPr>
        <w:numPr>
          <w:ilvl w:val="0"/>
          <w:numId w:val="13"/>
        </w:numPr>
      </w:pPr>
      <w:r w:rsidRPr="00A141E7">
        <w:t xml:space="preserve">Provide exchange bonuses during festive seasons. </w:t>
      </w:r>
    </w:p>
    <w:p w14:paraId="01AD4C53" w14:textId="77777777" w:rsidR="00A141E7" w:rsidRPr="00A141E7" w:rsidRDefault="00A141E7" w:rsidP="00A141E7">
      <w:pPr>
        <w:numPr>
          <w:ilvl w:val="0"/>
          <w:numId w:val="13"/>
        </w:numPr>
      </w:pPr>
      <w:r w:rsidRPr="00A141E7">
        <w:t xml:space="preserve">Encourage customers to upgrade old jewellery. </w:t>
      </w:r>
    </w:p>
    <w:p w14:paraId="7055D009" w14:textId="77777777" w:rsidR="00A141E7" w:rsidRPr="00A141E7" w:rsidRDefault="00A141E7" w:rsidP="00A141E7">
      <w:r w:rsidRPr="00A141E7">
        <w:pict w14:anchorId="7B770B36">
          <v:rect id="_x0000_i1090" style="width:0;height:1.5pt" o:hralign="center" o:hrstd="t" o:hr="t" fillcolor="#a0a0a0" stroked="f"/>
        </w:pict>
      </w:r>
    </w:p>
    <w:p w14:paraId="271AD8D8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7. Old Gold Branch Insights</w:t>
      </w:r>
    </w:p>
    <w:p w14:paraId="4BFD8C57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Top Buy-Back 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764"/>
      </w:tblGrid>
      <w:tr w:rsidR="00A141E7" w:rsidRPr="00A141E7" w14:paraId="59E60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DD672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D18C263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Buy-Back Value</w:t>
            </w:r>
          </w:p>
        </w:tc>
      </w:tr>
      <w:tr w:rsidR="00A141E7" w:rsidRPr="00A141E7" w14:paraId="7CFC2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3713" w14:textId="77777777" w:rsidR="00A141E7" w:rsidRPr="00A141E7" w:rsidRDefault="00A141E7" w:rsidP="00A141E7">
            <w:r w:rsidRPr="00A141E7">
              <w:t>Branch 02</w:t>
            </w:r>
          </w:p>
        </w:tc>
        <w:tc>
          <w:tcPr>
            <w:tcW w:w="0" w:type="auto"/>
            <w:vAlign w:val="center"/>
            <w:hideMark/>
          </w:tcPr>
          <w:p w14:paraId="29A6BF0D" w14:textId="77777777" w:rsidR="00A141E7" w:rsidRPr="00A141E7" w:rsidRDefault="00A141E7" w:rsidP="00A141E7">
            <w:r w:rsidRPr="00A141E7">
              <w:t>7.01M</w:t>
            </w:r>
          </w:p>
        </w:tc>
      </w:tr>
      <w:tr w:rsidR="00A141E7" w:rsidRPr="00A141E7" w14:paraId="1331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C9CB" w14:textId="77777777" w:rsidR="00A141E7" w:rsidRPr="00A141E7" w:rsidRDefault="00A141E7" w:rsidP="00A141E7">
            <w:r w:rsidRPr="00A141E7">
              <w:t>Branch 05</w:t>
            </w:r>
          </w:p>
        </w:tc>
        <w:tc>
          <w:tcPr>
            <w:tcW w:w="0" w:type="auto"/>
            <w:vAlign w:val="center"/>
            <w:hideMark/>
          </w:tcPr>
          <w:p w14:paraId="73A16F26" w14:textId="77777777" w:rsidR="00A141E7" w:rsidRPr="00A141E7" w:rsidRDefault="00A141E7" w:rsidP="00A141E7">
            <w:r w:rsidRPr="00A141E7">
              <w:t>6.82M</w:t>
            </w:r>
          </w:p>
        </w:tc>
      </w:tr>
      <w:tr w:rsidR="00A141E7" w:rsidRPr="00A141E7" w14:paraId="2DF1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953C" w14:textId="77777777" w:rsidR="00A141E7" w:rsidRPr="00A141E7" w:rsidRDefault="00A141E7" w:rsidP="00A141E7">
            <w:r w:rsidRPr="00A141E7">
              <w:t>Branch 07</w:t>
            </w:r>
          </w:p>
        </w:tc>
        <w:tc>
          <w:tcPr>
            <w:tcW w:w="0" w:type="auto"/>
            <w:vAlign w:val="center"/>
            <w:hideMark/>
          </w:tcPr>
          <w:p w14:paraId="53FD0D3E" w14:textId="77777777" w:rsidR="00A141E7" w:rsidRPr="00A141E7" w:rsidRDefault="00A141E7" w:rsidP="00A141E7">
            <w:r w:rsidRPr="00A141E7">
              <w:t>3.22M</w:t>
            </w:r>
          </w:p>
        </w:tc>
      </w:tr>
      <w:tr w:rsidR="00A141E7" w:rsidRPr="00A141E7" w14:paraId="4D24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9B87" w14:textId="77777777" w:rsidR="00A141E7" w:rsidRPr="00A141E7" w:rsidRDefault="00A141E7" w:rsidP="00A141E7">
            <w:r w:rsidRPr="00A141E7">
              <w:t>Branch 01</w:t>
            </w:r>
          </w:p>
        </w:tc>
        <w:tc>
          <w:tcPr>
            <w:tcW w:w="0" w:type="auto"/>
            <w:vAlign w:val="center"/>
            <w:hideMark/>
          </w:tcPr>
          <w:p w14:paraId="163D6A54" w14:textId="77777777" w:rsidR="00A141E7" w:rsidRPr="00A141E7" w:rsidRDefault="00A141E7" w:rsidP="00A141E7">
            <w:r w:rsidRPr="00A141E7">
              <w:t>3.01M</w:t>
            </w:r>
          </w:p>
        </w:tc>
      </w:tr>
    </w:tbl>
    <w:p w14:paraId="1A0B65EB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4251B074" w14:textId="77777777" w:rsidR="00A141E7" w:rsidRPr="00A141E7" w:rsidRDefault="00A141E7" w:rsidP="00A141E7">
      <w:pPr>
        <w:numPr>
          <w:ilvl w:val="0"/>
          <w:numId w:val="14"/>
        </w:numPr>
      </w:pPr>
      <w:r w:rsidRPr="00A141E7">
        <w:t xml:space="preserve">Study Branch 02's buy-back process and replicate it elsewhere. </w:t>
      </w:r>
    </w:p>
    <w:p w14:paraId="52EB21F0" w14:textId="77777777" w:rsidR="00A141E7" w:rsidRPr="00A141E7" w:rsidRDefault="00A141E7" w:rsidP="00A141E7">
      <w:pPr>
        <w:numPr>
          <w:ilvl w:val="0"/>
          <w:numId w:val="14"/>
        </w:numPr>
      </w:pPr>
      <w:r w:rsidRPr="00A141E7">
        <w:lastRenderedPageBreak/>
        <w:t xml:space="preserve">Launch branch-level exchange promotions in lower-performing branches. </w:t>
      </w:r>
    </w:p>
    <w:p w14:paraId="2181DF30" w14:textId="77777777" w:rsidR="00A141E7" w:rsidRPr="00A141E7" w:rsidRDefault="00A141E7" w:rsidP="00A141E7">
      <w:r w:rsidRPr="00A141E7">
        <w:pict w14:anchorId="20F6018B">
          <v:rect id="_x0000_i1091" style="width:0;height:1.5pt" o:hralign="center" o:hrstd="t" o:hr="t" fillcolor="#a0a0a0" stroked="f"/>
        </w:pict>
      </w:r>
    </w:p>
    <w:p w14:paraId="0E5BF69A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8. Payment Mode Analysis</w:t>
      </w:r>
    </w:p>
    <w:p w14:paraId="79103454" w14:textId="77777777" w:rsidR="00A141E7" w:rsidRPr="00A141E7" w:rsidRDefault="00A141E7" w:rsidP="00A141E7">
      <w:pPr>
        <w:rPr>
          <w:b/>
          <w:bCs/>
        </w:rPr>
      </w:pPr>
      <w:proofErr w:type="gramStart"/>
      <w:r w:rsidRPr="00A141E7">
        <w:rPr>
          <w:b/>
          <w:bCs/>
        </w:rPr>
        <w:t>Overall</w:t>
      </w:r>
      <w:proofErr w:type="gramEnd"/>
      <w:r w:rsidRPr="00A141E7">
        <w:rPr>
          <w:b/>
          <w:bCs/>
        </w:rPr>
        <w:t xml:space="preserve"> Payment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975"/>
      </w:tblGrid>
      <w:tr w:rsidR="00A141E7" w:rsidRPr="00A141E7" w14:paraId="49138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4782B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0F72FAFE" w14:textId="77777777" w:rsidR="00A141E7" w:rsidRPr="00A141E7" w:rsidRDefault="00A141E7" w:rsidP="00A141E7">
            <w:pPr>
              <w:rPr>
                <w:b/>
                <w:bCs/>
              </w:rPr>
            </w:pPr>
            <w:r w:rsidRPr="00A141E7">
              <w:rPr>
                <w:b/>
                <w:bCs/>
              </w:rPr>
              <w:t>Value</w:t>
            </w:r>
          </w:p>
        </w:tc>
      </w:tr>
      <w:tr w:rsidR="00A141E7" w:rsidRPr="00A141E7" w14:paraId="54F8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0411" w14:textId="77777777" w:rsidR="00A141E7" w:rsidRPr="00A141E7" w:rsidRDefault="00A141E7" w:rsidP="00A141E7">
            <w:r w:rsidRPr="00A141E7">
              <w:t>Cash</w:t>
            </w:r>
          </w:p>
        </w:tc>
        <w:tc>
          <w:tcPr>
            <w:tcW w:w="0" w:type="auto"/>
            <w:vAlign w:val="center"/>
            <w:hideMark/>
          </w:tcPr>
          <w:p w14:paraId="6142A676" w14:textId="77777777" w:rsidR="00A141E7" w:rsidRPr="00A141E7" w:rsidRDefault="00A141E7" w:rsidP="00A141E7">
            <w:r w:rsidRPr="00A141E7">
              <w:t>259.58M</w:t>
            </w:r>
          </w:p>
        </w:tc>
      </w:tr>
      <w:tr w:rsidR="00A141E7" w:rsidRPr="00A141E7" w14:paraId="3FDD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193C" w14:textId="77777777" w:rsidR="00A141E7" w:rsidRPr="00A141E7" w:rsidRDefault="00A141E7" w:rsidP="00A141E7">
            <w:r w:rsidRPr="00A141E7">
              <w:t>Card</w:t>
            </w:r>
          </w:p>
        </w:tc>
        <w:tc>
          <w:tcPr>
            <w:tcW w:w="0" w:type="auto"/>
            <w:vAlign w:val="center"/>
            <w:hideMark/>
          </w:tcPr>
          <w:p w14:paraId="7B03122C" w14:textId="77777777" w:rsidR="00A141E7" w:rsidRPr="00A141E7" w:rsidRDefault="00A141E7" w:rsidP="00A141E7">
            <w:r w:rsidRPr="00A141E7">
              <w:t>161.92M</w:t>
            </w:r>
          </w:p>
        </w:tc>
      </w:tr>
      <w:tr w:rsidR="00A141E7" w:rsidRPr="00A141E7" w14:paraId="4FD8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EB27" w14:textId="77777777" w:rsidR="00A141E7" w:rsidRPr="00A141E7" w:rsidRDefault="00A141E7" w:rsidP="00A141E7">
            <w:r w:rsidRPr="00A141E7"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28D0083E" w14:textId="77777777" w:rsidR="00A141E7" w:rsidRPr="00A141E7" w:rsidRDefault="00A141E7" w:rsidP="00A141E7">
            <w:r w:rsidRPr="00A141E7">
              <w:t>17.79M</w:t>
            </w:r>
          </w:p>
        </w:tc>
      </w:tr>
      <w:tr w:rsidR="00A141E7" w:rsidRPr="00A141E7" w14:paraId="72C79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FC3C" w14:textId="77777777" w:rsidR="00A141E7" w:rsidRPr="00A141E7" w:rsidRDefault="00A141E7" w:rsidP="00A141E7">
            <w:r w:rsidRPr="00A141E7">
              <w:t>Others</w:t>
            </w:r>
          </w:p>
        </w:tc>
        <w:tc>
          <w:tcPr>
            <w:tcW w:w="0" w:type="auto"/>
            <w:vAlign w:val="center"/>
            <w:hideMark/>
          </w:tcPr>
          <w:p w14:paraId="4A4C78EA" w14:textId="77777777" w:rsidR="00A141E7" w:rsidRPr="00A141E7" w:rsidRDefault="00A141E7" w:rsidP="00A141E7">
            <w:r w:rsidRPr="00A141E7">
              <w:t>Minimal</w:t>
            </w:r>
          </w:p>
        </w:tc>
      </w:tr>
    </w:tbl>
    <w:p w14:paraId="6D1897CD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Key Findings</w:t>
      </w:r>
    </w:p>
    <w:p w14:paraId="63847F71" w14:textId="77777777" w:rsidR="00A141E7" w:rsidRPr="00A141E7" w:rsidRDefault="00A141E7" w:rsidP="00A141E7">
      <w:pPr>
        <w:numPr>
          <w:ilvl w:val="0"/>
          <w:numId w:val="15"/>
        </w:numPr>
      </w:pPr>
      <w:r w:rsidRPr="00A141E7">
        <w:t xml:space="preserve">Cash remains the dominant payment mode. </w:t>
      </w:r>
    </w:p>
    <w:p w14:paraId="6D1A0883" w14:textId="77777777" w:rsidR="00A141E7" w:rsidRPr="00A141E7" w:rsidRDefault="00A141E7" w:rsidP="00A141E7">
      <w:pPr>
        <w:numPr>
          <w:ilvl w:val="0"/>
          <w:numId w:val="15"/>
        </w:numPr>
      </w:pPr>
      <w:r w:rsidRPr="00A141E7">
        <w:t xml:space="preserve">Card payments contribute significantly. </w:t>
      </w:r>
    </w:p>
    <w:p w14:paraId="1AC56A1A" w14:textId="77777777" w:rsidR="00A141E7" w:rsidRPr="00A141E7" w:rsidRDefault="00A141E7" w:rsidP="00A141E7">
      <w:pPr>
        <w:numPr>
          <w:ilvl w:val="0"/>
          <w:numId w:val="15"/>
        </w:numPr>
      </w:pPr>
      <w:r w:rsidRPr="00A141E7">
        <w:t xml:space="preserve">Bank transfers are increasingly used for high-value transactions. </w:t>
      </w:r>
    </w:p>
    <w:p w14:paraId="22841920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40C4A483" w14:textId="77777777" w:rsidR="00A141E7" w:rsidRPr="00A141E7" w:rsidRDefault="00A141E7" w:rsidP="00A141E7">
      <w:pPr>
        <w:numPr>
          <w:ilvl w:val="0"/>
          <w:numId w:val="16"/>
        </w:numPr>
      </w:pPr>
      <w:r w:rsidRPr="00A141E7">
        <w:t xml:space="preserve">Promote digital payments through loyalty rewards. </w:t>
      </w:r>
    </w:p>
    <w:p w14:paraId="52E7FECB" w14:textId="77777777" w:rsidR="00A141E7" w:rsidRPr="00A141E7" w:rsidRDefault="00A141E7" w:rsidP="00A141E7">
      <w:pPr>
        <w:numPr>
          <w:ilvl w:val="0"/>
          <w:numId w:val="16"/>
        </w:numPr>
      </w:pPr>
      <w:r w:rsidRPr="00A141E7">
        <w:t xml:space="preserve">Reduce cash handling risks by encouraging card payments. </w:t>
      </w:r>
    </w:p>
    <w:p w14:paraId="29269D58" w14:textId="77777777" w:rsidR="00A141E7" w:rsidRPr="00A141E7" w:rsidRDefault="00A141E7" w:rsidP="00A141E7">
      <w:pPr>
        <w:numPr>
          <w:ilvl w:val="0"/>
          <w:numId w:val="16"/>
        </w:numPr>
      </w:pPr>
      <w:r w:rsidRPr="00A141E7">
        <w:t xml:space="preserve">Offer instant financing or </w:t>
      </w:r>
      <w:proofErr w:type="spellStart"/>
      <w:r w:rsidRPr="00A141E7">
        <w:t>installment</w:t>
      </w:r>
      <w:proofErr w:type="spellEnd"/>
      <w:r w:rsidRPr="00A141E7">
        <w:t xml:space="preserve"> options. </w:t>
      </w:r>
    </w:p>
    <w:p w14:paraId="496F0C83" w14:textId="77777777" w:rsidR="00A141E7" w:rsidRPr="00A141E7" w:rsidRDefault="00A141E7" w:rsidP="00A141E7">
      <w:r w:rsidRPr="00A141E7">
        <w:pict w14:anchorId="18A5ECC4">
          <v:rect id="_x0000_i1092" style="width:0;height:1.5pt" o:hralign="center" o:hrstd="t" o:hr="t" fillcolor="#a0a0a0" stroked="f"/>
        </w:pict>
      </w:r>
    </w:p>
    <w:p w14:paraId="443FEBBC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9. Transaction Size vs Payment Mode</w:t>
      </w:r>
    </w:p>
    <w:p w14:paraId="63436595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Key Findings</w:t>
      </w:r>
    </w:p>
    <w:p w14:paraId="2B9D009D" w14:textId="77777777" w:rsidR="00A141E7" w:rsidRPr="00A141E7" w:rsidRDefault="00A141E7" w:rsidP="00A141E7">
      <w:pPr>
        <w:numPr>
          <w:ilvl w:val="0"/>
          <w:numId w:val="17"/>
        </w:numPr>
      </w:pPr>
      <w:r w:rsidRPr="00A141E7">
        <w:t xml:space="preserve">Small transactions are mostly cash-based. </w:t>
      </w:r>
    </w:p>
    <w:p w14:paraId="412D47B3" w14:textId="77777777" w:rsidR="00A141E7" w:rsidRPr="00A141E7" w:rsidRDefault="00A141E7" w:rsidP="00A141E7">
      <w:pPr>
        <w:numPr>
          <w:ilvl w:val="0"/>
          <w:numId w:val="17"/>
        </w:numPr>
      </w:pPr>
      <w:r w:rsidRPr="00A141E7">
        <w:t xml:space="preserve">Large transactions increasingly use card and bank transfer. </w:t>
      </w:r>
    </w:p>
    <w:p w14:paraId="01246E81" w14:textId="77777777" w:rsidR="00A141E7" w:rsidRPr="00A141E7" w:rsidRDefault="00A141E7" w:rsidP="00A141E7">
      <w:pPr>
        <w:numPr>
          <w:ilvl w:val="0"/>
          <w:numId w:val="17"/>
        </w:numPr>
      </w:pPr>
      <w:r w:rsidRPr="00A141E7">
        <w:t xml:space="preserve">Branch 18 heavily relies on bank transfers due to high-value sales. </w:t>
      </w:r>
    </w:p>
    <w:p w14:paraId="6DB0017C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1435DBDA" w14:textId="77777777" w:rsidR="00A141E7" w:rsidRPr="00A141E7" w:rsidRDefault="00A141E7" w:rsidP="00A141E7">
      <w:pPr>
        <w:numPr>
          <w:ilvl w:val="0"/>
          <w:numId w:val="18"/>
        </w:numPr>
      </w:pPr>
      <w:r w:rsidRPr="00A141E7">
        <w:t xml:space="preserve">Introduce premium banking partnerships for large-value purchases. </w:t>
      </w:r>
    </w:p>
    <w:p w14:paraId="713FE520" w14:textId="77777777" w:rsidR="00A141E7" w:rsidRPr="00A141E7" w:rsidRDefault="00A141E7" w:rsidP="00A141E7">
      <w:pPr>
        <w:numPr>
          <w:ilvl w:val="0"/>
          <w:numId w:val="18"/>
        </w:numPr>
      </w:pPr>
      <w:r w:rsidRPr="00A141E7">
        <w:t xml:space="preserve">Provide faster transfer verification processes. </w:t>
      </w:r>
    </w:p>
    <w:p w14:paraId="3B45FFE6" w14:textId="77777777" w:rsidR="00A141E7" w:rsidRPr="00A141E7" w:rsidRDefault="00A141E7" w:rsidP="00A141E7">
      <w:r w:rsidRPr="00A141E7">
        <w:pict w14:anchorId="3078E8AE">
          <v:rect id="_x0000_i1093" style="width:0;height:1.5pt" o:hralign="center" o:hrstd="t" o:hr="t" fillcolor="#a0a0a0" stroked="f"/>
        </w:pict>
      </w:r>
    </w:p>
    <w:p w14:paraId="0776FD64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lastRenderedPageBreak/>
        <w:t>10. Multi-Payment Behaviour</w:t>
      </w:r>
    </w:p>
    <w:p w14:paraId="7AE388D7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Findings</w:t>
      </w:r>
    </w:p>
    <w:p w14:paraId="0605A40F" w14:textId="77777777" w:rsidR="00A141E7" w:rsidRPr="00A141E7" w:rsidRDefault="00A141E7" w:rsidP="00A141E7">
      <w:pPr>
        <w:numPr>
          <w:ilvl w:val="0"/>
          <w:numId w:val="19"/>
        </w:numPr>
      </w:pPr>
      <w:r w:rsidRPr="00A141E7">
        <w:rPr>
          <w:b/>
          <w:bCs/>
        </w:rPr>
        <w:t>16.87% of invoices use multiple payment methods.</w:t>
      </w:r>
      <w:r w:rsidRPr="00A141E7">
        <w:t xml:space="preserve"> </w:t>
      </w:r>
    </w:p>
    <w:p w14:paraId="217381FB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Implications</w:t>
      </w:r>
    </w:p>
    <w:p w14:paraId="674E4C4E" w14:textId="77777777" w:rsidR="00A141E7" w:rsidRPr="00A141E7" w:rsidRDefault="00A141E7" w:rsidP="00A141E7">
      <w:pPr>
        <w:numPr>
          <w:ilvl w:val="0"/>
          <w:numId w:val="20"/>
        </w:numPr>
      </w:pPr>
      <w:r w:rsidRPr="00A141E7">
        <w:t xml:space="preserve">Customers frequently combine: </w:t>
      </w:r>
    </w:p>
    <w:p w14:paraId="41D2292C" w14:textId="77777777" w:rsidR="00A141E7" w:rsidRPr="00A141E7" w:rsidRDefault="00A141E7" w:rsidP="00A141E7">
      <w:pPr>
        <w:numPr>
          <w:ilvl w:val="1"/>
          <w:numId w:val="20"/>
        </w:numPr>
      </w:pPr>
      <w:r w:rsidRPr="00A141E7">
        <w:t xml:space="preserve">Cash + Card </w:t>
      </w:r>
    </w:p>
    <w:p w14:paraId="368258D9" w14:textId="77777777" w:rsidR="00A141E7" w:rsidRPr="00A141E7" w:rsidRDefault="00A141E7" w:rsidP="00A141E7">
      <w:pPr>
        <w:numPr>
          <w:ilvl w:val="1"/>
          <w:numId w:val="20"/>
        </w:numPr>
      </w:pPr>
      <w:r w:rsidRPr="00A141E7">
        <w:t xml:space="preserve">Transfer + Card </w:t>
      </w:r>
    </w:p>
    <w:p w14:paraId="41974AD5" w14:textId="77777777" w:rsidR="00A141E7" w:rsidRPr="00A141E7" w:rsidRDefault="00A141E7" w:rsidP="00A141E7">
      <w:pPr>
        <w:numPr>
          <w:ilvl w:val="1"/>
          <w:numId w:val="20"/>
        </w:numPr>
      </w:pPr>
      <w:r w:rsidRPr="00A141E7">
        <w:t xml:space="preserve">Loyalty + Cash </w:t>
      </w:r>
    </w:p>
    <w:p w14:paraId="641EAA96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Recommendations</w:t>
      </w:r>
    </w:p>
    <w:p w14:paraId="07833B33" w14:textId="77777777" w:rsidR="00A141E7" w:rsidRPr="00A141E7" w:rsidRDefault="00A141E7" w:rsidP="00A141E7">
      <w:pPr>
        <w:numPr>
          <w:ilvl w:val="0"/>
          <w:numId w:val="21"/>
        </w:numPr>
      </w:pPr>
      <w:r w:rsidRPr="00A141E7">
        <w:t xml:space="preserve">Ensure POS systems support seamless multi-payment processing. </w:t>
      </w:r>
    </w:p>
    <w:p w14:paraId="5082CCEC" w14:textId="77777777" w:rsidR="00A141E7" w:rsidRPr="00A141E7" w:rsidRDefault="00A141E7" w:rsidP="00A141E7">
      <w:pPr>
        <w:numPr>
          <w:ilvl w:val="0"/>
          <w:numId w:val="21"/>
        </w:numPr>
      </w:pPr>
      <w:r w:rsidRPr="00A141E7">
        <w:t xml:space="preserve">Create targeted offers for mixed-payment customers. </w:t>
      </w:r>
    </w:p>
    <w:p w14:paraId="44FC58D2" w14:textId="77777777" w:rsidR="00A141E7" w:rsidRPr="00A141E7" w:rsidRDefault="00A141E7" w:rsidP="00A141E7">
      <w:r w:rsidRPr="00A141E7">
        <w:pict w14:anchorId="29832E02">
          <v:rect id="_x0000_i1094" style="width:0;height:1.5pt" o:hralign="center" o:hrstd="t" o:hr="t" fillcolor="#a0a0a0" stroked="f"/>
        </w:pict>
      </w:r>
    </w:p>
    <w:p w14:paraId="1FE83706" w14:textId="77777777" w:rsidR="00A141E7" w:rsidRPr="00A141E7" w:rsidRDefault="00A141E7" w:rsidP="00A141E7">
      <w:pPr>
        <w:rPr>
          <w:b/>
          <w:bCs/>
        </w:rPr>
      </w:pPr>
      <w:r w:rsidRPr="00A141E7">
        <w:rPr>
          <w:b/>
          <w:bCs/>
        </w:rPr>
        <w:t>Executive Summary</w:t>
      </w:r>
    </w:p>
    <w:p w14:paraId="2A93A6A4" w14:textId="77777777" w:rsidR="00A141E7" w:rsidRPr="00A141E7" w:rsidRDefault="00A141E7" w:rsidP="00A141E7">
      <w:r w:rsidRPr="00A141E7">
        <w:t xml:space="preserve">The jewellery business is primarily driven by </w:t>
      </w:r>
      <w:r w:rsidRPr="00A141E7">
        <w:rPr>
          <w:b/>
          <w:bCs/>
        </w:rPr>
        <w:t>22K New Gold sales</w:t>
      </w:r>
      <w:r w:rsidRPr="00A141E7">
        <w:t xml:space="preserve">, with </w:t>
      </w:r>
      <w:r w:rsidRPr="00A141E7">
        <w:rPr>
          <w:b/>
          <w:bCs/>
        </w:rPr>
        <w:t>Friday and January 2026</w:t>
      </w:r>
      <w:r w:rsidRPr="00A141E7">
        <w:t xml:space="preserve"> emerging as peak revenue periods. </w:t>
      </w:r>
      <w:r w:rsidRPr="00A141E7">
        <w:rPr>
          <w:b/>
          <w:bCs/>
        </w:rPr>
        <w:t>Branch 16</w:t>
      </w:r>
      <w:r w:rsidRPr="00A141E7">
        <w:t xml:space="preserve"> is the strongest-performing branch, while </w:t>
      </w:r>
      <w:r w:rsidRPr="00A141E7">
        <w:rPr>
          <w:b/>
          <w:bCs/>
        </w:rPr>
        <w:t>Branch 02</w:t>
      </w:r>
      <w:r w:rsidRPr="00A141E7">
        <w:t xml:space="preserve"> leads in old-gold buy-back activity. Cash remains the dominant payment mode, although card and bank-transfer usage increases for high-value purchases. Old-gold customers generate higher invoice values than regular customers, highlighting the strategic importance of buy-back programs. Expanding exchange schemes, focusing on high-making-charge products such as rings and necklaces, and increasing digital payment adoption can significantly improve revenue and profitability.</w:t>
      </w:r>
    </w:p>
    <w:p w14:paraId="20548201" w14:textId="77777777" w:rsidR="000F73C0" w:rsidRDefault="000F73C0"/>
    <w:sectPr w:rsidR="000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33FE"/>
    <w:multiLevelType w:val="multilevel"/>
    <w:tmpl w:val="BBA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07115"/>
    <w:multiLevelType w:val="multilevel"/>
    <w:tmpl w:val="20D4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67C1F"/>
    <w:multiLevelType w:val="multilevel"/>
    <w:tmpl w:val="05B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C0956"/>
    <w:multiLevelType w:val="multilevel"/>
    <w:tmpl w:val="B52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06DCF"/>
    <w:multiLevelType w:val="multilevel"/>
    <w:tmpl w:val="008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967E0"/>
    <w:multiLevelType w:val="multilevel"/>
    <w:tmpl w:val="AD1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A4B95"/>
    <w:multiLevelType w:val="multilevel"/>
    <w:tmpl w:val="928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4C67"/>
    <w:multiLevelType w:val="multilevel"/>
    <w:tmpl w:val="B08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87B63"/>
    <w:multiLevelType w:val="multilevel"/>
    <w:tmpl w:val="A43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570F8"/>
    <w:multiLevelType w:val="multilevel"/>
    <w:tmpl w:val="513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123C2"/>
    <w:multiLevelType w:val="multilevel"/>
    <w:tmpl w:val="010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42584"/>
    <w:multiLevelType w:val="multilevel"/>
    <w:tmpl w:val="05EA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82A29"/>
    <w:multiLevelType w:val="multilevel"/>
    <w:tmpl w:val="3CEA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8500C"/>
    <w:multiLevelType w:val="multilevel"/>
    <w:tmpl w:val="42F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77F1D"/>
    <w:multiLevelType w:val="multilevel"/>
    <w:tmpl w:val="85DC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F47AB"/>
    <w:multiLevelType w:val="multilevel"/>
    <w:tmpl w:val="6EC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33CD1"/>
    <w:multiLevelType w:val="multilevel"/>
    <w:tmpl w:val="D29A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41BFD"/>
    <w:multiLevelType w:val="multilevel"/>
    <w:tmpl w:val="FBA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14E3C"/>
    <w:multiLevelType w:val="multilevel"/>
    <w:tmpl w:val="2F3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6464E"/>
    <w:multiLevelType w:val="multilevel"/>
    <w:tmpl w:val="CAAA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F265F"/>
    <w:multiLevelType w:val="multilevel"/>
    <w:tmpl w:val="AAF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368141">
    <w:abstractNumId w:val="17"/>
  </w:num>
  <w:num w:numId="2" w16cid:durableId="1015501316">
    <w:abstractNumId w:val="1"/>
  </w:num>
  <w:num w:numId="3" w16cid:durableId="1562330657">
    <w:abstractNumId w:val="12"/>
  </w:num>
  <w:num w:numId="4" w16cid:durableId="538323879">
    <w:abstractNumId w:val="4"/>
  </w:num>
  <w:num w:numId="5" w16cid:durableId="1954625995">
    <w:abstractNumId w:val="19"/>
  </w:num>
  <w:num w:numId="6" w16cid:durableId="86312607">
    <w:abstractNumId w:val="18"/>
  </w:num>
  <w:num w:numId="7" w16cid:durableId="1317759481">
    <w:abstractNumId w:val="16"/>
  </w:num>
  <w:num w:numId="8" w16cid:durableId="963658968">
    <w:abstractNumId w:val="6"/>
  </w:num>
  <w:num w:numId="9" w16cid:durableId="1641569325">
    <w:abstractNumId w:val="11"/>
  </w:num>
  <w:num w:numId="10" w16cid:durableId="865564501">
    <w:abstractNumId w:val="15"/>
  </w:num>
  <w:num w:numId="11" w16cid:durableId="1177620848">
    <w:abstractNumId w:val="7"/>
  </w:num>
  <w:num w:numId="12" w16cid:durableId="2145855312">
    <w:abstractNumId w:val="20"/>
  </w:num>
  <w:num w:numId="13" w16cid:durableId="354969231">
    <w:abstractNumId w:val="10"/>
  </w:num>
  <w:num w:numId="14" w16cid:durableId="505830005">
    <w:abstractNumId w:val="8"/>
  </w:num>
  <w:num w:numId="15" w16cid:durableId="1687174244">
    <w:abstractNumId w:val="14"/>
  </w:num>
  <w:num w:numId="16" w16cid:durableId="856046853">
    <w:abstractNumId w:val="2"/>
  </w:num>
  <w:num w:numId="17" w16cid:durableId="666398883">
    <w:abstractNumId w:val="3"/>
  </w:num>
  <w:num w:numId="18" w16cid:durableId="256211125">
    <w:abstractNumId w:val="13"/>
  </w:num>
  <w:num w:numId="19" w16cid:durableId="1526404685">
    <w:abstractNumId w:val="0"/>
  </w:num>
  <w:num w:numId="20" w16cid:durableId="844173233">
    <w:abstractNumId w:val="9"/>
  </w:num>
  <w:num w:numId="21" w16cid:durableId="267473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E7"/>
    <w:rsid w:val="000F73C0"/>
    <w:rsid w:val="00274C08"/>
    <w:rsid w:val="00814CEA"/>
    <w:rsid w:val="00A1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AE57"/>
  <w15:chartTrackingRefBased/>
  <w15:docId w15:val="{C5B2296D-64ED-4C4F-A68D-87AB353A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Ragina Vannantavida</dc:creator>
  <cp:keywords/>
  <dc:description/>
  <cp:lastModifiedBy>Ragina Vannantavida</cp:lastModifiedBy>
  <cp:revision>1</cp:revision>
  <dcterms:created xsi:type="dcterms:W3CDTF">2026-06-04T06:16:00Z</dcterms:created>
  <dcterms:modified xsi:type="dcterms:W3CDTF">2026-06-04T06:16:00Z</dcterms:modified>
</cp:coreProperties>
</file>