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EFA3A7">
      <w:pPr>
        <w:pStyle w:val="style0"/>
        <w:rPr>
          <w:b/>
          <w:bCs/>
        </w:rPr>
      </w:pPr>
    </w:p>
    <w:p w14:paraId="08B5E0D1">
      <w:pPr>
        <w:pStyle w:val="style157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Attention: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Ms. CHAN Wing Tsui</w:t>
      </w:r>
    </w:p>
    <w:p w14:paraId="12E71B37">
      <w:pPr>
        <w:pStyle w:val="style157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INLAND REVENUE DEPARTMENT</w:t>
      </w:r>
    </w:p>
    <w:p w14:paraId="28D4BAD3">
      <w:pPr>
        <w:pStyle w:val="style157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INLAND REVENUE CENTRE,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5 CONCORDE ROAD, KAI TAK,</w:t>
      </w:r>
    </w:p>
    <w:p w14:paraId="4ABF0CE8">
      <w:pPr>
        <w:pStyle w:val="style157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KOWLOON, HONG KONG</w:t>
      </w:r>
    </w:p>
    <w:p w14:paraId="5EE2FEBC">
      <w:pPr>
        <w:pStyle w:val="style157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/>
      </w:pPr>
    </w:p>
    <w:p w14:paraId="447E5F7B">
      <w:pPr>
        <w:pStyle w:val="style0"/>
        <w:rPr/>
      </w:pPr>
    </w:p>
    <w:p w14:paraId="3F21DC4F">
      <w:pPr>
        <w:pStyle w:val="style0"/>
        <w:rPr/>
      </w:pPr>
    </w:p>
    <w:p w14:paraId="110D8863">
      <w:pPr>
        <w:pStyle w:val="style0"/>
        <w:rPr/>
      </w:pPr>
    </w:p>
    <w:p w14:paraId="4F35EE98">
      <w:pPr>
        <w:pStyle w:val="style0"/>
        <w:rPr/>
      </w:pPr>
    </w:p>
    <w:p w14:paraId="7CE7AF66"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</Words>
  <Pages>1</Pages>
  <Characters>105</Characters>
  <Application>WPS Office</Application>
  <DocSecurity>0</DocSecurity>
  <Paragraphs>11</Paragraphs>
  <ScaleCrop>false</ScaleCrop>
  <LinksUpToDate>false</LinksUpToDate>
  <CharactersWithSpaces>121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2026-09-08T08:12:00Z</dcterms:created>
  <dc:creator>Jhoanna Nanquil</dc:creator>
  <lastModifiedBy>CPH2473</lastModifiedBy>
  <lastPrinted>2023-04-24T12:32:00Z</lastPrinted>
  <dcterms:modified xsi:type="dcterms:W3CDTF">2026-09-08T08:21:20Z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af5670ab4eef415b820906022132595d_23</vt:lpwstr>
  </property>
</Properties>
</file>