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In what modes should the PdfFileReader() and PdfFileWriter() File objects will be opened?</w:t>
      </w:r>
    </w:p>
    <w:p w:rsidR="00000000" w:rsidDel="00000000" w:rsidP="00000000" w:rsidRDefault="00000000" w:rsidRPr="00000000" w14:paraId="00000002">
      <w:pPr>
        <w:spacing w:before="220" w:line="259.2000000000001" w:lineRule="auto"/>
        <w:rPr/>
      </w:pPr>
      <w:r w:rsidDel="00000000" w:rsidR="00000000" w:rsidRPr="00000000">
        <w:rPr>
          <w:rtl w:val="0"/>
        </w:rPr>
        <w:t xml:space="preserve">:- The PdfFileReader() function is used to open the PDF file in 'rb' (read binary) mode since it's a binary file format.</w:t>
      </w:r>
    </w:p>
    <w:p w:rsidR="00000000" w:rsidDel="00000000" w:rsidP="00000000" w:rsidRDefault="00000000" w:rsidRPr="00000000" w14:paraId="00000003">
      <w:pPr>
        <w:spacing w:before="220" w:line="259.2000000000001" w:lineRule="auto"/>
        <w:rPr/>
      </w:pPr>
      <w:r w:rsidDel="00000000" w:rsidR="00000000" w:rsidRPr="00000000">
        <w:rPr>
          <w:rtl w:val="0"/>
        </w:rPr>
        <w:t xml:space="preserve">The PdfFileWriter() function, on the other hand,is used to open the PDF file in 'wb' (write binary) mode to allow for writing and saving the new PDF file after modifying it. </w:t>
      </w:r>
    </w:p>
    <w:p w:rsidR="00000000" w:rsidDel="00000000" w:rsidP="00000000" w:rsidRDefault="00000000" w:rsidRPr="00000000" w14:paraId="00000004">
      <w:pPr>
        <w:spacing w:before="220" w:line="259.2000000000001" w:lineRule="auto"/>
        <w:rPr/>
      </w:pPr>
      <w:r w:rsidDel="00000000" w:rsidR="00000000" w:rsidRPr="00000000">
        <w:rPr>
          <w:rtl w:val="0"/>
        </w:rPr>
        <w:t xml:space="preserve">2. From a PdfFileReader object, how do you get a Page object for page 5?</w:t>
      </w:r>
    </w:p>
    <w:p w:rsidR="00000000" w:rsidDel="00000000" w:rsidP="00000000" w:rsidRDefault="00000000" w:rsidRPr="00000000" w14:paraId="00000005">
      <w:pPr>
        <w:spacing w:before="220" w:line="259.2000000000001" w:lineRule="auto"/>
        <w:rPr/>
      </w:pPr>
      <w:r w:rsidDel="00000000" w:rsidR="00000000" w:rsidRPr="00000000">
        <w:rPr>
          <w:rtl w:val="0"/>
        </w:rPr>
        <w:t xml:space="preserve">:- getPage() method and pass page number 5 as an argument.</w:t>
      </w:r>
    </w:p>
    <w:p w:rsidR="00000000" w:rsidDel="00000000" w:rsidP="00000000" w:rsidRDefault="00000000" w:rsidRPr="00000000" w14:paraId="00000006">
      <w:pPr>
        <w:spacing w:before="220" w:line="259.2000000000001" w:lineRule="auto"/>
        <w:rPr/>
      </w:pPr>
      <w:r w:rsidDel="00000000" w:rsidR="00000000" w:rsidRPr="00000000">
        <w:rPr>
          <w:rtl w:val="0"/>
        </w:rPr>
        <w:t xml:space="preserve">3. What PdfFileReader variable stores the number of pages in the PDF document?</w:t>
      </w:r>
    </w:p>
    <w:p w:rsidR="00000000" w:rsidDel="00000000" w:rsidP="00000000" w:rsidRDefault="00000000" w:rsidRPr="00000000" w14:paraId="00000007">
      <w:pPr>
        <w:spacing w:before="220" w:line="259.2000000000001" w:lineRule="auto"/>
        <w:rPr/>
      </w:pPr>
      <w:r w:rsidDel="00000000" w:rsidR="00000000" w:rsidRPr="00000000">
        <w:rPr>
          <w:rtl w:val="0"/>
        </w:rPr>
        <w:t xml:space="preserve">:- PyPDF2 object has a property called numPages that stores the number of pages in the PDF.</w:t>
      </w:r>
    </w:p>
    <w:p w:rsidR="00000000" w:rsidDel="00000000" w:rsidP="00000000" w:rsidRDefault="00000000" w:rsidRPr="00000000" w14:paraId="00000008">
      <w:pPr>
        <w:spacing w:before="220" w:line="259.2000000000001" w:lineRule="auto"/>
        <w:rPr/>
      </w:pPr>
      <w:r w:rsidDel="00000000" w:rsidR="00000000" w:rsidRPr="00000000">
        <w:rPr>
          <w:rtl w:val="0"/>
        </w:rPr>
        <w:t xml:space="preserve">4. If a PdfFileReader object’s PDF is encrypted with the password swordfish, what must you do before you can obtain Page objects from it?</w:t>
      </w:r>
    </w:p>
    <w:p w:rsidR="00000000" w:rsidDel="00000000" w:rsidP="00000000" w:rsidRDefault="00000000" w:rsidRPr="00000000" w14:paraId="00000009">
      <w:pPr>
        <w:spacing w:before="220" w:line="259.2000000000001" w:lineRule="auto"/>
        <w:rPr/>
      </w:pPr>
      <w:r w:rsidDel="00000000" w:rsidR="00000000" w:rsidRPr="00000000">
        <w:rPr>
          <w:rtl w:val="0"/>
        </w:rPr>
        <w:t xml:space="preserve">:- first decrypt it by calling the decrypt() method of the PdfFileReader object and passing the password swordfish as an argument.</w:t>
      </w:r>
    </w:p>
    <w:p w:rsidR="00000000" w:rsidDel="00000000" w:rsidP="00000000" w:rsidRDefault="00000000" w:rsidRPr="00000000" w14:paraId="0000000A">
      <w:pPr>
        <w:spacing w:before="220" w:line="259.2000000000001" w:lineRule="auto"/>
        <w:rPr/>
      </w:pPr>
      <w:r w:rsidDel="00000000" w:rsidR="00000000" w:rsidRPr="00000000">
        <w:rPr>
          <w:rtl w:val="0"/>
        </w:rPr>
        <w:t xml:space="preserve">if pdf_reader.isEncrypted:</w:t>
      </w:r>
    </w:p>
    <w:p w:rsidR="00000000" w:rsidDel="00000000" w:rsidP="00000000" w:rsidRDefault="00000000" w:rsidRPr="00000000" w14:paraId="0000000B">
      <w:pPr>
        <w:spacing w:before="220" w:line="259.2000000000001" w:lineRule="auto"/>
        <w:rPr/>
      </w:pPr>
      <w:r w:rsidDel="00000000" w:rsidR="00000000" w:rsidRPr="00000000">
        <w:rPr>
          <w:rtl w:val="0"/>
        </w:rPr>
        <w:t xml:space="preserve">        # Decrypt the PDF file with the password</w:t>
      </w:r>
    </w:p>
    <w:p w:rsidR="00000000" w:rsidDel="00000000" w:rsidP="00000000" w:rsidRDefault="00000000" w:rsidRPr="00000000" w14:paraId="0000000C">
      <w:pPr>
        <w:spacing w:before="220" w:line="259.2000000000001" w:lineRule="auto"/>
        <w:rPr/>
      </w:pPr>
      <w:r w:rsidDel="00000000" w:rsidR="00000000" w:rsidRPr="00000000">
        <w:rPr>
          <w:rtl w:val="0"/>
        </w:rPr>
        <w:t xml:space="preserve">        pdf_reader.decrypt('swordfish')</w:t>
      </w:r>
    </w:p>
    <w:p w:rsidR="00000000" w:rsidDel="00000000" w:rsidP="00000000" w:rsidRDefault="00000000" w:rsidRPr="00000000" w14:paraId="0000000D">
      <w:pPr>
        <w:spacing w:before="220" w:line="259.2000000000001" w:lineRule="auto"/>
        <w:rPr/>
      </w:pPr>
      <w:r w:rsidDel="00000000" w:rsidR="00000000" w:rsidRPr="00000000">
        <w:rPr>
          <w:rtl w:val="0"/>
        </w:rPr>
        <w:t xml:space="preserve">5. What methods do you use to rotate a page?</w:t>
      </w:r>
    </w:p>
    <w:p w:rsidR="00000000" w:rsidDel="00000000" w:rsidP="00000000" w:rsidRDefault="00000000" w:rsidRPr="00000000" w14:paraId="0000000E">
      <w:pPr>
        <w:spacing w:before="220" w:line="259.2000000000001" w:lineRule="auto"/>
        <w:rPr/>
      </w:pPr>
      <w:r w:rsidDel="00000000" w:rsidR="00000000" w:rsidRPr="00000000">
        <w:rPr>
          <w:rtl w:val="0"/>
        </w:rPr>
        <w:t xml:space="preserve">:- we can use the rotateClockwise() and rotateCounterClockwise() methods of the Page object.</w:t>
      </w:r>
    </w:p>
    <w:p w:rsidR="00000000" w:rsidDel="00000000" w:rsidP="00000000" w:rsidRDefault="00000000" w:rsidRPr="00000000" w14:paraId="0000000F">
      <w:pPr>
        <w:spacing w:before="220" w:line="259.2000000000001" w:lineRule="auto"/>
        <w:rPr/>
      </w:pPr>
      <w:r w:rsidDel="00000000" w:rsidR="00000000" w:rsidRPr="00000000">
        <w:rPr>
          <w:rtl w:val="0"/>
        </w:rPr>
        <w:t xml:space="preserve">6. What is the difference between a Run object and a Paragraph object?</w:t>
      </w:r>
    </w:p>
    <w:p w:rsidR="00000000" w:rsidDel="00000000" w:rsidP="00000000" w:rsidRDefault="00000000" w:rsidRPr="00000000" w14:paraId="00000010">
      <w:pPr>
        <w:spacing w:before="220" w:line="259.2000000000001" w:lineRule="auto"/>
        <w:rPr/>
      </w:pPr>
      <w:r w:rsidDel="00000000" w:rsidR="00000000" w:rsidRPr="00000000">
        <w:rPr>
          <w:rtl w:val="0"/>
        </w:rPr>
        <w:t xml:space="preserve">:- Run object: A Run object is a part of a paragraph that has a specific set of formatting properties, such as font, size, color, bold, italic, and underline.</w:t>
      </w:r>
    </w:p>
    <w:p w:rsidR="00000000" w:rsidDel="00000000" w:rsidP="00000000" w:rsidRDefault="00000000" w:rsidRPr="00000000" w14:paraId="00000011">
      <w:pPr>
        <w:spacing w:before="220" w:line="259.2000000000001" w:lineRule="auto"/>
        <w:rPr/>
      </w:pPr>
      <w:r w:rsidDel="00000000" w:rsidR="00000000" w:rsidRPr="00000000">
        <w:rPr>
          <w:rtl w:val="0"/>
        </w:rPr>
        <w:t xml:space="preserve">Paragraph object: A Paragraph object represents a single paragraph in a document. It consists of one or more runs of text, separated by formatting changes, such as font or color changes. </w:t>
      </w:r>
    </w:p>
    <w:p w:rsidR="00000000" w:rsidDel="00000000" w:rsidP="00000000" w:rsidRDefault="00000000" w:rsidRPr="00000000" w14:paraId="00000012">
      <w:pPr>
        <w:spacing w:before="220" w:line="259.2000000000001" w:lineRule="auto"/>
        <w:rPr/>
      </w:pPr>
      <w:r w:rsidDel="00000000" w:rsidR="00000000" w:rsidRPr="00000000">
        <w:rPr>
          <w:rtl w:val="0"/>
        </w:rPr>
        <w:t xml:space="preserve">7. How do you obtain a list of Paragraph objects for a Document object that’s stored in a variable named doc?</w:t>
      </w:r>
    </w:p>
    <w:p w:rsidR="00000000" w:rsidDel="00000000" w:rsidP="00000000" w:rsidRDefault="00000000" w:rsidRPr="00000000" w14:paraId="00000013">
      <w:pPr>
        <w:spacing w:before="220" w:line="259.2000000000001" w:lineRule="auto"/>
        <w:rPr/>
      </w:pPr>
      <w:r w:rsidDel="00000000" w:rsidR="00000000" w:rsidRPr="00000000">
        <w:rPr>
          <w:rtl w:val="0"/>
        </w:rPr>
        <w:t xml:space="preserve">:- We can obtain a list of Paragraph objects for a Document object stored in a variable named doc using the Paragraphs collection.</w:t>
      </w:r>
    </w:p>
    <w:p w:rsidR="00000000" w:rsidDel="00000000" w:rsidP="00000000" w:rsidRDefault="00000000" w:rsidRPr="00000000" w14:paraId="00000014">
      <w:pPr>
        <w:spacing w:before="220" w:line="259.2000000000001" w:lineRule="auto"/>
        <w:rPr/>
      </w:pPr>
      <w:r w:rsidDel="00000000" w:rsidR="00000000" w:rsidRPr="00000000">
        <w:rPr>
          <w:rtl w:val="0"/>
        </w:rPr>
        <w:t xml:space="preserve">8. What type of object has bold, underline, italic, strike, and outline variables?</w:t>
      </w:r>
    </w:p>
    <w:p w:rsidR="00000000" w:rsidDel="00000000" w:rsidP="00000000" w:rsidRDefault="00000000" w:rsidRPr="00000000" w14:paraId="00000015">
      <w:pPr>
        <w:spacing w:before="220" w:line="259.2000000000001" w:lineRule="auto"/>
        <w:rPr/>
      </w:pPr>
      <w:r w:rsidDel="00000000" w:rsidR="00000000" w:rsidRPr="00000000">
        <w:rPr>
          <w:rtl w:val="0"/>
        </w:rPr>
        <w:t xml:space="preserve">:- The Range object in Microsoft Word's Object Model has Bold, Underline, Italic, StrikeThrough, and Outline variables that wecan use to manipulate the font formatting of the text within the range.</w:t>
      </w:r>
    </w:p>
    <w:p w:rsidR="00000000" w:rsidDel="00000000" w:rsidP="00000000" w:rsidRDefault="00000000" w:rsidRPr="00000000" w14:paraId="00000016">
      <w:pPr>
        <w:spacing w:before="220" w:line="259.2000000000001" w:lineRule="auto"/>
        <w:rPr/>
      </w:pPr>
      <w:r w:rsidDel="00000000" w:rsidR="00000000" w:rsidRPr="00000000">
        <w:rPr>
          <w:rtl w:val="0"/>
        </w:rPr>
        <w:t xml:space="preserve">9. What is the difference between False, True, and None for the bold variable?</w:t>
      </w:r>
    </w:p>
    <w:p w:rsidR="00000000" w:rsidDel="00000000" w:rsidP="00000000" w:rsidRDefault="00000000" w:rsidRPr="00000000" w14:paraId="00000017">
      <w:pPr>
        <w:spacing w:before="220" w:line="259.2000000000001" w:lineRule="auto"/>
        <w:rPr/>
      </w:pPr>
      <w:r w:rsidDel="00000000" w:rsidR="00000000" w:rsidRPr="00000000">
        <w:rPr>
          <w:rtl w:val="0"/>
        </w:rPr>
        <w:t xml:space="preserve">:- True: The text within the range is formatted as bold.</w:t>
      </w:r>
    </w:p>
    <w:p w:rsidR="00000000" w:rsidDel="00000000" w:rsidP="00000000" w:rsidRDefault="00000000" w:rsidRPr="00000000" w14:paraId="00000018">
      <w:pPr>
        <w:spacing w:before="220" w:line="259.2000000000001" w:lineRule="auto"/>
        <w:rPr/>
      </w:pPr>
      <w:r w:rsidDel="00000000" w:rsidR="00000000" w:rsidRPr="00000000">
        <w:rPr>
          <w:rtl w:val="0"/>
        </w:rPr>
        <w:t xml:space="preserve">False: The text within the range is not formatted as bold.</w:t>
      </w:r>
    </w:p>
    <w:p w:rsidR="00000000" w:rsidDel="00000000" w:rsidP="00000000" w:rsidRDefault="00000000" w:rsidRPr="00000000" w14:paraId="00000019">
      <w:pPr>
        <w:spacing w:before="220" w:line="259.2000000000001" w:lineRule="auto"/>
        <w:rPr/>
      </w:pPr>
      <w:r w:rsidDel="00000000" w:rsidR="00000000" w:rsidRPr="00000000">
        <w:rPr>
          <w:rtl w:val="0"/>
        </w:rPr>
        <w:t xml:space="preserve">None: The text within the range has mixed formatting, meaning that some characters are bold and some are not.</w:t>
      </w:r>
    </w:p>
    <w:p w:rsidR="00000000" w:rsidDel="00000000" w:rsidP="00000000" w:rsidRDefault="00000000" w:rsidRPr="00000000" w14:paraId="0000001A">
      <w:pPr>
        <w:spacing w:before="220" w:line="259.2000000000001" w:lineRule="auto"/>
        <w:rPr/>
      </w:pPr>
      <w:r w:rsidDel="00000000" w:rsidR="00000000" w:rsidRPr="00000000">
        <w:rPr>
          <w:rtl w:val="0"/>
        </w:rPr>
        <w:t xml:space="preserve">10. How do you create a Document object for a new Word document?</w:t>
      </w:r>
    </w:p>
    <w:p w:rsidR="00000000" w:rsidDel="00000000" w:rsidP="00000000" w:rsidRDefault="00000000" w:rsidRPr="00000000" w14:paraId="0000001B">
      <w:pPr>
        <w:spacing w:before="220" w:line="259.2000000000001" w:lineRule="auto"/>
        <w:rPr/>
      </w:pPr>
      <w:r w:rsidDel="00000000" w:rsidR="00000000" w:rsidRPr="00000000">
        <w:rPr>
          <w:rtl w:val="0"/>
        </w:rPr>
        <w:t xml:space="preserve">:- To create a Document object for a new Word document, you can use the Documents.Add method. </w:t>
      </w:r>
    </w:p>
    <w:p w:rsidR="00000000" w:rsidDel="00000000" w:rsidP="00000000" w:rsidRDefault="00000000" w:rsidRPr="00000000" w14:paraId="0000001C">
      <w:pPr>
        <w:spacing w:before="220" w:line="259.2000000000001" w:lineRule="auto"/>
        <w:rPr/>
      </w:pPr>
      <w:r w:rsidDel="00000000" w:rsidR="00000000" w:rsidRPr="00000000">
        <w:rPr>
          <w:rtl w:val="0"/>
        </w:rPr>
        <w:t xml:space="preserve">11. How do you add a paragraph with the text 'Hello, there!' to a Document object stored in a variable named doc?</w:t>
      </w:r>
    </w:p>
    <w:p w:rsidR="00000000" w:rsidDel="00000000" w:rsidP="00000000" w:rsidRDefault="00000000" w:rsidRPr="00000000" w14:paraId="0000001D">
      <w:pPr>
        <w:spacing w:before="220" w:line="259.2000000000001" w:lineRule="auto"/>
        <w:rPr/>
      </w:pPr>
      <w:r w:rsidDel="00000000" w:rsidR="00000000" w:rsidRPr="00000000">
        <w:rPr>
          <w:rtl w:val="0"/>
        </w:rPr>
        <w:t xml:space="preserve">:- To add a new paragraph with the text "Hello, there!" to a Document object stored in a variable named doc, wecan use the Add method of the Paragraphs collection. </w:t>
      </w:r>
    </w:p>
    <w:p w:rsidR="00000000" w:rsidDel="00000000" w:rsidP="00000000" w:rsidRDefault="00000000" w:rsidRPr="00000000" w14:paraId="0000001E">
      <w:pPr>
        <w:spacing w:before="220" w:line="259.2000000000001" w:lineRule="auto"/>
        <w:rPr/>
      </w:pPr>
      <w:r w:rsidDel="00000000" w:rsidR="00000000" w:rsidRPr="00000000">
        <w:rPr>
          <w:rtl w:val="0"/>
        </w:rPr>
        <w:t xml:space="preserve">12. What integers represent the levels of headings available in Word documents?</w:t>
      </w:r>
    </w:p>
    <w:p w:rsidR="00000000" w:rsidDel="00000000" w:rsidP="00000000" w:rsidRDefault="00000000" w:rsidRPr="00000000" w14:paraId="0000001F">
      <w:pPr>
        <w:spacing w:before="220" w:line="259.2000000000001" w:lineRule="auto"/>
        <w:rPr/>
      </w:pPr>
      <w:r w:rsidDel="00000000" w:rsidR="00000000" w:rsidRPr="00000000">
        <w:rPr>
          <w:rtl w:val="0"/>
        </w:rPr>
        <w:t xml:space="preserve">:-In Word documents, there are nine levels of headings available, represented by the integers 1 to 9. The higher the number, the lower the importance of the heading. By default, the "Heading 1" style is used for the main headings, and the "Heading 2" style is used for subheadings.</w:t>
      </w:r>
    </w:p>
    <w:p w:rsidR="00000000" w:rsidDel="00000000" w:rsidP="00000000" w:rsidRDefault="00000000" w:rsidRPr="00000000" w14:paraId="00000020">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TLqB0oqvWflyV2pcyv/ah0hXUQ==">AMUW2mXSnw7wHE8oj6x/QbpKQEHH1D0BBuLv6Uj/5FtqqjYNOJ2CxTBdQ6Hoxu21lTw4NzZnbQxhCWXMz9pT9w+dsEQM+C6QciX0fbXwU/Iv7x1/nIDralw=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2021-03-02T22:42:00Z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