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AA5E2" w14:textId="77777777" w:rsidR="00FA5F68" w:rsidRDefault="00FA5F68">
      <w:pPr>
        <w:widowControl/>
        <w:spacing w:line="259" w:lineRule="auto"/>
        <w:rPr>
          <w:rFonts w:ascii="Times New Roman" w:eastAsia="Times New Roman" w:hAnsi="Times New Roman" w:cs="Times New Roman"/>
          <w:b/>
          <w:sz w:val="28"/>
          <w:szCs w:val="28"/>
        </w:rPr>
      </w:pPr>
    </w:p>
    <w:p w14:paraId="673AA5E3" w14:textId="77777777" w:rsidR="00FA5F68" w:rsidRDefault="009E3A16">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73AA5E4" w14:textId="77777777" w:rsidR="00FA5F68" w:rsidRDefault="00FA5F68">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5F68" w14:paraId="673AA5E7" w14:textId="77777777">
        <w:tc>
          <w:tcPr>
            <w:tcW w:w="4680" w:type="dxa"/>
            <w:shd w:val="clear" w:color="auto" w:fill="auto"/>
            <w:tcMar>
              <w:top w:w="100" w:type="dxa"/>
              <w:left w:w="100" w:type="dxa"/>
              <w:bottom w:w="100" w:type="dxa"/>
              <w:right w:w="100" w:type="dxa"/>
            </w:tcMar>
          </w:tcPr>
          <w:p w14:paraId="673AA5E5"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73AA5E6"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FA5F68" w14:paraId="673AA5EA" w14:textId="77777777">
        <w:tc>
          <w:tcPr>
            <w:tcW w:w="4680" w:type="dxa"/>
            <w:shd w:val="clear" w:color="auto" w:fill="auto"/>
            <w:tcMar>
              <w:top w:w="100" w:type="dxa"/>
              <w:left w:w="100" w:type="dxa"/>
              <w:bottom w:w="100" w:type="dxa"/>
              <w:right w:w="100" w:type="dxa"/>
            </w:tcMar>
          </w:tcPr>
          <w:p w14:paraId="673AA5E8"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73AA5E9" w14:textId="0A4AADAA" w:rsidR="00FA5F68" w:rsidRDefault="00D3062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F66E4">
              <w:rPr>
                <w:rFonts w:ascii="Times New Roman" w:eastAsia="Times New Roman" w:hAnsi="Times New Roman" w:cs="Times New Roman"/>
                <w:sz w:val="24"/>
                <w:szCs w:val="24"/>
              </w:rPr>
              <w:t>40050</w:t>
            </w:r>
          </w:p>
        </w:tc>
      </w:tr>
      <w:tr w:rsidR="00FA5F68" w14:paraId="673AA5ED" w14:textId="77777777">
        <w:tc>
          <w:tcPr>
            <w:tcW w:w="4680" w:type="dxa"/>
            <w:shd w:val="clear" w:color="auto" w:fill="auto"/>
            <w:tcMar>
              <w:top w:w="100" w:type="dxa"/>
              <w:left w:w="100" w:type="dxa"/>
              <w:bottom w:w="100" w:type="dxa"/>
              <w:right w:w="100" w:type="dxa"/>
            </w:tcMar>
          </w:tcPr>
          <w:p w14:paraId="673AA5EB"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73AA5EC" w14:textId="4D2025B0" w:rsidR="00FA5F68" w:rsidRDefault="005A13F0">
            <w:pPr>
              <w:pBdr>
                <w:top w:val="nil"/>
                <w:left w:val="nil"/>
                <w:bottom w:val="nil"/>
                <w:right w:val="nil"/>
                <w:between w:val="nil"/>
              </w:pBdr>
              <w:rPr>
                <w:rFonts w:ascii="Times New Roman" w:eastAsia="Times New Roman" w:hAnsi="Times New Roman" w:cs="Times New Roman"/>
                <w:sz w:val="24"/>
                <w:szCs w:val="24"/>
              </w:rPr>
            </w:pPr>
            <w:r w:rsidRPr="005A13F0">
              <w:rPr>
                <w:rFonts w:ascii="Times New Roman" w:eastAsia="Times New Roman" w:hAnsi="Times New Roman" w:cs="Times New Roman"/>
                <w:sz w:val="24"/>
                <w:szCs w:val="24"/>
              </w:rPr>
              <w:t>YOLOChemDetect safeguarding with Automated Drug Name Detection</w:t>
            </w:r>
          </w:p>
        </w:tc>
      </w:tr>
      <w:tr w:rsidR="00FA5F68" w14:paraId="673AA5F0" w14:textId="77777777">
        <w:tc>
          <w:tcPr>
            <w:tcW w:w="4680" w:type="dxa"/>
            <w:shd w:val="clear" w:color="auto" w:fill="auto"/>
            <w:tcMar>
              <w:top w:w="100" w:type="dxa"/>
              <w:left w:w="100" w:type="dxa"/>
              <w:bottom w:w="100" w:type="dxa"/>
              <w:right w:w="100" w:type="dxa"/>
            </w:tcMar>
          </w:tcPr>
          <w:p w14:paraId="673AA5EE"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73AA5EF"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73AA5F1" w14:textId="77777777" w:rsidR="00FA5F68" w:rsidRDefault="00FA5F68">
      <w:pPr>
        <w:widowControl/>
        <w:spacing w:after="160" w:line="259" w:lineRule="auto"/>
        <w:rPr>
          <w:rFonts w:ascii="Times New Roman" w:eastAsia="Times New Roman" w:hAnsi="Times New Roman" w:cs="Times New Roman"/>
        </w:rPr>
      </w:pPr>
    </w:p>
    <w:p w14:paraId="673AA5F2" w14:textId="77777777" w:rsidR="00FA5F68" w:rsidRDefault="009E3A1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673AA5F3" w14:textId="77777777" w:rsidR="00FA5F68" w:rsidRDefault="009E3A16">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FA5F68" w14:paraId="673AA5F6"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73AA5F4" w14:textId="77777777" w:rsidR="00FA5F68" w:rsidRDefault="009E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73AA5F5" w14:textId="77777777" w:rsidR="00FA5F68" w:rsidRDefault="009E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A5F68" w14:paraId="673AA5F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7"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8" w14:textId="008172A8" w:rsidR="00FA5F68" w:rsidRDefault="00EF2F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w:t>
            </w:r>
            <w:r w:rsidR="00440BDF">
              <w:rPr>
                <w:rFonts w:ascii="Times New Roman" w:eastAsia="Times New Roman" w:hAnsi="Times New Roman" w:cs="Times New Roman"/>
                <w:sz w:val="24"/>
                <w:szCs w:val="24"/>
              </w:rPr>
              <w:t>text for drug detection.</w:t>
            </w:r>
          </w:p>
        </w:tc>
      </w:tr>
      <w:tr w:rsidR="00FA5F68" w14:paraId="673AA5F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A"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B" w14:textId="103947BA" w:rsidR="00FA5F68" w:rsidRDefault="00440BDF">
            <w:pPr>
              <w:rPr>
                <w:rFonts w:ascii="Times New Roman" w:eastAsia="Times New Roman" w:hAnsi="Times New Roman" w:cs="Times New Roman"/>
                <w:sz w:val="24"/>
                <w:szCs w:val="24"/>
              </w:rPr>
            </w:pPr>
            <w:r>
              <w:rPr>
                <w:rFonts w:ascii="Times New Roman" w:eastAsia="Times New Roman" w:hAnsi="Times New Roman" w:cs="Times New Roman"/>
                <w:sz w:val="24"/>
                <w:szCs w:val="24"/>
              </w:rPr>
              <w:t>Adjust document size.</w:t>
            </w:r>
          </w:p>
        </w:tc>
      </w:tr>
      <w:tr w:rsidR="00FA5F68" w14:paraId="673AA5F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D"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E" w14:textId="24DE734C" w:rsidR="00FA5F68" w:rsidRDefault="00440BDF">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 text.</w:t>
            </w:r>
          </w:p>
        </w:tc>
      </w:tr>
      <w:tr w:rsidR="00FA5F68" w14:paraId="673AA60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0"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1" w14:textId="7FE80763" w:rsidR="00FA5F68" w:rsidRDefault="00440BDF">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synthetic data.</w:t>
            </w:r>
          </w:p>
        </w:tc>
      </w:tr>
      <w:tr w:rsidR="00FA5F68" w14:paraId="673AA60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3"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4" w14:textId="3A8CD976" w:rsidR="00FA5F68" w:rsidRDefault="00440BDF">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noise from documents to im</w:t>
            </w:r>
            <w:r w:rsidR="00551964">
              <w:rPr>
                <w:rFonts w:ascii="Times New Roman" w:eastAsia="Times New Roman" w:hAnsi="Times New Roman" w:cs="Times New Roman"/>
                <w:sz w:val="24"/>
                <w:szCs w:val="24"/>
              </w:rPr>
              <w:t>p</w:t>
            </w:r>
            <w:r>
              <w:rPr>
                <w:rFonts w:ascii="Times New Roman" w:eastAsia="Times New Roman" w:hAnsi="Times New Roman" w:cs="Times New Roman"/>
                <w:sz w:val="24"/>
                <w:szCs w:val="24"/>
              </w:rPr>
              <w:t>rove accuracy.</w:t>
            </w:r>
          </w:p>
        </w:tc>
      </w:tr>
      <w:tr w:rsidR="00FA5F68" w14:paraId="673AA60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6"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7" w14:textId="7A41A589" w:rsidR="00FA5F68" w:rsidRDefault="00551964">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key areas for drug name identification.</w:t>
            </w:r>
          </w:p>
        </w:tc>
      </w:tr>
      <w:tr w:rsidR="00FA5F68" w14:paraId="673AA60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9"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A" w14:textId="5BE5D2F0"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w:t>
            </w:r>
            <w:r w:rsidR="006D3243">
              <w:rPr>
                <w:rFonts w:ascii="Times New Roman" w:eastAsia="Times New Roman" w:hAnsi="Times New Roman" w:cs="Times New Roman"/>
                <w:sz w:val="24"/>
                <w:szCs w:val="24"/>
              </w:rPr>
              <w:t xml:space="preserve">document images to </w:t>
            </w:r>
            <w:r w:rsidR="00C2245A">
              <w:rPr>
                <w:rFonts w:ascii="Times New Roman" w:eastAsia="Times New Roman" w:hAnsi="Times New Roman" w:cs="Times New Roman"/>
                <w:sz w:val="24"/>
                <w:szCs w:val="24"/>
              </w:rPr>
              <w:t>standard format for better analysis.</w:t>
            </w:r>
          </w:p>
        </w:tc>
      </w:tr>
      <w:tr w:rsidR="00FA5F68" w14:paraId="673AA60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C"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D" w14:textId="52590A45"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w:t>
            </w:r>
            <w:r w:rsidR="00C2245A">
              <w:rPr>
                <w:rFonts w:ascii="Times New Roman" w:eastAsia="Times New Roman" w:hAnsi="Times New Roman" w:cs="Times New Roman"/>
                <w:sz w:val="24"/>
                <w:szCs w:val="24"/>
              </w:rPr>
              <w:t xml:space="preserve">rrelevant sections for documents for </w:t>
            </w:r>
            <w:r w:rsidR="002B669A">
              <w:rPr>
                <w:rFonts w:ascii="Times New Roman" w:eastAsia="Times New Roman" w:hAnsi="Times New Roman" w:cs="Times New Roman"/>
                <w:sz w:val="24"/>
                <w:szCs w:val="24"/>
              </w:rPr>
              <w:t>focused processing.</w:t>
            </w:r>
          </w:p>
        </w:tc>
      </w:tr>
      <w:tr w:rsidR="00FA5F68" w14:paraId="673AA61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F"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0" w14:textId="29B627CE" w:rsidR="00FA5F68" w:rsidRDefault="002B66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Normalize document </w:t>
            </w:r>
            <w:r w:rsidR="00157A40">
              <w:rPr>
                <w:rFonts w:ascii="Times New Roman" w:eastAsia="Times New Roman" w:hAnsi="Times New Roman" w:cs="Times New Roman"/>
                <w:sz w:val="24"/>
                <w:szCs w:val="24"/>
              </w:rPr>
              <w:t>data in batches to improve model performance.</w:t>
            </w:r>
          </w:p>
        </w:tc>
      </w:tr>
      <w:tr w:rsidR="00FA5F68" w14:paraId="673AA613"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73AA612" w14:textId="77777777" w:rsidR="00FA5F68" w:rsidRDefault="009E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FA5F68" w14:paraId="673AA616"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4"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5" w14:textId="278D46BC" w:rsidR="00FA5F68" w:rsidRDefault="00462F4B">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medical documents for drug name detection.</w:t>
            </w:r>
          </w:p>
        </w:tc>
      </w:tr>
      <w:tr w:rsidR="00FA5F68" w14:paraId="673AA619"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7"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8" w14:textId="28C81F72" w:rsidR="00FA5F68" w:rsidRDefault="00FD2B9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Resize images to standard dimensions for processing.</w:t>
            </w:r>
          </w:p>
        </w:tc>
      </w:tr>
      <w:tr w:rsidR="00FA5F68" w14:paraId="673AA61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A"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B" w14:textId="3D9C8060" w:rsidR="00FA5F68" w:rsidRDefault="00C423BF">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w:t>
            </w:r>
            <w:r w:rsidR="00676C82">
              <w:rPr>
                <w:rFonts w:ascii="Times New Roman" w:eastAsia="Times New Roman" w:hAnsi="Times New Roman" w:cs="Times New Roman"/>
                <w:sz w:val="24"/>
                <w:szCs w:val="24"/>
              </w:rPr>
              <w:t>ardize document data for consistent analysis.</w:t>
            </w:r>
          </w:p>
        </w:tc>
      </w:tr>
      <w:tr w:rsidR="00FA5F68" w14:paraId="673AA61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D"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E" w14:textId="7C249918" w:rsidR="00FA5F68" w:rsidRDefault="00676C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Enhance the dataset with synthetic samples </w:t>
            </w:r>
            <w:r w:rsidR="009078D8">
              <w:rPr>
                <w:rFonts w:ascii="Times New Roman" w:eastAsia="Times New Roman" w:hAnsi="Times New Roman" w:cs="Times New Roman"/>
                <w:sz w:val="24"/>
                <w:szCs w:val="24"/>
              </w:rPr>
              <w:t>for robustness.</w:t>
            </w:r>
          </w:p>
        </w:tc>
      </w:tr>
      <w:tr w:rsidR="00FA5F68" w14:paraId="673AA62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0"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1" w14:textId="650A1AF2" w:rsidR="00FA5F68" w:rsidRDefault="009D2547">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noise from documents to improve detection accuracy.</w:t>
            </w:r>
          </w:p>
        </w:tc>
      </w:tr>
      <w:tr w:rsidR="00FA5F68" w14:paraId="673AA62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3"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4" w14:textId="218DA16A" w:rsidR="00FA5F68" w:rsidRDefault="00C3082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key areas in images for drug name recognition.</w:t>
            </w:r>
          </w:p>
        </w:tc>
      </w:tr>
      <w:tr w:rsidR="00FA5F68" w14:paraId="673AA62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6"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7" w14:textId="586DABAA" w:rsidR="00FA5F68" w:rsidRDefault="00C3082B">
            <w:pPr>
              <w:rPr>
                <w:rFonts w:ascii="Times New Roman" w:eastAsia="Times New Roman" w:hAnsi="Times New Roman" w:cs="Times New Roman"/>
                <w:sz w:val="24"/>
                <w:szCs w:val="24"/>
              </w:rPr>
            </w:pPr>
            <w:r>
              <w:rPr>
                <w:rFonts w:ascii="Times New Roman" w:eastAsia="Times New Roman" w:hAnsi="Times New Roman" w:cs="Times New Roman"/>
                <w:sz w:val="24"/>
                <w:szCs w:val="24"/>
              </w:rPr>
              <w:t>Covert</w:t>
            </w:r>
            <w:r w:rsidR="004B1058">
              <w:rPr>
                <w:rFonts w:ascii="Times New Roman" w:eastAsia="Times New Roman" w:hAnsi="Times New Roman" w:cs="Times New Roman"/>
                <w:sz w:val="24"/>
                <w:szCs w:val="24"/>
              </w:rPr>
              <w:t xml:space="preserve"> images to suitable color formats for analysis.</w:t>
            </w:r>
          </w:p>
        </w:tc>
      </w:tr>
      <w:tr w:rsidR="00FA5F68" w14:paraId="673AA62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9"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A" w14:textId="4A8546AC" w:rsidR="00FA5F68" w:rsidRDefault="00EC5ECE">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irrelevant parts of images to focus on key information.</w:t>
            </w:r>
          </w:p>
        </w:tc>
      </w:tr>
      <w:tr w:rsidR="00FA5F68" w14:paraId="673AA62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C"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D" w14:textId="029786B8" w:rsidR="00FA5F68" w:rsidRDefault="00EC5ECE">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 data in batches to optimize model performance.</w:t>
            </w:r>
          </w:p>
        </w:tc>
      </w:tr>
    </w:tbl>
    <w:p w14:paraId="673AA62F" w14:textId="77777777" w:rsidR="00FA5F68" w:rsidRDefault="00FA5F68">
      <w:pPr>
        <w:widowControl/>
        <w:spacing w:after="160" w:line="259" w:lineRule="auto"/>
        <w:rPr>
          <w:rFonts w:ascii="Times New Roman" w:eastAsia="Times New Roman" w:hAnsi="Times New Roman" w:cs="Times New Roman"/>
        </w:rPr>
      </w:pPr>
    </w:p>
    <w:sectPr w:rsidR="00FA5F6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AA637" w14:textId="77777777" w:rsidR="009E3A16" w:rsidRDefault="009E3A16">
      <w:r>
        <w:separator/>
      </w:r>
    </w:p>
  </w:endnote>
  <w:endnote w:type="continuationSeparator" w:id="0">
    <w:p w14:paraId="673AA639" w14:textId="77777777" w:rsidR="009E3A16" w:rsidRDefault="009E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AA633" w14:textId="77777777" w:rsidR="009E3A16" w:rsidRDefault="009E3A16">
      <w:r>
        <w:separator/>
      </w:r>
    </w:p>
  </w:footnote>
  <w:footnote w:type="continuationSeparator" w:id="0">
    <w:p w14:paraId="673AA635" w14:textId="77777777" w:rsidR="009E3A16" w:rsidRDefault="009E3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AA630" w14:textId="77777777" w:rsidR="00FA5F68" w:rsidRDefault="009E3A16">
    <w:pPr>
      <w:jc w:val="both"/>
    </w:pPr>
    <w:r>
      <w:rPr>
        <w:noProof/>
      </w:rPr>
      <w:drawing>
        <wp:anchor distT="114300" distB="114300" distL="114300" distR="114300" simplePos="0" relativeHeight="251658240" behindDoc="0" locked="0" layoutInCell="1" hidden="0" allowOverlap="1" wp14:anchorId="673AA633" wp14:editId="673AA634">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73AA635" wp14:editId="673AA63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73AA631" w14:textId="77777777" w:rsidR="00FA5F68" w:rsidRDefault="00FA5F68"/>
  <w:p w14:paraId="673AA632" w14:textId="77777777" w:rsidR="00FA5F68" w:rsidRDefault="00FA5F6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F68"/>
    <w:rsid w:val="000A591C"/>
    <w:rsid w:val="00157A40"/>
    <w:rsid w:val="001A6CF5"/>
    <w:rsid w:val="002B669A"/>
    <w:rsid w:val="00440BDF"/>
    <w:rsid w:val="00462F4B"/>
    <w:rsid w:val="004B1058"/>
    <w:rsid w:val="00551964"/>
    <w:rsid w:val="005A13F0"/>
    <w:rsid w:val="00676C82"/>
    <w:rsid w:val="006D3243"/>
    <w:rsid w:val="007A3A21"/>
    <w:rsid w:val="00813877"/>
    <w:rsid w:val="008F66E4"/>
    <w:rsid w:val="009078D8"/>
    <w:rsid w:val="009D2547"/>
    <w:rsid w:val="009E3A16"/>
    <w:rsid w:val="00C2245A"/>
    <w:rsid w:val="00C3082B"/>
    <w:rsid w:val="00C423BF"/>
    <w:rsid w:val="00D30629"/>
    <w:rsid w:val="00EB2260"/>
    <w:rsid w:val="00EC5ECE"/>
    <w:rsid w:val="00EF2FAA"/>
    <w:rsid w:val="00FA5F68"/>
    <w:rsid w:val="00FD2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A5E2"/>
  <w15:docId w15:val="{FD13E0A3-7E8D-4634-8CD6-8942F7F8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Rashmitha Ravula</dc:creator>
  <cp:lastModifiedBy>Singu Ragini</cp:lastModifiedBy>
  <cp:revision>3</cp:revision>
  <dcterms:created xsi:type="dcterms:W3CDTF">2025-01-07T16:49:00Z</dcterms:created>
  <dcterms:modified xsi:type="dcterms:W3CDTF">2025-01-08T09:10:00Z</dcterms:modified>
</cp:coreProperties>
</file>