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rag-lite-ts"/>
    <w:p>
      <w:pPr>
        <w:pStyle w:val="Heading1"/>
      </w:pPr>
      <w:r>
        <w:t xml:space="preserve">RAG-lite TS</w:t>
      </w:r>
    </w:p>
    <w:p>
      <w:pPr>
        <w:pStyle w:val="FirstParagraph"/>
      </w:pPr>
      <w:r>
        <w:rPr>
          <w:i/>
          <w:iCs/>
        </w:rPr>
        <w:t xml:space="preserve">A local-first, TypeScript-friendly retrieval engine</w:t>
      </w:r>
    </w:p>
    <w:p>
      <w:pPr>
        <w:pStyle w:val="BodyText"/>
      </w:pPr>
      <w:r>
        <w:t xml:space="preserve">A local-first TypeScript retrieval engine for semantic search over static documents. Built to be lightweight, modular, and hackable with zero external run-time dependencies.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</w:t>
            </w:r>
          </w:p>
        </w:tc>
      </w:tr>
    </w:tbl>
    <w:p>
      <w:pPr>
        <w:pStyle w:val="ImageCaption"/>
      </w:pPr>
      <w:r>
        <w:t xml:space="preserve">Pipeline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Local-first</w:t>
      </w:r>
      <w:r>
        <w:t xml:space="preserve">: All processing happens offline on your machine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Fast</w:t>
      </w:r>
      <w:r>
        <w:t xml:space="preserve">: Sub-100ms queries for typical document collections</w:t>
      </w:r>
    </w:p>
    <w:p>
      <w:pPr>
        <w:pStyle w:val="Compact"/>
        <w:numPr>
          <w:ilvl w:val="0"/>
          <w:numId w:val="1001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Simple</w:t>
      </w:r>
      <w:r>
        <w:t xml:space="preserve">: No ORMs, frameworks, or complex abstractions</w:t>
      </w:r>
    </w:p>
    <w:p>
      <w:pPr>
        <w:pStyle w:val="Compact"/>
        <w:numPr>
          <w:ilvl w:val="0"/>
          <w:numId w:val="1001"/>
        </w:numPr>
      </w:pPr>
      <w:r>
        <w:t xml:space="preserve">🔍</w:t>
      </w:r>
      <w:r>
        <w:t xml:space="preserve"> </w:t>
      </w:r>
      <w:r>
        <w:rPr>
          <w:b/>
          <w:bCs/>
        </w:rPr>
        <w:t xml:space="preserve">Semantic</w:t>
      </w:r>
      <w:r>
        <w:t xml:space="preserve">: Uses embeddings for meaning-based search, not just keywords</w:t>
      </w:r>
    </w:p>
    <w:p>
      <w:pPr>
        <w:pStyle w:val="Compact"/>
        <w:numPr>
          <w:ilvl w:val="0"/>
          <w:numId w:val="1001"/>
        </w:numPr>
      </w:pPr>
      <w:r>
        <w:t xml:space="preserve">🛠️</w:t>
      </w:r>
      <w:r>
        <w:t xml:space="preserve"> </w:t>
      </w:r>
      <w:r>
        <w:rPr>
          <w:b/>
          <w:bCs/>
        </w:rPr>
        <w:t xml:space="preserve">Hackable</w:t>
      </w:r>
      <w:r>
        <w:t xml:space="preserve">: Clear module boundaries and minimal dependencies</w:t>
      </w:r>
    </w:p>
    <w:p>
      <w:pPr>
        <w:pStyle w:val="Compact"/>
        <w:numPr>
          <w:ilvl w:val="0"/>
          <w:numId w:val="1001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Dual Interface</w:t>
      </w:r>
      <w:r>
        <w:t xml:space="preserve">: CLI + MCP server entry points in one package</w:t>
      </w:r>
    </w:p>
    <w:p>
      <w:pPr>
        <w:pStyle w:val="Compact"/>
        <w:numPr>
          <w:ilvl w:val="0"/>
          <w:numId w:val="1001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TypeScript</w:t>
      </w:r>
      <w:r>
        <w:t xml:space="preserve">: Full type safety with ESM-only architecture</w:t>
      </w:r>
    </w:p>
    <w:p>
      <w:pPr>
        <w:pStyle w:val="Compact"/>
        <w:numPr>
          <w:ilvl w:val="0"/>
          <w:numId w:val="1001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Multi-Model</w:t>
      </w:r>
      <w:r>
        <w:t xml:space="preserve">: Support for multiple embedding models with automatic compatibility checking</w:t>
      </w:r>
    </w:p>
    <w:bookmarkEnd w:id="20"/>
    <w:bookmarkStart w:id="25" w:name="quick-start"/>
    <w:p>
      <w:pPr>
        <w:pStyle w:val="Heading2"/>
      </w:pPr>
      <w:r>
        <w:t xml:space="preserve">Quick Start</w:t>
      </w:r>
    </w:p>
    <w:bookmarkStart w:id="2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rag-lite-ts</w:t>
      </w:r>
    </w:p>
    <w:bookmarkEnd w:id="21"/>
    <w:bookmarkStart w:id="22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CommentTok"/>
        </w:rPr>
        <w:t xml:space="preserve"># Ingest documents (uses default model and relative paths)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br/>
      </w:r>
      <w:r>
        <w:rPr>
          <w:rStyle w:val="CommentTok"/>
        </w:rPr>
        <w:t xml:space="preserve"># Search your documents (no model flag needed - auto-detects from index)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"machine learning concepts"</w:t>
      </w:r>
      <w:r>
        <w:br/>
      </w:r>
      <w:r>
        <w:br/>
      </w:r>
      <w:r>
        <w:rPr>
          <w:rStyle w:val="CommentTok"/>
        </w:rPr>
        <w:t xml:space="preserve"># Get more results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"API documentation"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--top-k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Enable reranking for better results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"typescript examples"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--rerank</w:t>
      </w:r>
      <w:r>
        <w:br/>
      </w:r>
      <w:r>
        <w:br/>
      </w:r>
      <w:r>
        <w:rPr>
          <w:rStyle w:val="CommentTok"/>
        </w:rPr>
        <w:t xml:space="preserve"># Use custom path storage for URL generation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--path-strategy</w:t>
      </w:r>
      <w:r>
        <w:rPr>
          <w:rStyle w:val="NormalTok"/>
        </w:rPr>
        <w:t xml:space="preserve"> relative </w:t>
      </w:r>
      <w:r>
        <w:rPr>
          <w:rStyle w:val="AttributeTok"/>
        </w:rPr>
        <w:t xml:space="preserve">--path-base</w:t>
      </w:r>
      <w:r>
        <w:rPr>
          <w:rStyle w:val="NormalTok"/>
        </w:rPr>
        <w:t xml:space="preserve"> /project</w:t>
      </w:r>
    </w:p>
    <w:bookmarkEnd w:id="22"/>
    <w:bookmarkStart w:id="23" w:name="using-different-models"/>
    <w:p>
      <w:pPr>
        <w:pStyle w:val="Heading3"/>
      </w:pPr>
      <w:r>
        <w:t xml:space="preserve">Using Different Models</w:t>
      </w:r>
    </w:p>
    <w:p>
      <w:pPr>
        <w:pStyle w:val="SourceCode"/>
      </w:pPr>
      <w:r>
        <w:rPr>
          <w:rStyle w:val="CommentTok"/>
        </w:rPr>
        <w:t xml:space="preserve"># Use higher quality model for ingestion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</w:t>
      </w:r>
      <w:r>
        <w:br/>
      </w:r>
      <w:r>
        <w:br/>
      </w:r>
      <w:r>
        <w:rPr>
          <w:rStyle w:val="CommentTok"/>
        </w:rPr>
        <w:t xml:space="preserve"># Search automatically uses the model from ingestion (no --model flag needed)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"machine learning"</w:t>
      </w:r>
      <w:r>
        <w:br/>
      </w:r>
      <w:r>
        <w:br/>
      </w:r>
      <w:r>
        <w:rPr>
          <w:rStyle w:val="CommentTok"/>
        </w:rPr>
        <w:t xml:space="preserve"># Auto-rebuild if model mismatch detected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rebuilds entire index)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 </w:t>
      </w:r>
      <w:r>
        <w:rPr>
          <w:rStyle w:val="AttributeTok"/>
        </w:rPr>
        <w:t xml:space="preserve">--rebuild-if-needed</w:t>
      </w:r>
    </w:p>
    <w:bookmarkEnd w:id="23"/>
    <w:bookmarkStart w:id="24" w:name="programmatic-usage"/>
    <w:p>
      <w:pPr>
        <w:pStyle w:val="Heading3"/>
      </w:pPr>
      <w:r>
        <w:t xml:space="preserve">Programmatic 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SearchEngine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IngestionPipeline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initializeEmbeddingEngine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the embedding engine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initializeEmbeddingEngine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Ingest documents (supports .md, .txt, .mdx, .pdf, .docx)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IngestionPipeline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'./data/'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Configure path storage (optional - defaults to relative)</w:t>
      </w:r>
      <w:r>
        <w:br/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setPathStorageStrategy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'/project/base'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ingestDirectory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'./docs/'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Search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searchEngine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SearchEngine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'./vector-index.bin'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'./db.sqlite'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embedder)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searchEngine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'machine learning'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Results will include relative paths like "docs/api/auth.md"</w:t>
      </w:r>
    </w:p>
    <w:bookmarkEnd w:id="24"/>
    <w:bookmarkEnd w:id="25"/>
    <w:bookmarkStart w:id="28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RAG-lite TS follows a simple pipeline: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 Ingestion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 from directories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</w:t>
      </w:r>
      <w:r>
        <w:t xml:space="preserve">: Cleans and processes content (JSX components, Mermaid diagrams, code blocks)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Chunking</w:t>
      </w:r>
      <w:r>
        <w:t xml:space="preserve">: Splits documents at paragraph/sentence boundaries with token limits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 Generation</w:t>
      </w:r>
      <w:r>
        <w:t xml:space="preserve">: Uses configurable models via transformers.js (default: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Storage</w:t>
      </w:r>
      <w:r>
        <w:t xml:space="preserve">: Stores embeddings in hnswlib-wasm for fast similarity 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Metadata Storage</w:t>
      </w:r>
      <w:r>
        <w:t xml:space="preserve">: Keeps document info and chunks in SQLite with model compatibility tracking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: Embeds queries and finds similar chunks using cosine similarity</w:t>
      </w:r>
    </w:p>
    <w:bookmarkStart w:id="27" w:name="model-management"/>
    <w:p>
      <w:pPr>
        <w:pStyle w:val="Heading3"/>
      </w:pPr>
      <w:r>
        <w:t xml:space="preserve">Model Management</w:t>
      </w:r>
    </w:p>
    <w:p>
      <w:pPr>
        <w:pStyle w:val="FirstParagraph"/>
      </w:pPr>
      <w:r>
        <w:t xml:space="preserve">RAG-lite TS uses a</w:t>
      </w:r>
      <w:r>
        <w:t xml:space="preserve"> </w:t>
      </w:r>
      <w:r>
        <w:rPr>
          <w:b/>
          <w:bCs/>
        </w:rPr>
        <w:t xml:space="preserve">local-first model management</w:t>
      </w:r>
      <w:r>
        <w:t xml:space="preserve"> </w:t>
      </w:r>
      <w:r>
        <w:t xml:space="preserve">approach: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embedded models</w:t>
      </w:r>
      <w:r>
        <w:t xml:space="preserve">: Models are not stored in the repository to keep it lightweight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downloads</w:t>
      </w:r>
      <w:r>
        <w:t xml:space="preserve">: Models are downloaded and cached locally when first used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cache</w:t>
      </w:r>
      <w:r>
        <w:t xml:space="preserve">: Models are cached globally and reused across all projects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support</w:t>
      </w:r>
      <w:r>
        <w:t xml:space="preserve">: Models can be pre-downloaded for offline environments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Smart compatibility</w:t>
      </w:r>
      <w:r>
        <w:t xml:space="preserve">: Automatic model mismatch detection and rebuild prompts</w:t>
      </w:r>
    </w:p>
    <w:p>
      <w:pPr>
        <w:pStyle w:val="BodyText"/>
      </w:pPr>
      <w:r>
        <w:t xml:space="preserve">Models are cached in</w:t>
      </w:r>
      <w:r>
        <w:t xml:space="preserve"> </w:t>
      </w:r>
      <w:r>
        <w:rPr>
          <w:rStyle w:val="VerbatimChar"/>
        </w:rPr>
        <w:t xml:space="preserve">~/.raglite/models/</w:t>
      </w:r>
      <w:r>
        <w:t xml:space="preserve"> </w:t>
      </w:r>
      <w:r>
        <w:t xml:space="preserve">by default. For detailed information about model caching, offline setup, cache management, and troubleshooting, see</w:t>
      </w:r>
      <w:r>
        <w:t xml:space="preserve"> </w:t>
      </w:r>
      <w:hyperlink r:id="rId26">
        <w:r>
          <w:rPr>
            <w:rStyle w:val="Hyperlink"/>
            <w:b/>
            <w:bCs/>
          </w:rPr>
          <w:t xml:space="preserve">models/README.md</w:t>
        </w:r>
      </w:hyperlink>
      <w:r>
        <w:t xml:space="preserve">.</w:t>
      </w:r>
    </w:p>
    <w:bookmarkEnd w:id="27"/>
    <w:bookmarkEnd w:id="28"/>
    <w:bookmarkStart w:id="3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Documents (.md/.txt/.mdx/.pdf/.docx) → Preprocessor → Chunker → Embedder → Vector Index (hnswlib)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Query → Embedder → Vector Search → SQLite Lookup → Results</w:t>
      </w:r>
      <w:r>
        <w:br/>
      </w:r>
      <w:r>
        <w:rPr>
          <w:rStyle w:val="VerbatimChar"/>
        </w:rPr>
        <w:t xml:space="preserve">                     ↑</w:t>
      </w:r>
      <w:r>
        <w:br/>
      </w:r>
      <w:r>
        <w:rPr>
          <w:rStyle w:val="VerbatimChar"/>
        </w:rPr>
        <w:t xml:space="preserve">            Model Compatibility Check</w:t>
      </w:r>
    </w:p>
    <w:bookmarkStart w:id="29" w:name="model-architecture"/>
    <w:p>
      <w:pPr>
        <w:pStyle w:val="Heading3"/>
      </w:pPr>
      <w:r>
        <w:t xml:space="preserve">Model Architecture</w:t>
      </w:r>
    </w:p>
    <w:p>
      <w:pPr>
        <w:pStyle w:val="SourceCode"/>
      </w:pPr>
      <w:r>
        <w:rPr>
          <w:rStyle w:val="VerbatimChar"/>
        </w:rPr>
        <w:t xml:space="preserve">First Use → Download Model → Cache Locally → Load for Processing</w:t>
      </w:r>
      <w:r>
        <w:br/>
      </w:r>
      <w:r>
        <w:rPr>
          <w:rStyle w:val="VerbatimChar"/>
        </w:rPr>
        <w:t xml:space="preserve">              ↓                ↓</w:t>
      </w:r>
      <w:r>
        <w:br/>
      </w:r>
      <w:r>
        <w:rPr>
          <w:rStyle w:val="VerbatimChar"/>
        </w:rPr>
        <w:t xml:space="preserve">         Hugging Face      ~/.cache/huggingface/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Reuse Across Projects</w:t>
      </w:r>
    </w:p>
    <w:p>
      <w:pPr>
        <w:pStyle w:val="FirstParagraph"/>
      </w:pPr>
      <w:r>
        <w:t xml:space="preserve">Models are automatically downloaded from Hugging Face and cached locally for reuse. See</w:t>
      </w:r>
      <w:r>
        <w:t xml:space="preserve"> </w:t>
      </w:r>
      <w:hyperlink r:id="rId26">
        <w:r>
          <w:rPr>
            <w:rStyle w:val="Hyperlink"/>
          </w:rPr>
          <w:t xml:space="preserve">models/README.md</w:t>
        </w:r>
      </w:hyperlink>
      <w:r>
        <w:t xml:space="preserve"> </w:t>
      </w:r>
      <w:r>
        <w:t xml:space="preserve">for cache management details.</w:t>
      </w:r>
    </w:p>
    <w:bookmarkEnd w:id="29"/>
    <w:bookmarkStart w:id="30" w:name="supported-embedding-models"/>
    <w:p>
      <w:pPr>
        <w:pStyle w:val="Heading3"/>
      </w:pPr>
      <w:r>
        <w:t xml:space="preserve">Supported Embedding Models</w:t>
      </w:r>
    </w:p>
    <w:p>
      <w:pPr>
        <w:pStyle w:val="FirstParagraph"/>
      </w:pPr>
      <w:r>
        <w:t xml:space="preserve">RAG-lite TS supports multiple embedding models with automatic configuration optimization: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46"/>
        <w:gridCol w:w="1793"/>
        <w:gridCol w:w="1793"/>
        <w:gridCol w:w="1793"/>
        <w:gridCol w:w="14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sentence-transformers/all-MiniLM-L6-v2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lightweight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Xenova/all-mpnet-base-v2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quality, more memory</w:t>
            </w:r>
          </w:p>
        </w:tc>
      </w:tr>
    </w:tbl>
    <w:p>
      <w:pPr>
        <w:pStyle w:val="BodyText"/>
      </w:pPr>
      <w:r>
        <w:t xml:space="preserve">The system automatically detects model changes and requires index rebuilds to maintain compatibility.</w:t>
      </w:r>
    </w:p>
    <w:bookmarkEnd w:id="30"/>
    <w:bookmarkEnd w:id="31"/>
    <w:bookmarkStart w:id="35" w:name="cli-commands"/>
    <w:p>
      <w:pPr>
        <w:pStyle w:val="Heading2"/>
      </w:pPr>
      <w:r>
        <w:t xml:space="preserve">CLI Commands</w:t>
      </w:r>
    </w:p>
    <w:bookmarkStart w:id="32" w:name="raglite-ingest-path"/>
    <w:p>
      <w:pPr>
        <w:pStyle w:val="Heading3"/>
      </w:pPr>
      <w:r>
        <w:rPr>
          <w:rStyle w:val="VerbatimChar"/>
        </w:rPr>
        <w:t xml:space="preserve">raglite ingest &lt;path&gt;</w:t>
      </w:r>
    </w:p>
    <w:p>
      <w:pPr>
        <w:pStyle w:val="FirstParagraph"/>
      </w:pPr>
      <w:r>
        <w:t xml:space="preserve">Ingest documents from a file or directory.</w:t>
      </w:r>
    </w:p>
    <w:p>
      <w:pPr>
        <w:pStyle w:val="SourceCode"/>
      </w:pPr>
      <w:r>
        <w:rPr>
          <w:rStyle w:val="CommentTok"/>
        </w:rPr>
        <w:t xml:space="preserve"># Ingest all .md/.txt/.mdx/.pdf/.docx files in a directory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br/>
      </w:r>
      <w:r>
        <w:rPr>
          <w:rStyle w:val="CommentTok"/>
        </w:rPr>
        <w:t xml:space="preserve"># Ingest a single file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./README.md</w:t>
      </w:r>
      <w:r>
        <w:br/>
      </w:r>
      <w:r>
        <w:br/>
      </w:r>
      <w:r>
        <w:rPr>
          <w:rStyle w:val="CommentTok"/>
        </w:rPr>
        <w:t xml:space="preserve"># Use a specific embedding model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</w:t>
      </w:r>
      <w:r>
        <w:br/>
      </w:r>
      <w:r>
        <w:br/>
      </w:r>
      <w:r>
        <w:rPr>
          <w:rStyle w:val="CommentTok"/>
        </w:rPr>
        <w:t xml:space="preserve"># Auto-rebuild if model mismatch detected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 </w:t>
      </w:r>
      <w:r>
        <w:rPr>
          <w:rStyle w:val="AttributeTok"/>
        </w:rPr>
        <w:t xml:space="preserve">--rebuild-if-needed</w:t>
      </w:r>
    </w:p>
    <w:p>
      <w:pPr>
        <w:pStyle w:val="FirstParagraph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--model &lt;name&gt;</w:t>
      </w:r>
      <w:r>
        <w:t xml:space="preserve">: Use specific embedding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--rebuild-if-needed</w:t>
      </w:r>
      <w:r>
        <w:t xml:space="preserve">: Automatically rebuild if model mismatch detected ⚠️</w:t>
      </w:r>
      <w:r>
        <w:t xml:space="preserve"> </w:t>
      </w:r>
      <w:r>
        <w:rPr>
          <w:b/>
          <w:bCs/>
        </w:rPr>
        <w:t xml:space="preserve">WARNING: Rebuilds entire 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--path-strategy &lt;strategy&gt;</w:t>
      </w:r>
      <w:r>
        <w:t xml:space="preserve">: Path storage strategy:</w:t>
      </w:r>
      <w:r>
        <w:t xml:space="preserve"> </w:t>
      </w:r>
      <w:r>
        <w:rPr>
          <w:rStyle w:val="VerbatimChar"/>
        </w:rPr>
        <w:t xml:space="preserve">relative</w:t>
      </w:r>
      <w:r>
        <w:t xml:space="preserve"> </w:t>
      </w:r>
      <w:r>
        <w:t xml:space="preserve">(default) or</w:t>
      </w:r>
      <w:r>
        <w:t xml:space="preserve"> </w:t>
      </w:r>
      <w:r>
        <w:rPr>
          <w:rStyle w:val="VerbatimChar"/>
        </w:rPr>
        <w:t xml:space="preserve">absolute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--path-base &lt;path&gt;</w:t>
      </w:r>
      <w:r>
        <w:t xml:space="preserve">: Base directory for relative paths (defaults to current directory)</w:t>
      </w:r>
    </w:p>
    <w:p>
      <w:pPr>
        <w:pStyle w:val="BodyText"/>
      </w:pPr>
      <w:r>
        <w:rPr>
          <w:b/>
          <w:bCs/>
        </w:rPr>
        <w:t xml:space="preserve">Available models: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 </w:t>
      </w:r>
      <w:r>
        <w:t xml:space="preserve">(384 dim, fast, 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Xenova/all-mpnet-base-v2</w:t>
      </w:r>
      <w:r>
        <w:t xml:space="preserve"> </w:t>
      </w:r>
      <w:r>
        <w:t xml:space="preserve">(768 dim, higher quality)</w:t>
      </w:r>
    </w:p>
    <w:bookmarkEnd w:id="32"/>
    <w:bookmarkStart w:id="33" w:name="raglite-search-query"/>
    <w:p>
      <w:pPr>
        <w:pStyle w:val="Heading3"/>
      </w:pPr>
      <w:r>
        <w:rPr>
          <w:rStyle w:val="VerbatimChar"/>
        </w:rPr>
        <w:t xml:space="preserve">raglite search &lt;query&gt;</w:t>
      </w:r>
    </w:p>
    <w:p>
      <w:pPr>
        <w:pStyle w:val="FirstParagraph"/>
      </w:pPr>
      <w:r>
        <w:t xml:space="preserve">Search indexed documents.</w:t>
      </w:r>
    </w:p>
    <w:p>
      <w:pPr>
        <w:pStyle w:val="SourceCode"/>
      </w:pPr>
      <w:r>
        <w:rPr>
          <w:rStyle w:val="CommentTok"/>
        </w:rPr>
        <w:t xml:space="preserve"># Basic search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"typescript interfaces"</w:t>
      </w:r>
      <w:r>
        <w:br/>
      </w:r>
      <w:r>
        <w:br/>
      </w:r>
      <w:r>
        <w:rPr>
          <w:rStyle w:val="CommentTok"/>
        </w:rPr>
        <w:t xml:space="preserve"># Get more results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"error handling"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--top-k</w:t>
      </w:r>
      <w:r>
        <w:rPr>
          <w:rStyle w:val="NormalTok"/>
        </w:rPr>
        <w:t xml:space="preserve"> 10</w:t>
      </w:r>
      <w:r>
        <w:br/>
      </w:r>
      <w:r>
        <w:br/>
      </w:r>
      <w:r>
        <w:rPr>
          <w:rStyle w:val="CommentTok"/>
        </w:rPr>
        <w:t xml:space="preserve"># Enable reranking for better quality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"async functions"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--rerank</w:t>
      </w:r>
      <w:r>
        <w:br/>
      </w:r>
      <w:r>
        <w:br/>
      </w:r>
      <w:r>
        <w:rPr>
          <w:rStyle w:val="CommentTok"/>
        </w:rPr>
        <w:t xml:space="preserve"># Disable reranking explicitly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"database queries"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--no-rerank</w:t>
      </w:r>
    </w:p>
    <w:p>
      <w:pPr>
        <w:pStyle w:val="FirstParagraph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--top-k &lt;number&gt;</w:t>
      </w:r>
      <w:r>
        <w:t xml:space="preserve">: Number of results to return (default: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--rerank</w:t>
      </w:r>
      <w:r>
        <w:t xml:space="preserve">: Enable reranking for better results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--no-rerank</w:t>
      </w:r>
      <w:r>
        <w:t xml:space="preserve">: Disable reranking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Search automatically detects and uses the embedding model from ingestion. No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flag needed for search commands.</w:t>
      </w:r>
    </w:p>
    <w:bookmarkEnd w:id="33"/>
    <w:bookmarkStart w:id="34" w:name="raglite-rebuild"/>
    <w:p>
      <w:pPr>
        <w:pStyle w:val="Heading3"/>
      </w:pPr>
      <w:r>
        <w:rPr>
          <w:rStyle w:val="VerbatimChar"/>
        </w:rPr>
        <w:t xml:space="preserve">raglite rebuild</w:t>
      </w:r>
    </w:p>
    <w:p>
      <w:pPr>
        <w:pStyle w:val="FirstParagraph"/>
      </w:pPr>
      <w:r>
        <w:t xml:space="preserve">Rebuild the entire vector index (useful after model updates or configuration changes).</w:t>
      </w:r>
    </w:p>
    <w:p>
      <w:pPr>
        <w:pStyle w:val="SourceCode"/>
      </w:pPr>
      <w:r>
        <w:rPr>
          <w:rStyle w:val="ExtensionTok"/>
        </w:rPr>
        <w:t xml:space="preserve">raglite</w:t>
      </w:r>
      <w:r>
        <w:rPr>
          <w:rStyle w:val="NormalTok"/>
        </w:rPr>
        <w:t xml:space="preserve"> rebuild</w:t>
      </w:r>
    </w:p>
    <w:p>
      <w:pPr>
        <w:pStyle w:val="FirstParagraph"/>
      </w:pPr>
      <w:r>
        <w:rPr>
          <w:b/>
          <w:bCs/>
        </w:rPr>
        <w:t xml:space="preserve">When to rebuild:</w:t>
      </w:r>
      <w:r>
        <w:t xml:space="preserve"> </w:t>
      </w:r>
      <w:r>
        <w:t xml:space="preserve">- After changing the embedding model in configuration</w:t>
      </w:r>
      <w:r>
        <w:t xml:space="preserve"> </w:t>
      </w:r>
      <w:r>
        <w:t xml:space="preserve">- When you see</w:t>
      </w:r>
      <w:r>
        <w:t xml:space="preserve"> </w:t>
      </w:r>
      <w:r>
        <w:t xml:space="preserve">“</w:t>
      </w:r>
      <w:r>
        <w:t xml:space="preserve">Model mismatch detected</w:t>
      </w:r>
      <w:r>
        <w:t xml:space="preserve">”</w:t>
      </w:r>
      <w:r>
        <w:t xml:space="preserve"> </w:t>
      </w:r>
      <w:r>
        <w:t xml:space="preserve">errors</w:t>
      </w:r>
      <w:r>
        <w:t xml:space="preserve"> </w:t>
      </w:r>
      <w:r>
        <w:t xml:space="preserve">- After updating model-specific settings like chunk size</w:t>
      </w:r>
    </w:p>
    <w:bookmarkEnd w:id="34"/>
    <w:bookmarkEnd w:id="35"/>
    <w:bookmarkStart w:id="42" w:name="path-storage-strategies"/>
    <w:p>
      <w:pPr>
        <w:pStyle w:val="Heading2"/>
      </w:pPr>
      <w:r>
        <w:t xml:space="preserve">Path Storage Strategies</w:t>
      </w:r>
    </w:p>
    <w:p>
      <w:pPr>
        <w:pStyle w:val="FirstParagraph"/>
      </w:pPr>
      <w:r>
        <w:t xml:space="preserve">RAG-lite TS supports flexible path storage strategies to make your document indexes portable and suitable for different deployment scenarios.</w:t>
      </w:r>
    </w:p>
    <w:bookmarkStart w:id="36" w:name="default-relative-paths-recommended"/>
    <w:p>
      <w:pPr>
        <w:pStyle w:val="Heading3"/>
      </w:pPr>
      <w:r>
        <w:t xml:space="preserve">Default: Relative Paths (Recommended)</w:t>
      </w:r>
    </w:p>
    <w:p>
      <w:pPr>
        <w:pStyle w:val="FirstParagraph"/>
      </w:pPr>
      <w:r>
        <w:t xml:space="preserve">By default, RAG-lite stores document paths relative to the ingestion directory, making your indexes portable across different machines and environments:</w:t>
      </w:r>
    </w:p>
    <w:p>
      <w:pPr>
        <w:pStyle w:val="SourceCode"/>
      </w:pPr>
      <w:r>
        <w:rPr>
          <w:rStyle w:val="CommentTok"/>
        </w:rPr>
        <w:t xml:space="preserve"># Default behavior - stores relative paths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br/>
      </w:r>
      <w:r>
        <w:rPr>
          <w:rStyle w:val="CommentTok"/>
        </w:rPr>
        <w:t xml:space="preserve"># Results in database paths like:</w:t>
      </w:r>
      <w:r>
        <w:br/>
      </w:r>
      <w:r>
        <w:rPr>
          <w:rStyle w:val="CommentTok"/>
        </w:rPr>
        <w:t xml:space="preserve"># - "api/authentication.md"</w:t>
      </w:r>
      <w:r>
        <w:br/>
      </w:r>
      <w:r>
        <w:rPr>
          <w:rStyle w:val="CommentTok"/>
        </w:rPr>
        <w:t xml:space="preserve"># - "guides/getting-started.md" </w:t>
      </w:r>
      <w:r>
        <w:br/>
      </w:r>
      <w:r>
        <w:rPr>
          <w:rStyle w:val="CommentTok"/>
        </w:rPr>
        <w:t xml:space="preserve"># - "README.md"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Portable</w:t>
      </w:r>
      <w:r>
        <w:t xml:space="preserve">: Works across different machines and environments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Version control friendly</w:t>
      </w:r>
      <w:r>
        <w:t xml:space="preserve">: Same paths regardless of checkout location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Team collaboration</w:t>
      </w:r>
      <w:r>
        <w:t xml:space="preserve">: Consistent paths for all team members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URL generation</w:t>
      </w:r>
      <w:r>
        <w:t xml:space="preserve">: Easy to convert to web URLs (base URL + relative path)</w:t>
      </w:r>
    </w:p>
    <w:bookmarkEnd w:id="36"/>
    <w:bookmarkStart w:id="37" w:name="absolute-paths"/>
    <w:p>
      <w:pPr>
        <w:pStyle w:val="Heading3"/>
      </w:pPr>
      <w:r>
        <w:t xml:space="preserve">Absolute Paths</w:t>
      </w:r>
    </w:p>
    <w:p>
      <w:pPr>
        <w:pStyle w:val="FirstParagraph"/>
      </w:pPr>
      <w:r>
        <w:t xml:space="preserve">For full system paths:</w:t>
      </w:r>
    </w:p>
    <w:p>
      <w:pPr>
        <w:pStyle w:val="SourceCode"/>
      </w:pPr>
      <w:r>
        <w:rPr>
          <w:rStyle w:val="CommentTok"/>
        </w:rPr>
        <w:t xml:space="preserve"># Store absolute paths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--path-strategy</w:t>
      </w:r>
      <w:r>
        <w:rPr>
          <w:rStyle w:val="NormalTok"/>
        </w:rPr>
        <w:t xml:space="preserve"> absolute</w:t>
      </w:r>
      <w:r>
        <w:br/>
      </w:r>
      <w:r>
        <w:br/>
      </w:r>
      <w:r>
        <w:rPr>
          <w:rStyle w:val="CommentTok"/>
        </w:rPr>
        <w:t xml:space="preserve"># Results in database paths like:</w:t>
      </w:r>
      <w:r>
        <w:br/>
      </w:r>
      <w:r>
        <w:rPr>
          <w:rStyle w:val="CommentTok"/>
        </w:rPr>
        <w:t xml:space="preserve"># - "/home/user/project/docs/api/authentication.md"</w:t>
      </w:r>
      <w:r>
        <w:br/>
      </w:r>
      <w:r>
        <w:rPr>
          <w:rStyle w:val="CommentTok"/>
        </w:rPr>
        <w:t xml:space="preserve"># - "/home/user/project/docs/guides/getting-started.md"</w:t>
      </w:r>
    </w:p>
    <w:bookmarkEnd w:id="37"/>
    <w:bookmarkStart w:id="38" w:name="custom-base-paths"/>
    <w:p>
      <w:pPr>
        <w:pStyle w:val="Heading3"/>
      </w:pPr>
      <w:r>
        <w:t xml:space="preserve">Custom Base Paths</w:t>
      </w:r>
    </w:p>
    <w:p>
      <w:pPr>
        <w:pStyle w:val="FirstParagraph"/>
      </w:pPr>
      <w:r>
        <w:t xml:space="preserve">Specify a custom base directory for relative path calculation:</w:t>
      </w:r>
    </w:p>
    <w:p>
      <w:pPr>
        <w:pStyle w:val="SourceCode"/>
      </w:pPr>
      <w:r>
        <w:rPr>
          <w:rStyle w:val="CommentTok"/>
        </w:rPr>
        <w:t xml:space="preserve"># Use custom base for relative paths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--path-strategy</w:t>
      </w:r>
      <w:r>
        <w:rPr>
          <w:rStyle w:val="NormalTok"/>
        </w:rPr>
        <w:t xml:space="preserve"> relative </w:t>
      </w:r>
      <w:r>
        <w:rPr>
          <w:rStyle w:val="AttributeTok"/>
        </w:rPr>
        <w:t xml:space="preserve">--path-base</w:t>
      </w:r>
      <w:r>
        <w:rPr>
          <w:rStyle w:val="NormalTok"/>
        </w:rPr>
        <w:t xml:space="preserve"> /project</w:t>
      </w:r>
      <w:r>
        <w:br/>
      </w:r>
      <w:r>
        <w:br/>
      </w:r>
      <w:r>
        <w:rPr>
          <w:rStyle w:val="CommentTok"/>
        </w:rPr>
        <w:t xml:space="preserve"># If ingesting from /project/docs/, results in:</w:t>
      </w:r>
      <w:r>
        <w:br/>
      </w:r>
      <w:r>
        <w:rPr>
          <w:rStyle w:val="CommentTok"/>
        </w:rPr>
        <w:t xml:space="preserve"># - "docs/api/authentication.md"</w:t>
      </w:r>
      <w:r>
        <w:br/>
      </w:r>
      <w:r>
        <w:rPr>
          <w:rStyle w:val="CommentTok"/>
        </w:rPr>
        <w:t xml:space="preserve"># - "docs/guides/getting-started.md"</w:t>
      </w:r>
    </w:p>
    <w:bookmarkEnd w:id="38"/>
    <w:bookmarkStart w:id="39" w:name="url-generation-use-case"/>
    <w:p>
      <w:pPr>
        <w:pStyle w:val="Heading3"/>
      </w:pPr>
      <w:r>
        <w:t xml:space="preserve">URL Generation Use Case</w:t>
      </w:r>
    </w:p>
    <w:p>
      <w:pPr>
        <w:pStyle w:val="FirstParagraph"/>
      </w:pPr>
      <w:r>
        <w:t xml:space="preserve">The relative path storage is perfect for generating web URLs from local documentation mirrors:</w:t>
      </w:r>
    </w:p>
    <w:p>
      <w:pPr>
        <w:pStyle w:val="SourceCode"/>
      </w:pPr>
      <w:r>
        <w:rPr>
          <w:rStyle w:val="CommentTok"/>
        </w:rPr>
        <w:t xml:space="preserve"># Ingest local mirror of web documentation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./local-docs/ </w:t>
      </w:r>
      <w:r>
        <w:rPr>
          <w:rStyle w:val="AttributeTok"/>
        </w:rPr>
        <w:t xml:space="preserve">--path-strategy</w:t>
      </w:r>
      <w:r>
        <w:rPr>
          <w:rStyle w:val="NormalTok"/>
        </w:rPr>
        <w:t xml:space="preserve"> relative</w:t>
      </w:r>
      <w:r>
        <w:br/>
      </w:r>
      <w:r>
        <w:br/>
      </w:r>
      <w:r>
        <w:rPr>
          <w:rStyle w:val="CommentTok"/>
        </w:rPr>
        <w:t xml:space="preserve"># Search returns relative paths that can be converted to web URLs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"authentication"</w:t>
      </w:r>
      <w:r>
        <w:br/>
      </w:r>
      <w:r>
        <w:br/>
      </w:r>
      <w:r>
        <w:rPr>
          <w:rStyle w:val="CommentTok"/>
        </w:rPr>
        <w:t xml:space="preserve"># Example CLI output:</w:t>
      </w:r>
      <w:r>
        <w:br/>
      </w:r>
      <w:r>
        <w:rPr>
          <w:rStyle w:val="CommentTok"/>
        </w:rPr>
        <w:t xml:space="preserve"># 1. API Authentication</w:t>
      </w:r>
      <w:r>
        <w:br/>
      </w:r>
      <w:r>
        <w:rPr>
          <w:rStyle w:val="CommentTok"/>
        </w:rPr>
        <w:t xml:space="preserve">#    Source: api/authentication.md</w:t>
      </w:r>
      <w:r>
        <w:br/>
      </w:r>
      <w:r>
        <w:rPr>
          <w:rStyle w:val="CommentTok"/>
        </w:rPr>
        <w:t xml:space="preserve">#    Score: 95.2%</w:t>
      </w:r>
      <w:r>
        <w:br/>
      </w:r>
      <w:r>
        <w:rPr>
          <w:rStyle w:val="CommentTok"/>
        </w:rPr>
        <w:t xml:space="preserve">#    Text: Authentication is required for all API endpoints...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In your application, combine with base URL:</w:t>
      </w:r>
      <w:r>
        <w:br/>
      </w:r>
      <w:r>
        <w:rPr>
          <w:rStyle w:val="CommentTok"/>
        </w:rPr>
        <w:t xml:space="preserve"># Database path: "api/authentication.md"</w:t>
      </w:r>
      <w:r>
        <w:br/>
      </w:r>
      <w:r>
        <w:rPr>
          <w:rStyle w:val="CommentTok"/>
        </w:rPr>
        <w:t xml:space="preserve"># Web URL: "https://docs.example.com/" + "api/authentication.md"</w:t>
      </w:r>
      <w:r>
        <w:br/>
      </w:r>
      <w:r>
        <w:rPr>
          <w:rStyle w:val="CommentTok"/>
        </w:rPr>
        <w:t xml:space="preserve"># Result: "https://docs.example.com/api/authentication.md"</w:t>
      </w:r>
    </w:p>
    <w:bookmarkEnd w:id="39"/>
    <w:bookmarkStart w:id="40" w:name="environment-variable-configuration"/>
    <w:p>
      <w:pPr>
        <w:pStyle w:val="Heading3"/>
      </w:pPr>
      <w:r>
        <w:t xml:space="preserve">Environment Variable Configuration</w:t>
      </w:r>
    </w:p>
    <w:p>
      <w:pPr>
        <w:pStyle w:val="FirstParagraph"/>
      </w:pPr>
      <w:r>
        <w:t xml:space="preserve">Set the default path strategy via environment variable:</w:t>
      </w:r>
    </w:p>
    <w:p>
      <w:pPr>
        <w:pStyle w:val="SourceCode"/>
      </w:pPr>
      <w:r>
        <w:rPr>
          <w:rStyle w:val="CommentTok"/>
        </w:rPr>
        <w:t xml:space="preserve"># Set default to relative (already the default)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RAG_PATH_STORAGE_STRATEGY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relative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br/>
      </w:r>
      <w:r>
        <w:rPr>
          <w:rStyle w:val="CommentTok"/>
        </w:rPr>
        <w:t xml:space="preserve"># Set default to absolute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RAG_PATH_STORAGE_STRATEGY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absolute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</w:p>
    <w:bookmarkEnd w:id="40"/>
    <w:bookmarkStart w:id="41" w:name="programmatic-usage-1"/>
    <w:p>
      <w:pPr>
        <w:pStyle w:val="Heading3"/>
      </w:pPr>
      <w:r>
        <w:t xml:space="preserve">Programmatic 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IngestionPipeline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IngestionPipeline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'./data/'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 path storage strategy</w:t>
      </w:r>
      <w:r>
        <w:br/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setPathStorageStrategy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'/project/base'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Ingest with custom path handling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ingestDirectory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'./docs/'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1"/>
    <w:bookmarkEnd w:id="42"/>
    <w:bookmarkStart w:id="46" w:name="embedding-model-selection"/>
    <w:p>
      <w:pPr>
        <w:pStyle w:val="Heading2"/>
      </w:pPr>
      <w:r>
        <w:t xml:space="preserve">Embedding Model Selection</w:t>
      </w:r>
    </w:p>
    <w:p>
      <w:pPr>
        <w:pStyle w:val="FirstParagraph"/>
      </w:pPr>
      <w:r>
        <w:t xml:space="preserve">RAG-lite TS supports multiple embedding models to balance between speed and quality based on your needs.</w:t>
      </w:r>
    </w:p>
    <w:bookmarkStart w:id="43" w:name="cli-model-selection-recommended"/>
    <w:p>
      <w:pPr>
        <w:pStyle w:val="Heading3"/>
      </w:pPr>
      <w:r>
        <w:t xml:space="preserve">CLI Model Selection (Recommended)</w:t>
      </w:r>
    </w:p>
    <w:p>
      <w:pPr>
        <w:pStyle w:val="FirstParagraph"/>
      </w:pPr>
      <w:r>
        <w:rPr>
          <w:b/>
          <w:bCs/>
        </w:rPr>
        <w:t xml:space="preserve">For speed and efficiency</w:t>
      </w:r>
      <w:r>
        <w:t xml:space="preserve"> </w:t>
      </w:r>
      <w:r>
        <w:t xml:space="preserve">(recommended for most users):</w:t>
      </w:r>
    </w:p>
    <w:p>
      <w:pPr>
        <w:pStyle w:val="SourceCode"/>
      </w:pPr>
      <w:r>
        <w:rPr>
          <w:rStyle w:val="CommentTok"/>
        </w:rPr>
        <w:t xml:space="preserve"># Uses sentence-transformers/all-MiniLM-L6-v2 (default)</w:t>
      </w:r>
      <w:r>
        <w:br/>
      </w:r>
      <w:r>
        <w:rPr>
          <w:rStyle w:val="CommentTok"/>
        </w:rPr>
        <w:t xml:space="preserve"># 384 dimensions, faster processing, lower memory usage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"your query"</w:t>
      </w:r>
    </w:p>
    <w:p>
      <w:pPr>
        <w:pStyle w:val="FirstParagraph"/>
      </w:pPr>
      <w:r>
        <w:rPr>
          <w:b/>
          <w:bCs/>
        </w:rPr>
        <w:t xml:space="preserve">For higher quality results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Xenova/all-mpnet-base-v2 directly via CLI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"your query"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 --model flag needed</w:t>
      </w:r>
      <w:r>
        <w:br/>
      </w:r>
      <w:r>
        <w:br/>
      </w:r>
      <w:r>
        <w:rPr>
          <w:rStyle w:val="CommentTok"/>
        </w:rPr>
        <w:t xml:space="preserve"># Or with automatic rebuild if switching models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 </w:t>
      </w:r>
      <w:r>
        <w:rPr>
          <w:rStyle w:val="AttributeTok"/>
        </w:rPr>
        <w:t xml:space="preserve">--rebuild-if-needed</w:t>
      </w:r>
    </w:p>
    <w:bookmarkEnd w:id="43"/>
    <w:bookmarkStart w:id="44" w:name="configuration-file-method"/>
    <w:p>
      <w:pPr>
        <w:pStyle w:val="Heading3"/>
      </w:pPr>
      <w:r>
        <w:t xml:space="preserve">Configuration File Method</w:t>
      </w:r>
    </w:p>
    <w:p>
      <w:pPr>
        <w:pStyle w:val="FirstParagraph"/>
      </w:pPr>
      <w:r>
        <w:t xml:space="preserve">Alternatively, you can set the model in your configuration file:</w:t>
      </w:r>
    </w:p>
    <w:p>
      <w:pPr>
        <w:pStyle w:val="SourceCode"/>
      </w:pPr>
      <w:r>
        <w:rPr>
          <w:rStyle w:val="CommentTok"/>
        </w:rPr>
        <w:t xml:space="preserve">// In raglite.config.js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embedding_model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'Xenova/all-mpnet-base-v2'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Other settings are automatically optimized for this model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Rebuild required when switching models via config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rebuild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"your query"</w:t>
      </w:r>
    </w:p>
    <w:bookmarkEnd w:id="44"/>
    <w:bookmarkStart w:id="45" w:name="model-switching-workflow"/>
    <w:p>
      <w:pPr>
        <w:pStyle w:val="Heading3"/>
      </w:pPr>
      <w:r>
        <w:t xml:space="preserve">Model Switching Workflow</w:t>
      </w:r>
    </w:p>
    <w:p>
      <w:pPr>
        <w:pStyle w:val="FirstParagraph"/>
      </w:pPr>
      <w:r>
        <w:rPr>
          <w:b/>
          <w:bCs/>
        </w:rPr>
        <w:t xml:space="preserve">Option 1: CLI flags (easiest)</w:t>
      </w:r>
    </w:p>
    <w:p>
      <w:pPr>
        <w:pStyle w:val="SourceCode"/>
      </w:pPr>
      <w:r>
        <w:rPr>
          <w:rStyle w:val="CommentTok"/>
        </w:rPr>
        <w:t xml:space="preserve"># Switch models with CLI flags (rebuilds index automatically)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 </w:t>
      </w:r>
      <w:r>
        <w:rPr>
          <w:rStyle w:val="AttributeTok"/>
        </w:rPr>
        <w:t xml:space="preserve">--rebuild-if-needed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Automatically uses the model from ingestion</w:t>
      </w:r>
    </w:p>
    <w:p>
      <w:pPr>
        <w:pStyle w:val="FirstParagraph"/>
      </w:pPr>
      <w:r>
        <w:rPr>
          <w:b/>
          <w:bCs/>
        </w:rPr>
        <w:t xml:space="preserve">Option 2: Configuration file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Change your configuration</w:t>
      </w:r>
      <w:r>
        <w:t xml:space="preserve"> </w:t>
      </w:r>
      <w:r>
        <w:t xml:space="preserve">to use a different model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Rebuild the index</w:t>
      </w:r>
      <w:r>
        <w:t xml:space="preserve"> </w:t>
      </w:r>
      <w:r>
        <w:t xml:space="preserve">- this is required for compatibility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Re-ingest your documents</w:t>
      </w:r>
      <w:r>
        <w:t xml:space="preserve"> </w:t>
      </w:r>
      <w:r>
        <w:t xml:space="preserve">if needed</w:t>
      </w:r>
    </w:p>
    <w:p>
      <w:pPr>
        <w:pStyle w:val="SourceCode"/>
      </w:pPr>
      <w:r>
        <w:rPr>
          <w:rStyle w:val="CommentTok"/>
        </w:rPr>
        <w:t xml:space="preserve"># The system will detect the model change and show:</w:t>
      </w:r>
      <w:r>
        <w:br/>
      </w:r>
      <w:r>
        <w:rPr>
          <w:rStyle w:val="CommentTok"/>
        </w:rPr>
        <w:t xml:space="preserve"># Error: Model mismatch detected!</w:t>
      </w:r>
      <w:r>
        <w:br/>
      </w:r>
      <w:r>
        <w:rPr>
          <w:rStyle w:val="CommentTok"/>
        </w:rPr>
        <w:t xml:space="preserve"># Current model: Xenova/all-mpnet-base-v2 (768 dimensions)  </w:t>
      </w:r>
      <w:r>
        <w:br/>
      </w:r>
      <w:r>
        <w:rPr>
          <w:rStyle w:val="CommentTok"/>
        </w:rPr>
        <w:t xml:space="preserve"># Index model: sentence-transformers/all-MiniLM-L6-v2 (384 dimensions)</w:t>
      </w:r>
      <w:r>
        <w:br/>
      </w:r>
      <w:r>
        <w:rPr>
          <w:rStyle w:val="CommentTok"/>
        </w:rPr>
        <w:t xml:space="preserve"># Run 'raglite rebuild' to rebuild the index with the new model.</w:t>
      </w:r>
      <w:r>
        <w:br/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rebuild  </w:t>
      </w:r>
      <w:r>
        <w:rPr>
          <w:rStyle w:val="CommentTok"/>
        </w:rPr>
        <w:t xml:space="preserve"># This preserves your documents but regenerates embeddings</w:t>
      </w:r>
    </w:p>
    <w:bookmarkEnd w:id="45"/>
    <w:bookmarkEnd w:id="46"/>
    <w:bookmarkStart w:id="48" w:name="multiple-document-collections"/>
    <w:p>
      <w:pPr>
        <w:pStyle w:val="Heading2"/>
      </w:pPr>
      <w:r>
        <w:t xml:space="preserve">Multiple Document Collections</w:t>
      </w:r>
    </w:p>
    <w:p>
      <w:pPr>
        <w:pStyle w:val="FirstParagraph"/>
      </w:pPr>
      <w:r>
        <w:t xml:space="preserve">You can create separate document indexes by using different database and index files:</w:t>
      </w:r>
    </w:p>
    <w:p>
      <w:pPr>
        <w:pStyle w:val="SourceCode"/>
      </w:pPr>
      <w:r>
        <w:rPr>
          <w:rStyle w:val="CommentTok"/>
        </w:rPr>
        <w:t xml:space="preserve"># Create a work documents index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./work-docs/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work.sqlite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work-index.bin</w:t>
      </w:r>
      <w:r>
        <w:br/>
      </w:r>
      <w:r>
        <w:br/>
      </w:r>
      <w:r>
        <w:rPr>
          <w:rStyle w:val="CommentTok"/>
        </w:rPr>
        <w:t xml:space="preserve"># Create a personal documents index  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./personal-docs/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personal.sqlite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personal-index.bin</w:t>
      </w:r>
      <w:r>
        <w:br/>
      </w:r>
      <w:r>
        <w:br/>
      </w:r>
      <w:r>
        <w:rPr>
          <w:rStyle w:val="CommentTok"/>
        </w:rPr>
        <w:t xml:space="preserve"># Search your work documents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"project requirements"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work.sqlite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work-index.bin</w:t>
      </w:r>
      <w:r>
        <w:br/>
      </w:r>
      <w:r>
        <w:br/>
      </w:r>
      <w:r>
        <w:rPr>
          <w:rStyle w:val="CommentTok"/>
        </w:rPr>
        <w:t xml:space="preserve"># Search your personal documents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"recipe ideas"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personal.sqlite </w:t>
      </w:r>
      <w:r>
        <w:rPr>
          <w:rStyle w:val="AttributeTok"/>
        </w:rPr>
        <w:t xml:space="preserve">--index</w:t>
      </w:r>
      <w:r>
        <w:rPr>
          <w:rStyle w:val="NormalTok"/>
        </w:rPr>
        <w:t xml:space="preserve"> personal-index.bin</w:t>
      </w:r>
    </w:p>
    <w:p>
      <w:pPr>
        <w:pStyle w:val="FirstParagraph"/>
      </w:pPr>
      <w:r>
        <w:t xml:space="preserve">Or set different working directories:</w:t>
      </w:r>
    </w:p>
    <w:p>
      <w:pPr>
        <w:pStyle w:val="SourceCode"/>
      </w:pPr>
      <w:r>
        <w:rPr>
          <w:rStyle w:val="CommentTok"/>
        </w:rPr>
        <w:t xml:space="preserve"># Work in different folders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~/work-projects/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"API documentation"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~/personal-notes/  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./notes/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"vacation planning"</w:t>
      </w:r>
    </w:p>
    <w:bookmarkStart w:id="47" w:name="raglite-help"/>
    <w:p>
      <w:pPr>
        <w:pStyle w:val="Heading3"/>
      </w:pPr>
      <w:r>
        <w:rPr>
          <w:rStyle w:val="VerbatimChar"/>
        </w:rPr>
        <w:t xml:space="preserve">raglite help</w:t>
      </w:r>
    </w:p>
    <w:p>
      <w:pPr>
        <w:pStyle w:val="FirstParagraph"/>
      </w:pPr>
      <w:r>
        <w:t xml:space="preserve">Show help information.</w:t>
      </w:r>
    </w:p>
    <w:p>
      <w:pPr>
        <w:pStyle w:val="SourceCode"/>
      </w:pPr>
      <w:r>
        <w:rPr>
          <w:rStyle w:val="ExtensionTok"/>
        </w:rPr>
        <w:t xml:space="preserve">raglite</w:t>
      </w:r>
      <w:r>
        <w:rPr>
          <w:rStyle w:val="NormalTok"/>
        </w:rPr>
        <w:t xml:space="preserve"> help</w:t>
      </w:r>
    </w:p>
    <w:bookmarkEnd w:id="47"/>
    <w:bookmarkEnd w:id="48"/>
    <w:bookmarkStart w:id="52" w:name="mcp-server-integration"/>
    <w:p>
      <w:pPr>
        <w:pStyle w:val="Heading2"/>
      </w:pPr>
      <w:r>
        <w:t xml:space="preserve">MCP Server Integration</w:t>
      </w:r>
    </w:p>
    <w:p>
      <w:pPr>
        <w:pStyle w:val="FirstParagraph"/>
      </w:pPr>
      <w:r>
        <w:t xml:space="preserve">RAG-lite TS includes a Model Context Protocol (MCP) server for integration with AI agents and tools.</w:t>
      </w:r>
    </w:p>
    <w:bookmarkStart w:id="49" w:name="starting-the-mcp-server"/>
    <w:p>
      <w:pPr>
        <w:pStyle w:val="Heading3"/>
      </w:pPr>
      <w:r>
        <w:t xml:space="preserve">Starting the MCP Server</w:t>
      </w:r>
    </w:p>
    <w:p>
      <w:pPr>
        <w:pStyle w:val="SourceCode"/>
      </w:pPr>
      <w:r>
        <w:rPr>
          <w:rStyle w:val="CommentTok"/>
        </w:rPr>
        <w:t xml:space="preserve"># Start MCP server (communicates via stdio)</w:t>
      </w:r>
      <w:r>
        <w:br/>
      </w:r>
      <w:r>
        <w:rPr>
          <w:rStyle w:val="ExtensionTok"/>
        </w:rPr>
        <w:t xml:space="preserve">raglite-mcp</w:t>
      </w:r>
    </w:p>
    <w:bookmarkEnd w:id="49"/>
    <w:bookmarkStart w:id="50" w:name="mcp-configuration"/>
    <w:p>
      <w:pPr>
        <w:pStyle w:val="Heading3"/>
      </w:pPr>
      <w:r>
        <w:t xml:space="preserve">MCP Configuration</w:t>
      </w:r>
    </w:p>
    <w:p>
      <w:pPr>
        <w:pStyle w:val="FirstParagraph"/>
      </w:pPr>
      <w:r>
        <w:t xml:space="preserve">Add to your MCP client configuration: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"rag-lite"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"raglite-mcp"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available-mcp-tools"/>
    <w:p>
      <w:pPr>
        <w:pStyle w:val="Heading3"/>
      </w:pPr>
      <w:r>
        <w:t xml:space="preserve">Available MCP Tools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search_documents</w:t>
      </w:r>
      <w:r>
        <w:t xml:space="preserve">: Search indexed documents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ingest_documents</w:t>
      </w:r>
      <w:r>
        <w:t xml:space="preserve">: Add new documents to the index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rebuild_index</w:t>
      </w:r>
      <w:r>
        <w:t xml:space="preserve">: Rebuild the vector index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get_stats</w:t>
      </w:r>
      <w:r>
        <w:t xml:space="preserve">: Get index statistics including current model information</w:t>
      </w:r>
    </w:p>
    <w:bookmarkEnd w:id="51"/>
    <w:bookmarkEnd w:id="52"/>
    <w:bookmarkStart w:id="56" w:name="document-preprocessing"/>
    <w:p>
      <w:pPr>
        <w:pStyle w:val="Heading2"/>
      </w:pPr>
      <w:r>
        <w:t xml:space="preserve">Document Preprocessing</w:t>
      </w:r>
    </w:p>
    <w:p>
      <w:pPr>
        <w:pStyle w:val="FirstParagraph"/>
      </w:pPr>
      <w:r>
        <w:t xml:space="preserve">RAG-lite TS includes a powerful preprocessing system that handles various content types beyond plain Markdown:</w:t>
      </w:r>
    </w:p>
    <w:bookmarkStart w:id="53" w:name="supported-file-types"/>
    <w:p>
      <w:pPr>
        <w:pStyle w:val="Heading3"/>
      </w:pPr>
      <w:r>
        <w:t xml:space="preserve">Supported File Types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.md</w:t>
      </w:r>
      <w:r>
        <w:t xml:space="preserve">): Standard Markdown files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.txt</w:t>
      </w:r>
      <w:r>
        <w:t xml:space="preserve">): Plain text files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MDX</w:t>
      </w:r>
      <w:r>
        <w:t xml:space="preserve"> </w:t>
      </w:r>
      <w:r>
        <w:t xml:space="preserve">(</w:t>
      </w:r>
      <w:r>
        <w:rPr>
          <w:rStyle w:val="VerbatimChar"/>
        </w:rPr>
        <w:t xml:space="preserve">.mdx</w:t>
      </w:r>
      <w:r>
        <w:t xml:space="preserve">): Markdown with JSX components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(</w:t>
      </w:r>
      <w:r>
        <w:rPr>
          <w:rStyle w:val="VerbatimChar"/>
        </w:rPr>
        <w:t xml:space="preserve">.pdf</w:t>
      </w:r>
      <w:r>
        <w:t xml:space="preserve">): Portable Document Format files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.docx</w:t>
      </w:r>
      <w:r>
        <w:t xml:space="preserve">): Microsoft Word documents</w:t>
      </w:r>
    </w:p>
    <w:bookmarkEnd w:id="53"/>
    <w:bookmarkStart w:id="54" w:name="content-type-processing"/>
    <w:p>
      <w:pPr>
        <w:pStyle w:val="Heading3"/>
      </w:pPr>
      <w:r>
        <w:t xml:space="preserve">Content Type Processing</w:t>
      </w:r>
    </w:p>
    <w:p>
      <w:pPr>
        <w:pStyle w:val="FirstParagraph"/>
      </w:pPr>
      <w:r>
        <w:t xml:space="preserve">The preprocessor handles: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JSX Components</w:t>
      </w:r>
      <w:r>
        <w:t xml:space="preserve">: Strips, keeps, or replaces with placeholders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Mermaid Diagrams</w:t>
      </w:r>
      <w:r>
        <w:t xml:space="preserve">: Extracts semantic content or removes entirely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 Blocks</w:t>
      </w:r>
      <w:r>
        <w:t xml:space="preserve">: Configurable handling based on language and content</w:t>
      </w:r>
    </w:p>
    <w:bookmarkEnd w:id="54"/>
    <w:bookmarkStart w:id="55" w:name="preprocessing-modes"/>
    <w:p>
      <w:pPr>
        <w:pStyle w:val="Heading3"/>
      </w:pPr>
      <w:r>
        <w:t xml:space="preserve">Preprocessing Modes</w:t>
      </w:r>
    </w:p>
    <w:p>
      <w:pPr>
        <w:pStyle w:val="FirstParagraph"/>
      </w:pPr>
      <w:r>
        <w:rPr>
          <w:b/>
          <w:bCs/>
        </w:rPr>
        <w:t xml:space="preserve">Strict Mode</w:t>
      </w:r>
      <w:r>
        <w:t xml:space="preserve">: Maximum cleanup for clean embeddings</w:t>
      </w:r>
      <w:r>
        <w:t xml:space="preserve"> </w:t>
      </w:r>
      <w:r>
        <w:t xml:space="preserve">- Removes all JSX components, diagrams, and code blocks</w:t>
      </w:r>
      <w:r>
        <w:t xml:space="preserve"> </w:t>
      </w:r>
      <w:r>
        <w:t xml:space="preserve">- Best for pure semantic search over content</w:t>
      </w:r>
    </w:p>
    <w:p>
      <w:pPr>
        <w:pStyle w:val="BodyText"/>
      </w:pPr>
      <w:r>
        <w:rPr>
          <w:b/>
          <w:bCs/>
        </w:rPr>
        <w:t xml:space="preserve">Balanced Mode</w:t>
      </w:r>
      <w:r>
        <w:t xml:space="preserve"> </w:t>
      </w:r>
      <w:r>
        <w:t xml:space="preserve">(Default): Practical compromise</w:t>
      </w:r>
      <w:r>
        <w:t xml:space="preserve"> </w:t>
      </w:r>
      <w:r>
        <w:t xml:space="preserve">- Replaces JSX with placeholders like</w:t>
      </w:r>
      <w:r>
        <w:t xml:space="preserve"> </w:t>
      </w:r>
      <w:r>
        <w:rPr>
          <w:rStyle w:val="VerbatimChar"/>
        </w:rPr>
        <w:t xml:space="preserve">[component removed]</w:t>
      </w:r>
      <w:r>
        <w:t xml:space="preserve"> </w:t>
      </w:r>
      <w:r>
        <w:t xml:space="preserve">- Replaces diagrams with</w:t>
      </w:r>
      <w:r>
        <w:t xml:space="preserve"> </w:t>
      </w:r>
      <w:r>
        <w:rPr>
          <w:rStyle w:val="VerbatimChar"/>
        </w:rPr>
        <w:t xml:space="preserve">[diagram removed]</w:t>
      </w:r>
      <w:r>
        <w:t xml:space="preserve"> </w:t>
      </w:r>
      <w:r>
        <w:t xml:space="preserve">- Keeps code blocks for technical documentation</w:t>
      </w:r>
    </w:p>
    <w:p>
      <w:pPr>
        <w:pStyle w:val="BodyText"/>
      </w:pPr>
      <w:r>
        <w:rPr>
          <w:b/>
          <w:bCs/>
        </w:rPr>
        <w:t xml:space="preserve">Rich Mode</w:t>
      </w:r>
      <w:r>
        <w:t xml:space="preserve">: Preserves maximum information</w:t>
      </w:r>
      <w:r>
        <w:t xml:space="preserve"> </w:t>
      </w:r>
      <w:r>
        <w:t xml:space="preserve">- Keeps JSX components for potential semantic extraction</w:t>
      </w:r>
      <w:r>
        <w:t xml:space="preserve"> </w:t>
      </w:r>
      <w:r>
        <w:t xml:space="preserve">- Extracts Mermaid diagram relationships as text</w:t>
      </w:r>
      <w:r>
        <w:t xml:space="preserve"> </w:t>
      </w:r>
      <w:r>
        <w:t xml:space="preserve">- Preserves all code blocks</w:t>
      </w:r>
    </w:p>
    <w:bookmarkEnd w:id="55"/>
    <w:bookmarkEnd w:id="56"/>
    <w:bookmarkStart w:id="61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RAG-lite TS uses a simple configuration system with sensible defaults:</w:t>
      </w:r>
    </w:p>
    <w:bookmarkStart w:id="57" w:name="quick-configuration"/>
    <w:p>
      <w:pPr>
        <w:pStyle w:val="Heading3"/>
      </w:pPr>
      <w:r>
        <w:t xml:space="preserve">Quick Configuration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raglite.config.js</w:t>
      </w:r>
      <w:r>
        <w:t xml:space="preserve"> </w:t>
      </w:r>
      <w:r>
        <w:t xml:space="preserve">file in your project root: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Embedding model (auto-configures optimal settings)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embedding_model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'sentence-transformers/all-MiniLM-L6-v2'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Alternative: 'Xenova/all-mpnet-base-v2' for higher quality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paths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db_file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'db.sqlite'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index_file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'vector-index.bin'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storage strategy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path_storage_strategy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'relative' (default) or 'absolute'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settings (auto-optimized based on model)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rerank_enabled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'strict', 'balanced', or 'rich'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7"/>
    <w:bookmarkStart w:id="58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Override any setting using environment variables:</w:t>
      </w:r>
    </w:p>
    <w:p>
      <w:pPr>
        <w:pStyle w:val="SourceCode"/>
      </w:pPr>
      <w:r>
        <w:rPr>
          <w:rStyle w:val="CommentTok"/>
        </w:rPr>
        <w:t xml:space="preserve"># Common overrides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RAG_DB_FILE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"./custom-db.sqlite"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RAG_EMBEDDING_MODEL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"Xenova/all-mpnet-base-v2"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RAG_RERANK_ENABLED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RAG_PATH_STORAGE_STRATEGY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"absolute"</w:t>
      </w:r>
      <w:r>
        <w:br/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"my query"</w:t>
      </w:r>
    </w:p>
    <w:bookmarkEnd w:id="58"/>
    <w:bookmarkStart w:id="60" w:name="model-specific-auto-configuration"/>
    <w:p>
      <w:pPr>
        <w:pStyle w:val="Heading3"/>
      </w:pPr>
      <w:r>
        <w:t xml:space="preserve">Model-Specific Auto-Configuration</w:t>
      </w:r>
    </w:p>
    <w:p>
      <w:pPr>
        <w:pStyle w:val="FirstParagraph"/>
      </w:pPr>
      <w:r>
        <w:t xml:space="preserve">The system automatically optimizes settings based on your chosen model: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sentence-transformers/all-MiniLM-L6-v2</w:t>
      </w:r>
      <w:r>
        <w:t xml:space="preserve">: Fast, 384 dimensions, 250 token chunks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Xenova/all-mpnet-base-v2</w:t>
      </w:r>
      <w:r>
        <w:t xml:space="preserve">: Higher quality, 768 dimensions, 400 token chunks</w:t>
      </w:r>
    </w:p>
    <w:p>
      <w:pPr>
        <w:pStyle w:val="FirstParagraph"/>
      </w:pPr>
      <w:r>
        <w:t xml:space="preserve">See</w:t>
      </w:r>
      <w:r>
        <w:t xml:space="preserve"> </w:t>
      </w:r>
      <w:hyperlink r:id="rId59">
        <w:r>
          <w:rPr>
            <w:rStyle w:val="Hyperlink"/>
            <w:b/>
            <w:bCs/>
          </w:rPr>
          <w:t xml:space="preserve">Configuration Guide</w:t>
        </w:r>
      </w:hyperlink>
      <w:r>
        <w:t xml:space="preserve"> </w:t>
      </w:r>
      <w:r>
        <w:t xml:space="preserve">for complete environment variable reference, advanced settings, and use cases.</w:t>
      </w:r>
    </w:p>
    <w:bookmarkEnd w:id="60"/>
    <w:bookmarkEnd w:id="61"/>
    <w:bookmarkStart w:id="65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RAG-lite TS is optimized for typical laptop hardware with model-specific characteristics:</w:t>
      </w:r>
    </w:p>
    <w:bookmarkStart w:id="62" w:name="X52e8363b7c3c70f97ab5aa56bac6a087b0b33aa"/>
    <w:p>
      <w:pPr>
        <w:pStyle w:val="Heading3"/>
      </w:pPr>
      <w:r>
        <w:t xml:space="preserve">sentence-transformers/all-MiniLM-L6-v2 (384 dimensions)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Ingestion</w:t>
      </w:r>
      <w:r>
        <w:t xml:space="preserve">: 50-200 chunks/second (CPU)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Search</w:t>
      </w:r>
      <w:r>
        <w:t xml:space="preserve">: &lt;100ms for corpora up to 100k chunks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</w:t>
      </w:r>
      <w:r>
        <w:t xml:space="preserve">: ~1.5KB per vector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Storage</w:t>
      </w:r>
      <w:r>
        <w:t xml:space="preserve">: ~2× document size for SQLite + index files</w:t>
      </w:r>
    </w:p>
    <w:bookmarkEnd w:id="62"/>
    <w:bookmarkStart w:id="63" w:name="xenovaall-mpnet-base-v2-768-dimensions"/>
    <w:p>
      <w:pPr>
        <w:pStyle w:val="Heading3"/>
      </w:pPr>
      <w:r>
        <w:t xml:space="preserve">Xenova/all-mpnet-base-v2 (768 dimensions)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Ingestion</w:t>
      </w:r>
      <w:r>
        <w:t xml:space="preserve">: 25-100 chunks/second (CPU, higher quality, slower)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</w:t>
      </w:r>
      <w:r>
        <w:t xml:space="preserve">: &lt;150ms for corpora up to 100k chunks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</w:t>
      </w:r>
      <w:r>
        <w:t xml:space="preserve">: ~3KB per vector (double the dimensions)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Storage</w:t>
      </w:r>
      <w:r>
        <w:t xml:space="preserve">: ~3× document size for SQLite + index files</w:t>
      </w:r>
    </w:p>
    <w:bookmarkEnd w:id="63"/>
    <w:bookmarkStart w:id="64" w:name="system-requirements"/>
    <w:p>
      <w:pPr>
        <w:pStyle w:val="Heading3"/>
      </w:pPr>
      <w:r>
        <w:t xml:space="preserve">System Requirements</w:t>
      </w:r>
    </w:p>
    <w:p>
      <w:pPr>
        <w:pStyle w:val="Compact"/>
        <w:numPr>
          <w:ilvl w:val="0"/>
          <w:numId w:val="1009"/>
        </w:numPr>
      </w:pPr>
      <w:r>
        <w:t xml:space="preserve">Node.js 18+</w:t>
      </w:r>
    </w:p>
    <w:p>
      <w:pPr>
        <w:pStyle w:val="Compact"/>
        <w:numPr>
          <w:ilvl w:val="0"/>
          <w:numId w:val="1009"/>
        </w:numPr>
      </w:pPr>
      <w:r>
        <w:t xml:space="preserve">2GB+ RAM</w:t>
      </w:r>
    </w:p>
    <w:p>
      <w:pPr>
        <w:pStyle w:val="Compact"/>
        <w:numPr>
          <w:ilvl w:val="0"/>
          <w:numId w:val="1009"/>
        </w:numPr>
      </w:pPr>
      <w:r>
        <w:t xml:space="preserve">Modern CPU (embedding generation is CPU-intensive)</w:t>
      </w:r>
    </w:p>
    <w:p>
      <w:pPr>
        <w:pStyle w:val="Compact"/>
        <w:numPr>
          <w:ilvl w:val="0"/>
          <w:numId w:val="1009"/>
        </w:numPr>
      </w:pPr>
      <w:r>
        <w:t xml:space="preserve">Internet connection for initial model downloads (or manual offline setup)</w:t>
      </w:r>
    </w:p>
    <w:p>
      <w:pPr>
        <w:pStyle w:val="Compact"/>
        <w:numPr>
          <w:ilvl w:val="0"/>
          <w:numId w:val="1009"/>
        </w:numPr>
      </w:pPr>
      <w:r>
        <w:t xml:space="preserve">Disk space for model cache (~90MB for MiniLM, ~420MB for MPNet)</w:t>
      </w:r>
    </w:p>
    <w:bookmarkEnd w:id="64"/>
    <w:bookmarkEnd w:id="65"/>
    <w:bookmarkStart w:id="71" w:name="api-reference"/>
    <w:p>
      <w:pPr>
        <w:pStyle w:val="Heading2"/>
      </w:pPr>
      <w:r>
        <w:t xml:space="preserve">API Reference</w:t>
      </w:r>
    </w:p>
    <w:bookmarkStart w:id="69" w:name="core-classes"/>
    <w:p>
      <w:pPr>
        <w:pStyle w:val="Heading3"/>
      </w:pPr>
      <w:r>
        <w:t xml:space="preserve">Core Classes</w:t>
      </w:r>
    </w:p>
    <w:bookmarkStart w:id="66" w:name="searchengine"/>
    <w:p>
      <w:pPr>
        <w:pStyle w:val="Heading4"/>
      </w:pPr>
      <w:r>
        <w:rPr>
          <w:rStyle w:val="VerbatimChar"/>
        </w:rPr>
        <w:t xml:space="preserve">SearchEngine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SearchEngine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(indexPath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EmbeddingEngine)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SearchOptions)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SearchResult[]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SearchOptions {</w:t>
      </w:r>
      <w:r>
        <w:br/>
      </w:r>
      <w:r>
        <w:rPr>
          <w:rStyle w:val="NormalTok"/>
        </w:rPr>
        <w:t xml:space="preserve">  top_k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rerank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SearchResult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ingestionpipeline"/>
    <w:p>
      <w:pPr>
        <w:pStyle w:val="Heading4"/>
      </w:pPr>
      <w:r>
        <w:rPr>
          <w:rStyle w:val="VerbatimChar"/>
        </w:rPr>
        <w:t xml:space="preserve">IngestionPipeline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IngestionPipeline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(basePath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embedder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EmbeddingEngine)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ingestDirectory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rebuildIndex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storage configuration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setPathStorageStrategy</w:t>
      </w:r>
      <w:r>
        <w:rPr>
          <w:rStyle w:val="NormalTok"/>
        </w:rPr>
        <w:t xml:space="preserve">(strategy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'absolute'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embeddingengine"/>
    <w:p>
      <w:pPr>
        <w:pStyle w:val="Heading4"/>
      </w:pPr>
      <w:r>
        <w:rPr>
          <w:rStyle w:val="VerbatimChar"/>
        </w:rPr>
        <w:t xml:space="preserve">EmbeddingEngine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EmbeddingEngine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loadModel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embedBatch</w:t>
      </w:r>
      <w:r>
        <w:rPr>
          <w:rStyle w:val="NormalTok"/>
        </w:rPr>
        <w:t xml:space="preserve">(texts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EmbeddingResult[]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embedSingle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EmbeddingResult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getModelVersion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8"/>
    <w:bookmarkEnd w:id="69"/>
    <w:bookmarkStart w:id="70" w:name="utility-functions"/>
    <w:p>
      <w:pPr>
        <w:pStyle w:val="Heading3"/>
      </w:pPr>
      <w:r>
        <w:t xml:space="preserve">Utility Functions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Database operations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openDatabase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initializeSchema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insertDocument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insertChunk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File processing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discoverFiles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processFiles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discoverAndProcessFiles 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Tokenization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countTokens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Path management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DocumentPathManager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'rag-lite-ts'</w:t>
      </w:r>
      <w:r>
        <w:rPr>
          <w:rStyle w:val="OperatorTok"/>
        </w:rPr>
        <w:t xml:space="preserve">;</w:t>
      </w:r>
    </w:p>
    <w:bookmarkEnd w:id="70"/>
    <w:bookmarkEnd w:id="71"/>
    <w:bookmarkStart w:id="75" w:name="development"/>
    <w:p>
      <w:pPr>
        <w:pStyle w:val="Heading2"/>
      </w:pPr>
      <w:r>
        <w:t xml:space="preserve">Development</w:t>
      </w:r>
    </w:p>
    <w:bookmarkStart w:id="72" w:name="building-from-source"/>
    <w:p>
      <w:pPr>
        <w:pStyle w:val="Heading3"/>
      </w:pPr>
      <w:r>
        <w:t xml:space="preserve">Building from Source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https://github.com/your-username/rag-lite-ts.git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rag-lite-ts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Build the project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Link for global CLI access (development)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link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</w:t>
      </w:r>
    </w:p>
    <w:p>
      <w:pPr>
        <w:pStyle w:val="FirstParagraph"/>
      </w:pPr>
      <w:r>
        <w:rPr>
          <w:b/>
          <w:bCs/>
        </w:rPr>
        <w:t xml:space="preserve">Note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npm link</w:t>
      </w:r>
      <w:r>
        <w:t xml:space="preserve"> </w:t>
      </w:r>
      <w:r>
        <w:t xml:space="preserve">step is required for development to make</w:t>
      </w:r>
      <w:r>
        <w:t xml:space="preserve"> </w:t>
      </w:r>
      <w:r>
        <w:rPr>
          <w:rStyle w:val="VerbatimChar"/>
        </w:rPr>
        <w:t xml:space="preserve">raglite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raglite-mcp</w:t>
      </w:r>
      <w:r>
        <w:t xml:space="preserve"> </w:t>
      </w:r>
      <w:r>
        <w:t xml:space="preserve">commands available globally. This creates symlinks to your local build, allowing you to test CLI commands and MCP server integration with agent systems like Dexto.</w:t>
      </w:r>
    </w:p>
    <w:bookmarkEnd w:id="72"/>
    <w:bookmarkStart w:id="73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index.ts              # Main exports</w:t>
      </w:r>
      <w:r>
        <w:br/>
      </w:r>
      <w:r>
        <w:rPr>
          <w:rStyle w:val="VerbatimChar"/>
        </w:rPr>
        <w:t xml:space="preserve">├── config.ts             # Configuration</w:t>
      </w:r>
      <w:r>
        <w:br/>
      </w:r>
      <w:r>
        <w:rPr>
          <w:rStyle w:val="VerbatimChar"/>
        </w:rPr>
        <w:t xml:space="preserve">├── db.ts                 # SQLite operations</w:t>
      </w:r>
      <w:r>
        <w:br/>
      </w:r>
      <w:r>
        <w:rPr>
          <w:rStyle w:val="VerbatimChar"/>
        </w:rPr>
        <w:t xml:space="preserve">├── chunker.ts            # Document chunking</w:t>
      </w:r>
      <w:r>
        <w:br/>
      </w:r>
      <w:r>
        <w:rPr>
          <w:rStyle w:val="VerbatimChar"/>
        </w:rPr>
        <w:t xml:space="preserve">├── embedder.ts           # Embedding generation</w:t>
      </w:r>
      <w:r>
        <w:br/>
      </w:r>
      <w:r>
        <w:rPr>
          <w:rStyle w:val="VerbatimChar"/>
        </w:rPr>
        <w:t xml:space="preserve">├── vector-index.ts       # Vector operations</w:t>
      </w:r>
      <w:r>
        <w:br/>
      </w:r>
      <w:r>
        <w:rPr>
          <w:rStyle w:val="VerbatimChar"/>
        </w:rPr>
        <w:t xml:space="preserve">├── search.ts             # Search engine</w:t>
      </w:r>
      <w:r>
        <w:br/>
      </w:r>
      <w:r>
        <w:rPr>
          <w:rStyle w:val="VerbatimChar"/>
        </w:rPr>
        <w:t xml:space="preserve">├── ingestion.ts          # Document ingestion</w:t>
      </w:r>
      <w:r>
        <w:br/>
      </w:r>
      <w:r>
        <w:rPr>
          <w:rStyle w:val="VerbatimChar"/>
        </w:rPr>
        <w:t xml:space="preserve">├── preprocess.ts         # Document preprocessing</w:t>
      </w:r>
      <w:r>
        <w:br/>
      </w:r>
      <w:r>
        <w:rPr>
          <w:rStyle w:val="VerbatimChar"/>
        </w:rPr>
        <w:t xml:space="preserve">├── cli.ts                # CLI interface</w:t>
      </w:r>
      <w:r>
        <w:br/>
      </w:r>
      <w:r>
        <w:rPr>
          <w:rStyle w:val="VerbatimChar"/>
        </w:rPr>
        <w:t xml:space="preserve">├── mcp-server.ts         # MCP server</w:t>
      </w:r>
      <w:r>
        <w:br/>
      </w:r>
      <w:r>
        <w:rPr>
          <w:rStyle w:val="VerbatimChar"/>
        </w:rPr>
        <w:t xml:space="preserve">├── preprocessors/        # Content type processors</w:t>
      </w:r>
      <w:r>
        <w:br/>
      </w:r>
      <w:r>
        <w:rPr>
          <w:rStyle w:val="VerbatimChar"/>
        </w:rPr>
        <w:t xml:space="preserve">│   ├── index.ts          # Preprocessor registry</w:t>
      </w:r>
      <w:r>
        <w:br/>
      </w:r>
      <w:r>
        <w:rPr>
          <w:rStyle w:val="VerbatimChar"/>
        </w:rPr>
        <w:t xml:space="preserve">│   ├── mdx.ts            # MDX/JSX processor</w:t>
      </w:r>
      <w:r>
        <w:br/>
      </w:r>
      <w:r>
        <w:rPr>
          <w:rStyle w:val="VerbatimChar"/>
        </w:rPr>
        <w:t xml:space="preserve">│   └── mermaid.ts        # Mermaid diagram processor</w:t>
      </w:r>
      <w:r>
        <w:br/>
      </w:r>
      <w:r>
        <w:rPr>
          <w:rStyle w:val="VerbatimChar"/>
        </w:rPr>
        <w:t xml:space="preserve">└── cli/</w:t>
      </w:r>
      <w:r>
        <w:br/>
      </w:r>
      <w:r>
        <w:rPr>
          <w:rStyle w:val="VerbatimChar"/>
        </w:rPr>
        <w:t xml:space="preserve">    ├── indexer.ts        # CLI indexing commands</w:t>
      </w:r>
      <w:r>
        <w:br/>
      </w:r>
      <w:r>
        <w:rPr>
          <w:rStyle w:val="VerbatimChar"/>
        </w:rPr>
        <w:t xml:space="preserve">    └── search.ts         # CLI search commands</w:t>
      </w:r>
      <w:r>
        <w:br/>
      </w:r>
      <w:r>
        <w:br/>
      </w:r>
      <w:r>
        <w:rPr>
          <w:rStyle w:val="VerbatimChar"/>
        </w:rPr>
        <w:t xml:space="preserve">dist/                     # Compiled output</w:t>
      </w:r>
    </w:p>
    <w:bookmarkEnd w:id="73"/>
    <w:bookmarkStart w:id="74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integration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</w:t>
      </w:r>
      <w:r>
        <w:br/>
      </w:r>
      <w:r>
        <w:br/>
      </w: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test:all</w:t>
      </w:r>
      <w:r>
        <w:br/>
      </w:r>
      <w:r>
        <w:br/>
      </w:r>
      <w:r>
        <w:rPr>
          <w:rStyle w:val="CommentTok"/>
        </w:rPr>
        <w:t xml:space="preserve"># Build and watch for changes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74"/>
    <w:bookmarkEnd w:id="75"/>
    <w:bookmarkStart w:id="78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t xml:space="preserve">RAG-lite TS follows a</w:t>
      </w:r>
      <w:r>
        <w:t xml:space="preserve"> </w:t>
      </w:r>
      <w:r>
        <w:t xml:space="preserve">“</w:t>
      </w:r>
      <w:r>
        <w:t xml:space="preserve">boringly simple</w:t>
      </w:r>
      <w:r>
        <w:t xml:space="preserve">”</w:t>
      </w:r>
      <w:r>
        <w:t xml:space="preserve"> </w:t>
      </w:r>
      <w:r>
        <w:t xml:space="preserve">philosophy:</w:t>
      </w:r>
    </w:p>
    <w:bookmarkStart w:id="76" w:name="what-it-includes"/>
    <w:p>
      <w:pPr>
        <w:pStyle w:val="Heading3"/>
      </w:pPr>
      <w:r>
        <w:t xml:space="preserve">✅ What it includes:</w:t>
      </w:r>
    </w:p>
    <w:p>
      <w:pPr>
        <w:pStyle w:val="Compact"/>
        <w:numPr>
          <w:ilvl w:val="0"/>
          <w:numId w:val="1010"/>
        </w:numPr>
      </w:pPr>
      <w:r>
        <w:t xml:space="preserve">Raw SQLite queries (no ORMs)</w:t>
      </w:r>
    </w:p>
    <w:p>
      <w:pPr>
        <w:pStyle w:val="Compact"/>
        <w:numPr>
          <w:ilvl w:val="0"/>
          <w:numId w:val="1010"/>
        </w:numPr>
      </w:pPr>
      <w:r>
        <w:t xml:space="preserve">Direct function calls (no REST/GraphQL)</w:t>
      </w:r>
    </w:p>
    <w:p>
      <w:pPr>
        <w:pStyle w:val="Compact"/>
        <w:numPr>
          <w:ilvl w:val="0"/>
          <w:numId w:val="1010"/>
        </w:numPr>
      </w:pPr>
      <w:r>
        <w:t xml:space="preserve">Simple configuration objects</w:t>
      </w:r>
    </w:p>
    <w:p>
      <w:pPr>
        <w:pStyle w:val="Compact"/>
        <w:numPr>
          <w:ilvl w:val="0"/>
          <w:numId w:val="1010"/>
        </w:numPr>
      </w:pPr>
      <w:r>
        <w:t xml:space="preserve">Minimal abstractions</w:t>
      </w:r>
    </w:p>
    <w:p>
      <w:pPr>
        <w:pStyle w:val="Compact"/>
        <w:numPr>
          <w:ilvl w:val="0"/>
          <w:numId w:val="1010"/>
        </w:numPr>
      </w:pPr>
      <w:r>
        <w:t xml:space="preserve">Clear error messages</w:t>
      </w:r>
    </w:p>
    <w:bookmarkEnd w:id="76"/>
    <w:bookmarkStart w:id="77" w:name="what-it-explicitly-avoids"/>
    <w:p>
      <w:pPr>
        <w:pStyle w:val="Heading3"/>
      </w:pPr>
      <w:r>
        <w:t xml:space="preserve">❌ What it explicitly avoids:</w:t>
      </w:r>
    </w:p>
    <w:p>
      <w:pPr>
        <w:pStyle w:val="Compact"/>
        <w:numPr>
          <w:ilvl w:val="0"/>
          <w:numId w:val="1011"/>
        </w:numPr>
      </w:pPr>
      <w:r>
        <w:t xml:space="preserve">ORMs (Prisma, Sequelize, TypeORM)</w:t>
      </w:r>
    </w:p>
    <w:p>
      <w:pPr>
        <w:pStyle w:val="Compact"/>
        <w:numPr>
          <w:ilvl w:val="0"/>
          <w:numId w:val="1011"/>
        </w:numPr>
      </w:pPr>
      <w:r>
        <w:t xml:space="preserve">Web frameworks (Express, Fastify)</w:t>
      </w:r>
    </w:p>
    <w:p>
      <w:pPr>
        <w:pStyle w:val="Compact"/>
        <w:numPr>
          <w:ilvl w:val="0"/>
          <w:numId w:val="1011"/>
        </w:numPr>
      </w:pPr>
      <w:r>
        <w:t xml:space="preserve">Dependency injection (Inversify, NestJS)</w:t>
      </w:r>
    </w:p>
    <w:p>
      <w:pPr>
        <w:pStyle w:val="Compact"/>
        <w:numPr>
          <w:ilvl w:val="0"/>
          <w:numId w:val="1011"/>
        </w:numPr>
      </w:pPr>
      <w:r>
        <w:t xml:space="preserve">Plugin architectures</w:t>
      </w:r>
    </w:p>
    <w:p>
      <w:pPr>
        <w:pStyle w:val="Compact"/>
        <w:numPr>
          <w:ilvl w:val="0"/>
          <w:numId w:val="1011"/>
        </w:numPr>
      </w:pPr>
      <w:r>
        <w:t xml:space="preserve">Microservices patterns</w:t>
      </w:r>
    </w:p>
    <w:p>
      <w:pPr>
        <w:pStyle w:val="Compact"/>
        <w:numPr>
          <w:ilvl w:val="0"/>
          <w:numId w:val="1011"/>
        </w:numPr>
      </w:pPr>
      <w:r>
        <w:t xml:space="preserve">Complex configuration systems</w:t>
      </w:r>
    </w:p>
    <w:p>
      <w:pPr>
        <w:pStyle w:val="Compact"/>
        <w:numPr>
          <w:ilvl w:val="0"/>
          <w:numId w:val="1011"/>
        </w:numPr>
      </w:pPr>
      <w:r>
        <w:t xml:space="preserve">Caching layers</w:t>
      </w:r>
    </w:p>
    <w:p>
      <w:pPr>
        <w:pStyle w:val="Compact"/>
        <w:numPr>
          <w:ilvl w:val="0"/>
          <w:numId w:val="1011"/>
        </w:numPr>
      </w:pPr>
      <w:r>
        <w:t xml:space="preserve">Message queues</w:t>
      </w:r>
    </w:p>
    <w:p>
      <w:pPr>
        <w:pStyle w:val="FirstParagraph"/>
      </w:pPr>
      <w:r>
        <w:t xml:space="preserve">This keeps the codebase hackable and maintainable while providing all the functionality you need for local semantic search.</w:t>
      </w:r>
    </w:p>
    <w:bookmarkEnd w:id="77"/>
    <w:bookmarkEnd w:id="78"/>
    <w:bookmarkStart w:id="81" w:name="troubleshooting"/>
    <w:p>
      <w:pPr>
        <w:pStyle w:val="Heading2"/>
      </w:pPr>
      <w:r>
        <w:t xml:space="preserve">Troubleshooting</w:t>
      </w:r>
    </w:p>
    <w:bookmarkStart w:id="79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No database found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</w:p>
    <w:p>
      <w:pPr>
        <w:pStyle w:val="SourceCode"/>
      </w:pPr>
      <w:r>
        <w:rPr>
          <w:rStyle w:val="CommentTok"/>
        </w:rPr>
        <w:t xml:space="preserve"># You need to ingest documents first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Model mismatch detected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</w:p>
    <w:p>
      <w:pPr>
        <w:pStyle w:val="SourceCode"/>
      </w:pPr>
      <w:r>
        <w:rPr>
          <w:rStyle w:val="CommentTok"/>
        </w:rPr>
        <w:t xml:space="preserve"># This happens when you change embedding models</w:t>
      </w:r>
      <w:r>
        <w:br/>
      </w:r>
      <w:r>
        <w:rPr>
          <w:rStyle w:val="CommentTok"/>
        </w:rPr>
        <w:t xml:space="preserve"># The system shows which models are mismatched:</w:t>
      </w:r>
      <w:r>
        <w:br/>
      </w:r>
      <w:r>
        <w:rPr>
          <w:rStyle w:val="CommentTok"/>
        </w:rPr>
        <w:t xml:space="preserve"># Current model: Xenova/all-mpnet-base-v2 (768 dimensions)</w:t>
      </w:r>
      <w:r>
        <w:br/>
      </w:r>
      <w:r>
        <w:rPr>
          <w:rStyle w:val="CommentTok"/>
        </w:rPr>
        <w:t xml:space="preserve"># Index model: sentence-transformers/all-MiniLM-L6-v2 (384 dimensions)</w:t>
      </w:r>
      <w:r>
        <w:br/>
      </w:r>
      <w:r>
        <w:br/>
      </w:r>
      <w:r>
        <w:rPr>
          <w:rStyle w:val="CommentTok"/>
        </w:rPr>
        <w:t xml:space="preserve"># Rebuild the index with the new model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rebuild</w:t>
      </w:r>
    </w:p>
    <w:p>
      <w:pPr>
        <w:pStyle w:val="FirstParagraph"/>
      </w:pPr>
      <w:r>
        <w:rPr>
          <w:b/>
          <w:bCs/>
        </w:rPr>
        <w:t xml:space="preserve">Model download issues</w:t>
      </w:r>
    </w:p>
    <w:p>
      <w:pPr>
        <w:pStyle w:val="SourceCode"/>
      </w:pPr>
      <w:r>
        <w:rPr>
          <w:rStyle w:val="CommentTok"/>
        </w:rPr>
        <w:t xml:space="preserve"># If models fail to download automatically:</w:t>
      </w:r>
      <w:r>
        <w:br/>
      </w:r>
      <w:r>
        <w:rPr>
          <w:rStyle w:val="CommentTok"/>
        </w:rPr>
        <w:t xml:space="preserve"># 1. Check internet connection</w:t>
      </w:r>
      <w:r>
        <w:br/>
      </w:r>
      <w:r>
        <w:rPr>
          <w:rStyle w:val="CommentTok"/>
        </w:rPr>
        <w:t xml:space="preserve"># 2. Try again later (Hugging Face servers may be busy)</w:t>
      </w:r>
      <w:r>
        <w:br/>
      </w:r>
      <w:r>
        <w:rPr>
          <w:rStyle w:val="CommentTok"/>
        </w:rPr>
        <w:t xml:space="preserve"># 3. Use manual offline setup (see models/README.md)</w:t>
      </w:r>
      <w:r>
        <w:br/>
      </w:r>
      <w:r>
        <w:rPr>
          <w:rStyle w:val="CommentTok"/>
        </w:rPr>
        <w:t xml:space="preserve"># 4. Check firewall/proxy settings</w:t>
      </w:r>
    </w:p>
    <w:p>
      <w:pPr>
        <w:pStyle w:val="FirstParagraph"/>
      </w:pPr>
      <w:r>
        <w:rPr>
          <w:b/>
          <w:bCs/>
        </w:rPr>
        <w:t xml:space="preserve">Switching between embedding models</w:t>
      </w:r>
    </w:p>
    <w:p>
      <w:pPr>
        <w:pStyle w:val="SourceCode"/>
      </w:pPr>
      <w:r>
        <w:rPr>
          <w:rStyle w:val="CommentTok"/>
        </w:rPr>
        <w:t xml:space="preserve"># Option 1: Use CLI flags (easiest)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Xenova/all-mpnet-base-v2 </w:t>
      </w:r>
      <w:r>
        <w:rPr>
          <w:rStyle w:val="AttributeTok"/>
        </w:rPr>
        <w:t xml:space="preserve">--rebuild-if-needed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Automatically uses the correct model</w:t>
      </w:r>
      <w:r>
        <w:br/>
      </w:r>
      <w:r>
        <w:br/>
      </w:r>
      <w:r>
        <w:rPr>
          <w:rStyle w:val="CommentTok"/>
        </w:rPr>
        <w:t xml:space="preserve"># Option 2: Change config file and rebuild</w:t>
      </w:r>
      <w:r>
        <w:br/>
      </w:r>
      <w:r>
        <w:rPr>
          <w:rStyle w:val="CommentTok"/>
        </w:rPr>
        <w:t xml:space="preserve"># 1. Change the model in your config file</w:t>
      </w:r>
      <w:r>
        <w:br/>
      </w:r>
      <w:r>
        <w:rPr>
          <w:rStyle w:val="CommentTok"/>
        </w:rPr>
        <w:t xml:space="preserve"># 2. Rebuild the index (required for compatibility)</w:t>
      </w:r>
      <w:r>
        <w:br/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rebuild</w:t>
      </w:r>
      <w:r>
        <w:br/>
      </w:r>
      <w:r>
        <w:br/>
      </w:r>
      <w:r>
        <w:rPr>
          <w:rStyle w:val="CommentTok"/>
        </w:rPr>
        <w:t xml:space="preserve"># The system will automatically use appropriate settings for the new model</w:t>
      </w:r>
    </w:p>
    <w:p>
      <w:pPr>
        <w:pStyle w:val="FirstParagraph"/>
      </w:pPr>
      <w:r>
        <w:rPr>
          <w:b/>
          <w:bCs/>
        </w:rPr>
        <w:t xml:space="preserve">MDX/JSX processing issues</w:t>
      </w:r>
      <w:r>
        <w:t xml:space="preserve"> </w:t>
      </w:r>
      <w:r>
        <w:t xml:space="preserve">- Check preprocessing mode in configuration</w:t>
      </w:r>
      <w:r>
        <w:t xml:space="preserve"> </w:t>
      </w:r>
      <w:r>
        <w:t xml:space="preserve">- Use</w:t>
      </w:r>
      <w:r>
        <w:t xml:space="preserve"> </w:t>
      </w:r>
      <w:r>
        <w:t xml:space="preserve">“</w:t>
      </w:r>
      <w:r>
        <w:t xml:space="preserve">balanced</w:t>
      </w:r>
      <w:r>
        <w:t xml:space="preserve">”</w:t>
      </w:r>
      <w:r>
        <w:t xml:space="preserve"> </w:t>
      </w:r>
      <w:r>
        <w:t xml:space="preserve">mode for most use cases</w:t>
      </w:r>
      <w:r>
        <w:t xml:space="preserve"> </w:t>
      </w:r>
      <w:r>
        <w:t xml:space="preserve">- Switch to</w:t>
      </w:r>
      <w:r>
        <w:t xml:space="preserve"> </w:t>
      </w:r>
      <w:r>
        <w:t xml:space="preserve">“</w:t>
      </w:r>
      <w:r>
        <w:t xml:space="preserve">strict</w:t>
      </w:r>
      <w:r>
        <w:t xml:space="preserve">”</w:t>
      </w:r>
      <w:r>
        <w:t xml:space="preserve"> </w:t>
      </w:r>
      <w:r>
        <w:t xml:space="preserve">mode if JSX is causing problems</w:t>
      </w:r>
    </w:p>
    <w:p>
      <w:pPr>
        <w:pStyle w:val="BodyText"/>
      </w:pPr>
      <w:r>
        <w:rPr>
          <w:b/>
          <w:bCs/>
        </w:rPr>
        <w:t xml:space="preserve">Mermaid diagrams not processed correctly</w:t>
      </w:r>
      <w:r>
        <w:t xml:space="preserve"> </w:t>
      </w:r>
      <w:r>
        <w:t xml:space="preserve">- Ensure diagrams are in proper ```mermaid code blocks</w:t>
      </w:r>
      <w:r>
        <w:t xml:space="preserve"> </w:t>
      </w:r>
      <w:r>
        <w:t xml:space="preserve">- Use</w:t>
      </w:r>
      <w:r>
        <w:t xml:space="preserve"> </w:t>
      </w:r>
      <w:r>
        <w:t xml:space="preserve">“</w:t>
      </w:r>
      <w:r>
        <w:t xml:space="preserve">extract</w:t>
      </w:r>
      <w:r>
        <w:t xml:space="preserve">”</w:t>
      </w:r>
      <w:r>
        <w:t xml:space="preserve"> </w:t>
      </w:r>
      <w:r>
        <w:t xml:space="preserve">mode to convert diagrams to text</w:t>
      </w:r>
      <w:r>
        <w:t xml:space="preserve"> </w:t>
      </w:r>
      <w:r>
        <w:t xml:space="preserve">- Use</w:t>
      </w:r>
      <w:r>
        <w:t xml:space="preserve"> </w:t>
      </w:r>
      <w:r>
        <w:t xml:space="preserve">“</w:t>
      </w:r>
      <w:r>
        <w:t xml:space="preserve">strip</w:t>
      </w:r>
      <w:r>
        <w:t xml:space="preserve">”</w:t>
      </w:r>
      <w:r>
        <w:t xml:space="preserve"> </w:t>
      </w:r>
      <w:r>
        <w:t xml:space="preserve">mode to remove diagrams entirely</w:t>
      </w:r>
    </w:p>
    <w:p>
      <w:pPr>
        <w:pStyle w:val="BodyText"/>
      </w:pPr>
      <w:r>
        <w:rPr>
          <w:b/>
          <w:bCs/>
        </w:rPr>
        <w:t xml:space="preserve">Slow embedding generation</w:t>
      </w:r>
      <w:r>
        <w:t xml:space="preserve"> </w:t>
      </w:r>
      <w:r>
        <w:t xml:space="preserve">- Reduce batch size in configuration</w:t>
      </w:r>
      <w:r>
        <w:t xml:space="preserve"> </w:t>
      </w:r>
      <w:r>
        <w:t xml:space="preserve">- Ensure you have sufficient RAM</w:t>
      </w:r>
      <w:r>
        <w:t xml:space="preserve"> </w:t>
      </w:r>
      <w:r>
        <w:t xml:space="preserve">- Consider using a smaller embedding model</w:t>
      </w:r>
    </w:p>
    <w:p>
      <w:pPr>
        <w:pStyle w:val="BodyText"/>
      </w:pPr>
      <w:r>
        <w:rPr>
          <w:b/>
          <w:bCs/>
        </w:rPr>
        <w:t xml:space="preserve">Out of memory errors</w:t>
      </w:r>
      <w:r>
        <w:t xml:space="preserve"> </w:t>
      </w:r>
      <w:r>
        <w:t xml:space="preserve">- Reduce chunk size and batch size</w:t>
      </w:r>
      <w:r>
        <w:t xml:space="preserve"> </w:t>
      </w:r>
      <w:r>
        <w:t xml:space="preserve">- Process documents in smaller batches</w:t>
      </w:r>
      <w:r>
        <w:t xml:space="preserve"> </w:t>
      </w:r>
      <w:r>
        <w:t xml:space="preserve">- Increase system RAM or swap space</w:t>
      </w:r>
    </w:p>
    <w:bookmarkEnd w:id="79"/>
    <w:bookmarkStart w:id="80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Set the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environment variable for verbose logging:</w:t>
      </w:r>
    </w:p>
    <w:p>
      <w:pPr>
        <w:pStyle w:val="SourceCode"/>
      </w:pP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ingest ./docs/</w:t>
      </w:r>
      <w:r>
        <w:br/>
      </w:r>
      <w:r>
        <w:rPr>
          <w:rStyle w:val="VariableTok"/>
        </w:rPr>
        <w:t xml:space="preserve">DEBUG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raglite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"query"</w:t>
      </w:r>
    </w:p>
    <w:bookmarkEnd w:id="80"/>
    <w:bookmarkEnd w:id="81"/>
    <w:bookmarkStart w:id="82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12"/>
        </w:numPr>
      </w:pPr>
      <w:r>
        <w:t xml:space="preserve">Fork the repository</w:t>
      </w:r>
    </w:p>
    <w:p>
      <w:pPr>
        <w:pStyle w:val="Compact"/>
        <w:numPr>
          <w:ilvl w:val="0"/>
          <w:numId w:val="1012"/>
        </w:numPr>
      </w:pPr>
      <w:r>
        <w:t xml:space="preserve">Create a feature branch</w:t>
      </w:r>
    </w:p>
    <w:p>
      <w:pPr>
        <w:pStyle w:val="Compact"/>
        <w:numPr>
          <w:ilvl w:val="0"/>
          <w:numId w:val="1012"/>
        </w:numPr>
      </w:pPr>
      <w:r>
        <w:t xml:space="preserve">Make your changes</w:t>
      </w:r>
    </w:p>
    <w:p>
      <w:pPr>
        <w:pStyle w:val="Compact"/>
        <w:numPr>
          <w:ilvl w:val="0"/>
          <w:numId w:val="1012"/>
        </w:numPr>
      </w:pPr>
      <w:r>
        <w:t xml:space="preserve">Add tests for new functionality</w:t>
      </w:r>
    </w:p>
    <w:p>
      <w:pPr>
        <w:pStyle w:val="Compact"/>
        <w:numPr>
          <w:ilvl w:val="0"/>
          <w:numId w:val="1012"/>
        </w:numPr>
      </w:pPr>
      <w:r>
        <w:t xml:space="preserve">Ensure all tests pass</w:t>
      </w:r>
    </w:p>
    <w:p>
      <w:pPr>
        <w:pStyle w:val="Compact"/>
        <w:numPr>
          <w:ilvl w:val="0"/>
          <w:numId w:val="1012"/>
        </w:numPr>
      </w:pPr>
      <w:r>
        <w:t xml:space="preserve">Submit a pull request</w:t>
      </w:r>
    </w:p>
    <w:p>
      <w:pPr>
        <w:pStyle w:val="FirstParagraph"/>
      </w:pPr>
      <w:r>
        <w:t xml:space="preserve">Please keep the</w:t>
      </w:r>
      <w:r>
        <w:t xml:space="preserve"> </w:t>
      </w:r>
      <w:r>
        <w:t xml:space="preserve">“</w:t>
      </w:r>
      <w:r>
        <w:t xml:space="preserve">boringly simple</w:t>
      </w:r>
      <w:r>
        <w:t xml:space="preserve">”</w:t>
      </w:r>
      <w:r>
        <w:t xml:space="preserve"> </w:t>
      </w:r>
      <w:r>
        <w:t xml:space="preserve">philosophy in mind when contributing. Avoid adding unnecessary abstractions or dependencies.</w:t>
      </w:r>
    </w:p>
    <w:bookmarkEnd w:id="82"/>
    <w:bookmarkStart w:id="8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MIT License - see</w:t>
      </w:r>
      <w:r>
        <w:t xml:space="preserve"> </w:t>
      </w:r>
      <w:hyperlink r:id="rId83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End w:id="84"/>
    <w:bookmarkStart w:id="87" w:name="related-projects"/>
    <w:p>
      <w:pPr>
        <w:pStyle w:val="Heading2"/>
      </w:pPr>
      <w:r>
        <w:t xml:space="preserve">Related Projects</w:t>
      </w:r>
    </w:p>
    <w:p>
      <w:pPr>
        <w:pStyle w:val="Compact"/>
        <w:numPr>
          <w:ilvl w:val="0"/>
          <w:numId w:val="1013"/>
        </w:numPr>
      </w:pPr>
      <w:hyperlink r:id="rId85">
        <w:r>
          <w:rPr>
            <w:rStyle w:val="Hyperlink"/>
          </w:rPr>
          <w:t xml:space="preserve">transformers.js</w:t>
        </w:r>
      </w:hyperlink>
      <w:r>
        <w:t xml:space="preserve"> </w:t>
      </w:r>
      <w:r>
        <w:t xml:space="preserve">- Client-side ML models</w:t>
      </w:r>
    </w:p>
    <w:p>
      <w:pPr>
        <w:pStyle w:val="Compact"/>
        <w:numPr>
          <w:ilvl w:val="0"/>
          <w:numId w:val="1013"/>
        </w:numPr>
      </w:pPr>
      <w:hyperlink r:id="rId86">
        <w:r>
          <w:rPr>
            <w:rStyle w:val="Hyperlink"/>
          </w:rPr>
          <w:t xml:space="preserve">hnswlib</w:t>
        </w:r>
      </w:hyperlink>
      <w:r>
        <w:t xml:space="preserve"> </w:t>
      </w:r>
      <w:r>
        <w:t xml:space="preserve">- Fast approximate nearest neighbor search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LICENSE" TargetMode="External" /><Relationship Type="http://schemas.openxmlformats.org/officeDocument/2006/relationships/hyperlink" Id="rId59" Target="docs/configuration.md" TargetMode="External" /><Relationship Type="http://schemas.openxmlformats.org/officeDocument/2006/relationships/hyperlink" Id="rId86" Target="https://github.com/nmslib/hnswlib" TargetMode="External" /><Relationship Type="http://schemas.openxmlformats.org/officeDocument/2006/relationships/hyperlink" Id="rId85" Target="https://github.com/xenova/transformers.js" TargetMode="External" /><Relationship Type="http://schemas.openxmlformats.org/officeDocument/2006/relationships/hyperlink" Id="rId26" Target="model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LICENSE" TargetMode="External" /><Relationship Type="http://schemas.openxmlformats.org/officeDocument/2006/relationships/hyperlink" Id="rId59" Target="docs/configuration.md" TargetMode="External" /><Relationship Type="http://schemas.openxmlformats.org/officeDocument/2006/relationships/hyperlink" Id="rId86" Target="https://github.com/nmslib/hnswlib" TargetMode="External" /><Relationship Type="http://schemas.openxmlformats.org/officeDocument/2006/relationships/hyperlink" Id="rId85" Target="https://github.com/xenova/transformers.js" TargetMode="External" /><Relationship Type="http://schemas.openxmlformats.org/officeDocument/2006/relationships/hyperlink" Id="rId26" Target="model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2025-10-07T04:16:46Z</dcterms:created>
  <dcterms:modified xsi:type="dcterms:W3CDTF">2025-10-07T04:16:46Z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