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DF585" w14:textId="6226F3EF" w:rsidR="0036346D" w:rsidRDefault="0036346D" w:rsidP="0036346D">
      <w:pPr>
        <w:pStyle w:val="Heading1"/>
        <w:rPr>
          <w:noProof/>
        </w:rPr>
      </w:pPr>
      <w:r w:rsidRPr="001342BB">
        <w:rPr>
          <w:noProof/>
        </w:rPr>
        <w:t>Bank Integration in D365 F&amp;O</w:t>
      </w:r>
    </w:p>
    <w:p w14:paraId="7DF2AEC0" w14:textId="77777777" w:rsidR="0036346D" w:rsidRDefault="0036346D" w:rsidP="0036346D">
      <w:pPr>
        <w:rPr>
          <w:noProof/>
        </w:rPr>
      </w:pPr>
    </w:p>
    <w:p w14:paraId="26B444DC" w14:textId="54C0A7D0" w:rsidR="0036346D" w:rsidRPr="0036346D" w:rsidRDefault="0036346D" w:rsidP="0036346D">
      <w:pPr>
        <w:rPr>
          <w:noProof/>
        </w:rPr>
      </w:pPr>
      <w:r w:rsidRPr="0036346D">
        <w:rPr>
          <w:noProof/>
        </w:rPr>
        <w:t xml:space="preserve"> Bank Integration – D365 Finance &amp; Operations (F&amp;O)  This document provides a sample end-to-end Bank Integration scenario in Microsoft Dynamics 365 Finance &amp; Operations, covering outbound payments and inbound bank statements (MT940).</w:t>
      </w:r>
    </w:p>
    <w:p w14:paraId="1F9F6A58" w14:textId="77777777" w:rsidR="0036346D" w:rsidRDefault="0036346D" w:rsidP="001342BB">
      <w:pPr>
        <w:rPr>
          <w:b/>
          <w:bCs/>
          <w:noProof/>
        </w:rPr>
      </w:pPr>
    </w:p>
    <w:p w14:paraId="5A8C8E41" w14:textId="3D05B938" w:rsidR="001342BB" w:rsidRPr="0036346D" w:rsidRDefault="001342BB" w:rsidP="0036346D">
      <w:pPr>
        <w:pStyle w:val="Heading1"/>
        <w:rPr>
          <w:noProof/>
          <w:sz w:val="20"/>
          <w:szCs w:val="20"/>
        </w:rPr>
      </w:pPr>
      <w:r w:rsidRPr="0036346D">
        <w:rPr>
          <w:noProof/>
          <w:sz w:val="20"/>
          <w:szCs w:val="20"/>
        </w:rPr>
        <w:t>Bank Integration in D365 F&amp;O – Types</w:t>
      </w:r>
    </w:p>
    <w:p w14:paraId="01198AAE" w14:textId="407E8898" w:rsidR="001342BB" w:rsidRPr="001342BB" w:rsidRDefault="001342BB" w:rsidP="0087403B">
      <w:pPr>
        <w:rPr>
          <w:noProof/>
        </w:rPr>
      </w:pPr>
      <w:r w:rsidRPr="001342BB">
        <w:rPr>
          <w:noProof/>
        </w:rPr>
        <w:t>In Microsoft Dynamics 365 Finance and Operations, bank integration can be mainly done in 2 types:</w:t>
      </w:r>
    </w:p>
    <w:p w14:paraId="2264B11E" w14:textId="77777777" w:rsidR="001342BB" w:rsidRPr="001342BB" w:rsidRDefault="001342BB" w:rsidP="001342BB">
      <w:pPr>
        <w:rPr>
          <w:noProof/>
        </w:rPr>
      </w:pPr>
      <w:r w:rsidRPr="001342BB">
        <w:rPr>
          <w:noProof/>
        </w:rPr>
        <w:t>1. SFTP-Based Integration</w:t>
      </w:r>
    </w:p>
    <w:p w14:paraId="0BEB9B67" w14:textId="77777777" w:rsidR="001342BB" w:rsidRPr="001342BB" w:rsidRDefault="001342BB" w:rsidP="001342BB">
      <w:pPr>
        <w:numPr>
          <w:ilvl w:val="0"/>
          <w:numId w:val="3"/>
        </w:numPr>
        <w:rPr>
          <w:noProof/>
        </w:rPr>
      </w:pPr>
      <w:r w:rsidRPr="001342BB">
        <w:rPr>
          <w:noProof/>
        </w:rPr>
        <w:t>Files are transferred through a secure SFTP server</w:t>
      </w:r>
    </w:p>
    <w:p w14:paraId="4C9943CD" w14:textId="77777777" w:rsidR="001342BB" w:rsidRPr="001342BB" w:rsidRDefault="001342BB" w:rsidP="001342BB">
      <w:pPr>
        <w:rPr>
          <w:noProof/>
        </w:rPr>
      </w:pPr>
      <w:r w:rsidRPr="001342BB">
        <w:rPr>
          <w:noProof/>
        </w:rPr>
        <w:t>2. Folder-Based Integration</w:t>
      </w:r>
    </w:p>
    <w:p w14:paraId="2ECAEA24" w14:textId="77777777" w:rsidR="001342BB" w:rsidRPr="001342BB" w:rsidRDefault="001342BB" w:rsidP="001342BB">
      <w:pPr>
        <w:numPr>
          <w:ilvl w:val="0"/>
          <w:numId w:val="4"/>
        </w:numPr>
        <w:rPr>
          <w:noProof/>
        </w:rPr>
      </w:pPr>
      <w:r w:rsidRPr="001342BB">
        <w:rPr>
          <w:noProof/>
        </w:rPr>
        <w:t>Files are shared through a network folder</w:t>
      </w:r>
    </w:p>
    <w:p w14:paraId="4E74DE96" w14:textId="77777777" w:rsidR="001342BB" w:rsidRDefault="001342BB" w:rsidP="0087403B">
      <w:pPr>
        <w:rPr>
          <w:b/>
          <w:bCs/>
          <w:noProof/>
        </w:rPr>
      </w:pPr>
    </w:p>
    <w:p w14:paraId="08AA6074" w14:textId="7B0AD364" w:rsidR="0087403B" w:rsidRPr="006D5FD5" w:rsidRDefault="006D5FD5" w:rsidP="0087403B">
      <w:pPr>
        <w:rPr>
          <w:b/>
          <w:bCs/>
          <w:noProof/>
        </w:rPr>
      </w:pPr>
      <w:r w:rsidRPr="006D5FD5">
        <w:rPr>
          <w:b/>
          <w:bCs/>
          <w:noProof/>
        </w:rPr>
        <w:t xml:space="preserve">HDFC and ICIC bank intigration  </w:t>
      </w:r>
      <w:r w:rsidR="0036346D">
        <w:rPr>
          <w:b/>
          <w:bCs/>
          <w:noProof/>
        </w:rPr>
        <w:t>-SFTP</w:t>
      </w:r>
    </w:p>
    <w:p w14:paraId="07094276" w14:textId="77777777" w:rsidR="006D5FD5" w:rsidRDefault="006D5FD5" w:rsidP="0087403B">
      <w:pPr>
        <w:rPr>
          <w:noProof/>
        </w:rPr>
      </w:pPr>
    </w:p>
    <w:p w14:paraId="11806FB7" w14:textId="013E8C63" w:rsidR="006D5FD5" w:rsidRPr="006D5FD5" w:rsidRDefault="006D5FD5" w:rsidP="0087403B">
      <w:pPr>
        <w:rPr>
          <w:b/>
          <w:bCs/>
          <w:noProof/>
        </w:rPr>
      </w:pPr>
      <w:r w:rsidRPr="006D5FD5">
        <w:rPr>
          <w:b/>
          <w:bCs/>
          <w:noProof/>
        </w:rPr>
        <w:t xml:space="preserve">HDFC – SQL connection string </w:t>
      </w:r>
    </w:p>
    <w:p w14:paraId="25067C12" w14:textId="62A5F04B" w:rsidR="006D5FD5" w:rsidRDefault="006D5FD5" w:rsidP="0087403B">
      <w:pPr>
        <w:rPr>
          <w:lang w:val="en-US"/>
        </w:rPr>
      </w:pPr>
      <w:r w:rsidRPr="006D5FD5">
        <w:rPr>
          <w:lang w:val="en-US"/>
        </w:rPr>
        <w:t>Server=20.235.32.</w:t>
      </w:r>
      <w:proofErr w:type="gramStart"/>
      <w:r w:rsidRPr="006D5FD5">
        <w:rPr>
          <w:lang w:val="en-US"/>
        </w:rPr>
        <w:t>157;Database</w:t>
      </w:r>
      <w:proofErr w:type="gramEnd"/>
      <w:r w:rsidRPr="006D5FD5">
        <w:rPr>
          <w:lang w:val="en-US"/>
        </w:rPr>
        <w:t>=</w:t>
      </w:r>
      <w:proofErr w:type="spellStart"/>
      <w:proofErr w:type="gramStart"/>
      <w:r w:rsidRPr="006D5FD5">
        <w:rPr>
          <w:lang w:val="en-US"/>
        </w:rPr>
        <w:t>HDFCBankTransactions;User</w:t>
      </w:r>
      <w:proofErr w:type="spellEnd"/>
      <w:proofErr w:type="gramEnd"/>
      <w:r w:rsidRPr="006D5FD5">
        <w:rPr>
          <w:lang w:val="en-US"/>
        </w:rPr>
        <w:t xml:space="preserve"> Id=</w:t>
      </w:r>
      <w:proofErr w:type="spellStart"/>
      <w:proofErr w:type="gramStart"/>
      <w:r w:rsidRPr="006D5FD5">
        <w:rPr>
          <w:lang w:val="en-US"/>
        </w:rPr>
        <w:t>sa;Password</w:t>
      </w:r>
      <w:proofErr w:type="spellEnd"/>
      <w:proofErr w:type="gramEnd"/>
      <w:r w:rsidRPr="006D5FD5">
        <w:rPr>
          <w:lang w:val="en-US"/>
        </w:rPr>
        <w:t>=Qov24806121212111</w:t>
      </w:r>
    </w:p>
    <w:p w14:paraId="11A4AFC4" w14:textId="346362FA" w:rsidR="006D5FD5" w:rsidRPr="006D5FD5" w:rsidRDefault="006D5FD5" w:rsidP="0087403B">
      <w:pPr>
        <w:rPr>
          <w:b/>
          <w:bCs/>
          <w:lang w:val="en-US"/>
        </w:rPr>
      </w:pPr>
      <w:r w:rsidRPr="006D5FD5">
        <w:rPr>
          <w:b/>
          <w:bCs/>
          <w:lang w:val="en-US"/>
        </w:rPr>
        <w:t xml:space="preserve">ICICI bank file path </w:t>
      </w:r>
    </w:p>
    <w:p w14:paraId="13E004DF" w14:textId="69613358" w:rsidR="006D5FD5" w:rsidRDefault="006D5FD5" w:rsidP="0087403B">
      <w:pPr>
        <w:rPr>
          <w:lang w:val="en-US"/>
        </w:rPr>
      </w:pPr>
      <w:r w:rsidRPr="006D5FD5">
        <w:rPr>
          <w:lang w:val="en-US"/>
        </w:rPr>
        <w:t>/ICICI/Inbound</w:t>
      </w:r>
    </w:p>
    <w:p w14:paraId="171BEDE4" w14:textId="77777777" w:rsidR="006307FF" w:rsidRDefault="006307FF" w:rsidP="0087403B">
      <w:pPr>
        <w:rPr>
          <w:lang w:val="en-US"/>
        </w:rPr>
      </w:pPr>
    </w:p>
    <w:p w14:paraId="456DEB47" w14:textId="77777777" w:rsidR="006307FF" w:rsidRDefault="006307FF" w:rsidP="0087403B">
      <w:pPr>
        <w:rPr>
          <w:lang w:val="en-US"/>
        </w:rPr>
      </w:pPr>
    </w:p>
    <w:p w14:paraId="6BF71C51" w14:textId="77777777" w:rsidR="006307FF" w:rsidRDefault="006307FF" w:rsidP="0087403B">
      <w:pPr>
        <w:rPr>
          <w:lang w:val="en-US"/>
        </w:rPr>
      </w:pPr>
    </w:p>
    <w:p w14:paraId="63614825" w14:textId="1D16A417" w:rsidR="006D5FD5" w:rsidRDefault="006D5FD5" w:rsidP="0087403B">
      <w:pPr>
        <w:rPr>
          <w:lang w:val="en-US"/>
        </w:rPr>
      </w:pPr>
      <w:r w:rsidRPr="006D5FD5">
        <w:rPr>
          <w:noProof/>
          <w:lang w:val="en-US"/>
        </w:rPr>
        <w:lastRenderedPageBreak/>
        <w:drawing>
          <wp:inline distT="0" distB="0" distL="0" distR="0" wp14:anchorId="08A1C021" wp14:editId="44E16AD7">
            <wp:extent cx="5731510" cy="2644775"/>
            <wp:effectExtent l="0" t="0" r="2540" b="3175"/>
            <wp:docPr id="23904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44350" name=""/>
                    <pic:cNvPicPr/>
                  </pic:nvPicPr>
                  <pic:blipFill>
                    <a:blip r:embed="rId5"/>
                    <a:stretch>
                      <a:fillRect/>
                    </a:stretch>
                  </pic:blipFill>
                  <pic:spPr>
                    <a:xfrm>
                      <a:off x="0" y="0"/>
                      <a:ext cx="5731510" cy="2644775"/>
                    </a:xfrm>
                    <a:prstGeom prst="rect">
                      <a:avLst/>
                    </a:prstGeom>
                  </pic:spPr>
                </pic:pic>
              </a:graphicData>
            </a:graphic>
          </wp:inline>
        </w:drawing>
      </w:r>
    </w:p>
    <w:p w14:paraId="45BF7588" w14:textId="77777777" w:rsidR="006307FF" w:rsidRDefault="006307FF" w:rsidP="0087403B">
      <w:pPr>
        <w:rPr>
          <w:lang w:val="en-US"/>
        </w:rPr>
      </w:pPr>
    </w:p>
    <w:p w14:paraId="4AEC9917" w14:textId="77777777" w:rsidR="006307FF" w:rsidRDefault="006307FF" w:rsidP="0087403B">
      <w:pPr>
        <w:rPr>
          <w:lang w:val="en-US"/>
        </w:rPr>
      </w:pPr>
    </w:p>
    <w:p w14:paraId="02D8CEA7" w14:textId="77777777" w:rsidR="006307FF" w:rsidRDefault="006307FF" w:rsidP="0087403B">
      <w:pPr>
        <w:rPr>
          <w:lang w:val="en-US"/>
        </w:rPr>
      </w:pPr>
    </w:p>
    <w:p w14:paraId="7219BF0A" w14:textId="77777777" w:rsidR="006D5FD5" w:rsidRDefault="006D5FD5" w:rsidP="0087403B">
      <w:pPr>
        <w:rPr>
          <w:lang w:val="en-US"/>
        </w:rPr>
      </w:pPr>
    </w:p>
    <w:p w14:paraId="6E648AD5" w14:textId="155FA410" w:rsidR="0087403B" w:rsidRDefault="0087403B" w:rsidP="006307FF">
      <w:pPr>
        <w:pStyle w:val="ListParagraph"/>
        <w:rPr>
          <w:lang w:val="en-US"/>
        </w:rPr>
      </w:pPr>
      <w:r>
        <w:rPr>
          <w:lang w:val="en-US"/>
        </w:rPr>
        <w:t>Users with role ‘</w:t>
      </w:r>
      <w:r w:rsidRPr="0087403B">
        <w:rPr>
          <w:lang w:val="en-US"/>
        </w:rPr>
        <w:t>Process intra bank payment maintain</w:t>
      </w:r>
      <w:r>
        <w:rPr>
          <w:lang w:val="en-US"/>
        </w:rPr>
        <w:t xml:space="preserve">’ should be able to see the process vendor bank </w:t>
      </w:r>
      <w:r w:rsidR="006307FF">
        <w:rPr>
          <w:lang w:val="en-US"/>
        </w:rPr>
        <w:t>payment</w:t>
      </w:r>
      <w:r w:rsidR="006307FF">
        <w:rPr>
          <w:noProof/>
        </w:rPr>
        <w:drawing>
          <wp:inline distT="0" distB="0" distL="0" distR="0" wp14:anchorId="7D153162" wp14:editId="3114765C">
            <wp:extent cx="5073650" cy="3454651"/>
            <wp:effectExtent l="0" t="0" r="0" b="0"/>
            <wp:docPr id="144777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75458" name=""/>
                    <pic:cNvPicPr/>
                  </pic:nvPicPr>
                  <pic:blipFill>
                    <a:blip r:embed="rId6"/>
                    <a:stretch>
                      <a:fillRect/>
                    </a:stretch>
                  </pic:blipFill>
                  <pic:spPr>
                    <a:xfrm>
                      <a:off x="0" y="0"/>
                      <a:ext cx="5084152" cy="3461802"/>
                    </a:xfrm>
                    <a:prstGeom prst="rect">
                      <a:avLst/>
                    </a:prstGeom>
                  </pic:spPr>
                </pic:pic>
              </a:graphicData>
            </a:graphic>
          </wp:inline>
        </w:drawing>
      </w:r>
      <w:r>
        <w:rPr>
          <w:lang w:val="en-US"/>
        </w:rPr>
        <w:t xml:space="preserve">and process intra bank payment </w:t>
      </w:r>
      <w:proofErr w:type="gramStart"/>
      <w:r>
        <w:rPr>
          <w:lang w:val="en-US"/>
        </w:rPr>
        <w:t xml:space="preserve">buttons </w:t>
      </w:r>
      <w:r w:rsidR="006D5FD5">
        <w:rPr>
          <w:lang w:val="en-US"/>
        </w:rPr>
        <w:t>.</w:t>
      </w:r>
      <w:proofErr w:type="gramEnd"/>
    </w:p>
    <w:p w14:paraId="36FCEA97" w14:textId="77777777" w:rsidR="002F5B85" w:rsidRDefault="002F5B85" w:rsidP="006307FF">
      <w:pPr>
        <w:pStyle w:val="ListParagraph"/>
        <w:rPr>
          <w:lang w:val="en-US"/>
        </w:rPr>
      </w:pPr>
    </w:p>
    <w:p w14:paraId="3653AD30" w14:textId="762AB943" w:rsidR="00800651" w:rsidRDefault="00800651" w:rsidP="006307FF">
      <w:pPr>
        <w:pStyle w:val="ListParagraph"/>
        <w:rPr>
          <w:lang w:val="en-US"/>
        </w:rPr>
      </w:pPr>
      <w:r>
        <w:rPr>
          <w:lang w:val="en-US"/>
        </w:rPr>
        <w:t xml:space="preserve">For bank account </w:t>
      </w:r>
      <w:r w:rsidR="002F5B85">
        <w:rPr>
          <w:lang w:val="en-US"/>
        </w:rPr>
        <w:t xml:space="preserve">below </w:t>
      </w:r>
      <w:proofErr w:type="gramStart"/>
      <w:r w:rsidR="002F5B85">
        <w:rPr>
          <w:lang w:val="en-US"/>
        </w:rPr>
        <w:t>parameter</w:t>
      </w:r>
      <w:proofErr w:type="gramEnd"/>
      <w:r w:rsidR="002F5B85">
        <w:rPr>
          <w:lang w:val="en-US"/>
        </w:rPr>
        <w:t xml:space="preserve"> are mandatory </w:t>
      </w:r>
      <w:proofErr w:type="gramStart"/>
      <w:r w:rsidR="002F5B85">
        <w:rPr>
          <w:lang w:val="en-US"/>
        </w:rPr>
        <w:t>and also</w:t>
      </w:r>
      <w:proofErr w:type="gramEnd"/>
      <w:r w:rsidR="002F5B85">
        <w:rPr>
          <w:lang w:val="en-US"/>
        </w:rPr>
        <w:t xml:space="preserve"> bank group.</w:t>
      </w:r>
    </w:p>
    <w:p w14:paraId="2659AFFF" w14:textId="66A9E3DB" w:rsidR="002F5B85" w:rsidRDefault="002F5B85" w:rsidP="006307FF">
      <w:pPr>
        <w:pStyle w:val="ListParagraph"/>
        <w:rPr>
          <w:lang w:val="en-US"/>
        </w:rPr>
      </w:pPr>
      <w:r w:rsidRPr="002F5B85">
        <w:rPr>
          <w:noProof/>
          <w:lang w:val="en-US"/>
        </w:rPr>
        <w:lastRenderedPageBreak/>
        <w:drawing>
          <wp:inline distT="0" distB="0" distL="0" distR="0" wp14:anchorId="1E9747F0" wp14:editId="23FEA590">
            <wp:extent cx="5731510" cy="2907665"/>
            <wp:effectExtent l="0" t="0" r="2540" b="6985"/>
            <wp:docPr id="155272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21025" name=""/>
                    <pic:cNvPicPr/>
                  </pic:nvPicPr>
                  <pic:blipFill>
                    <a:blip r:embed="rId7"/>
                    <a:stretch>
                      <a:fillRect/>
                    </a:stretch>
                  </pic:blipFill>
                  <pic:spPr>
                    <a:xfrm>
                      <a:off x="0" y="0"/>
                      <a:ext cx="5731510" cy="2907665"/>
                    </a:xfrm>
                    <a:prstGeom prst="rect">
                      <a:avLst/>
                    </a:prstGeom>
                  </pic:spPr>
                </pic:pic>
              </a:graphicData>
            </a:graphic>
          </wp:inline>
        </w:drawing>
      </w:r>
    </w:p>
    <w:p w14:paraId="041F4CEB" w14:textId="77777777" w:rsidR="0036346D" w:rsidRPr="0036346D" w:rsidRDefault="0036346D" w:rsidP="0036346D">
      <w:pPr>
        <w:pStyle w:val="Heading1"/>
      </w:pPr>
      <w:r w:rsidRPr="0036346D">
        <w:rPr>
          <w:lang w:val="en-US"/>
        </w:rPr>
        <w:t>Outbound Payment Process</w:t>
      </w:r>
    </w:p>
    <w:p w14:paraId="3FD67577" w14:textId="77777777" w:rsidR="0036346D" w:rsidRPr="0036346D" w:rsidRDefault="0036346D" w:rsidP="0036346D">
      <w:pPr>
        <w:pStyle w:val="ListParagraph"/>
      </w:pPr>
      <w:r w:rsidRPr="0036346D">
        <w:rPr>
          <w:lang w:val="en-US"/>
        </w:rPr>
        <w:t>Vendor Invoice Posted</w:t>
      </w:r>
    </w:p>
    <w:p w14:paraId="21652282" w14:textId="77777777" w:rsidR="0036346D" w:rsidRPr="0036346D" w:rsidRDefault="0036346D" w:rsidP="0036346D">
      <w:pPr>
        <w:pStyle w:val="ListParagraph"/>
      </w:pPr>
      <w:r w:rsidRPr="0036346D">
        <w:rPr>
          <w:lang w:val="en-US"/>
        </w:rPr>
        <w:t xml:space="preserve">                    ↓ </w:t>
      </w:r>
    </w:p>
    <w:p w14:paraId="3FE9AB9F" w14:textId="77777777" w:rsidR="0036346D" w:rsidRPr="0036346D" w:rsidRDefault="0036346D" w:rsidP="0036346D">
      <w:pPr>
        <w:pStyle w:val="ListParagraph"/>
      </w:pPr>
      <w:r w:rsidRPr="0036346D">
        <w:rPr>
          <w:lang w:val="en-US"/>
        </w:rPr>
        <w:t>Payment Proposal Created</w:t>
      </w:r>
    </w:p>
    <w:p w14:paraId="0269B6CD" w14:textId="77777777" w:rsidR="0036346D" w:rsidRPr="0036346D" w:rsidRDefault="0036346D" w:rsidP="0036346D">
      <w:pPr>
        <w:pStyle w:val="ListParagraph"/>
      </w:pPr>
      <w:r w:rsidRPr="0036346D">
        <w:rPr>
          <w:lang w:val="en-US"/>
        </w:rPr>
        <w:t xml:space="preserve">                     ↓</w:t>
      </w:r>
    </w:p>
    <w:p w14:paraId="2C968741" w14:textId="77777777" w:rsidR="0036346D" w:rsidRPr="0036346D" w:rsidRDefault="0036346D" w:rsidP="0036346D">
      <w:pPr>
        <w:pStyle w:val="ListParagraph"/>
      </w:pPr>
      <w:r w:rsidRPr="0036346D">
        <w:rPr>
          <w:lang w:val="en-US"/>
        </w:rPr>
        <w:t xml:space="preserve"> Payment Journal Generated</w:t>
      </w:r>
    </w:p>
    <w:p w14:paraId="25CF859C" w14:textId="77777777" w:rsidR="0036346D" w:rsidRPr="0036346D" w:rsidRDefault="0036346D" w:rsidP="0036346D">
      <w:pPr>
        <w:pStyle w:val="ListParagraph"/>
      </w:pPr>
      <w:r w:rsidRPr="0036346D">
        <w:rPr>
          <w:lang w:val="en-US"/>
        </w:rPr>
        <w:t xml:space="preserve">                      ↓ </w:t>
      </w:r>
    </w:p>
    <w:p w14:paraId="2545769C" w14:textId="77777777" w:rsidR="0036346D" w:rsidRPr="0036346D" w:rsidRDefault="0036346D" w:rsidP="0036346D">
      <w:pPr>
        <w:pStyle w:val="ListParagraph"/>
      </w:pPr>
      <w:r w:rsidRPr="0036346D">
        <w:rPr>
          <w:lang w:val="en-US"/>
        </w:rPr>
        <w:t>Payment File Generated (ER)</w:t>
      </w:r>
    </w:p>
    <w:p w14:paraId="74E3F657" w14:textId="77777777" w:rsidR="0036346D" w:rsidRPr="0036346D" w:rsidRDefault="0036346D" w:rsidP="0036346D">
      <w:pPr>
        <w:pStyle w:val="ListParagraph"/>
      </w:pPr>
      <w:r w:rsidRPr="0036346D">
        <w:rPr>
          <w:lang w:val="en-US"/>
        </w:rPr>
        <w:t xml:space="preserve">                      ↓</w:t>
      </w:r>
    </w:p>
    <w:p w14:paraId="686E663B" w14:textId="77777777" w:rsidR="0036346D" w:rsidRPr="0036346D" w:rsidRDefault="0036346D" w:rsidP="0036346D">
      <w:pPr>
        <w:pStyle w:val="ListParagraph"/>
      </w:pPr>
      <w:r w:rsidRPr="0036346D">
        <w:rPr>
          <w:lang w:val="en-US"/>
        </w:rPr>
        <w:t xml:space="preserve"> File Sent to Bank (SFTP)</w:t>
      </w:r>
    </w:p>
    <w:p w14:paraId="6E54E4BC" w14:textId="77777777" w:rsidR="0036346D" w:rsidRPr="0036346D" w:rsidRDefault="0036346D" w:rsidP="0036346D">
      <w:pPr>
        <w:pStyle w:val="ListParagraph"/>
      </w:pPr>
      <w:r w:rsidRPr="0036346D">
        <w:t xml:space="preserve">                      ↓</w:t>
      </w:r>
    </w:p>
    <w:p w14:paraId="49D7F170" w14:textId="77777777" w:rsidR="0036346D" w:rsidRPr="0036346D" w:rsidRDefault="0036346D" w:rsidP="0036346D">
      <w:pPr>
        <w:pStyle w:val="ListParagraph"/>
      </w:pPr>
      <w:r w:rsidRPr="0036346D">
        <w:t xml:space="preserve"> Bank Processes Payment</w:t>
      </w:r>
    </w:p>
    <w:p w14:paraId="76469333" w14:textId="77777777" w:rsidR="0036346D" w:rsidRDefault="0036346D" w:rsidP="006307FF">
      <w:pPr>
        <w:pStyle w:val="ListParagraph"/>
        <w:rPr>
          <w:lang w:val="en-US"/>
        </w:rPr>
      </w:pPr>
    </w:p>
    <w:p w14:paraId="3F28C8CD" w14:textId="79093C47" w:rsidR="0087403B" w:rsidRDefault="0087403B" w:rsidP="0087403B">
      <w:pPr>
        <w:rPr>
          <w:lang w:val="en-US"/>
        </w:rPr>
      </w:pPr>
    </w:p>
    <w:p w14:paraId="164B709B" w14:textId="77777777" w:rsidR="0087403B" w:rsidRDefault="0087403B" w:rsidP="0087403B">
      <w:pPr>
        <w:rPr>
          <w:lang w:val="en-US"/>
        </w:rPr>
      </w:pPr>
    </w:p>
    <w:p w14:paraId="11D4DCBA" w14:textId="20C4AA8D" w:rsidR="0087403B" w:rsidRDefault="0087403B" w:rsidP="0087403B">
      <w:pPr>
        <w:rPr>
          <w:lang w:val="en-US"/>
        </w:rPr>
      </w:pPr>
      <w:r>
        <w:rPr>
          <w:noProof/>
        </w:rPr>
        <w:lastRenderedPageBreak/>
        <w:drawing>
          <wp:inline distT="0" distB="0" distL="0" distR="0" wp14:anchorId="33CFA250" wp14:editId="6E99B389">
            <wp:extent cx="5788854" cy="2139491"/>
            <wp:effectExtent l="0" t="0" r="2540" b="0"/>
            <wp:docPr id="18690355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35562" name="Picture 1" descr="A screenshot of a computer&#10;&#10;Description automatically generated"/>
                    <pic:cNvPicPr/>
                  </pic:nvPicPr>
                  <pic:blipFill>
                    <a:blip r:embed="rId8"/>
                    <a:stretch>
                      <a:fillRect/>
                    </a:stretch>
                  </pic:blipFill>
                  <pic:spPr>
                    <a:xfrm>
                      <a:off x="0" y="0"/>
                      <a:ext cx="5824258" cy="2152576"/>
                    </a:xfrm>
                    <a:prstGeom prst="rect">
                      <a:avLst/>
                    </a:prstGeom>
                  </pic:spPr>
                </pic:pic>
              </a:graphicData>
            </a:graphic>
          </wp:inline>
        </w:drawing>
      </w:r>
    </w:p>
    <w:p w14:paraId="46DABF24" w14:textId="07E59200" w:rsidR="00680756" w:rsidRPr="006307FF" w:rsidRDefault="0087403B" w:rsidP="006307FF">
      <w:pPr>
        <w:ind w:left="360"/>
        <w:rPr>
          <w:lang w:val="en-US"/>
        </w:rPr>
      </w:pPr>
      <w:r w:rsidRPr="006307FF">
        <w:rPr>
          <w:lang w:val="en-US"/>
        </w:rPr>
        <w:t xml:space="preserve">process vendor bank payment button should be enabled in the Vendor payment journal only when the Account is Vendor and the offset account is bank, </w:t>
      </w:r>
      <w:r w:rsidR="00680756" w:rsidRPr="006307FF">
        <w:rPr>
          <w:lang w:val="en-US"/>
        </w:rPr>
        <w:t xml:space="preserve">the payment status is sent and the transaction workflow status is approved, if the workflow is enabled. </w:t>
      </w:r>
      <w:r w:rsidR="00680756">
        <w:rPr>
          <w:noProof/>
        </w:rPr>
        <w:drawing>
          <wp:inline distT="0" distB="0" distL="0" distR="0" wp14:anchorId="2EC0D3D6" wp14:editId="2B28AD38">
            <wp:extent cx="5130051" cy="2013875"/>
            <wp:effectExtent l="0" t="0" r="0" b="5715"/>
            <wp:docPr id="138513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39130" name=""/>
                    <pic:cNvPicPr/>
                  </pic:nvPicPr>
                  <pic:blipFill>
                    <a:blip r:embed="rId9"/>
                    <a:stretch>
                      <a:fillRect/>
                    </a:stretch>
                  </pic:blipFill>
                  <pic:spPr>
                    <a:xfrm>
                      <a:off x="0" y="0"/>
                      <a:ext cx="5196972" cy="2040146"/>
                    </a:xfrm>
                    <a:prstGeom prst="rect">
                      <a:avLst/>
                    </a:prstGeom>
                  </pic:spPr>
                </pic:pic>
              </a:graphicData>
            </a:graphic>
          </wp:inline>
        </w:drawing>
      </w:r>
    </w:p>
    <w:p w14:paraId="1919C1FA" w14:textId="77777777" w:rsidR="00680756" w:rsidRDefault="00680756" w:rsidP="00680756">
      <w:pPr>
        <w:rPr>
          <w:lang w:val="en-US"/>
        </w:rPr>
      </w:pPr>
    </w:p>
    <w:p w14:paraId="238902F3" w14:textId="6791AE95" w:rsidR="00680756" w:rsidRPr="006D5FD5" w:rsidRDefault="00680756" w:rsidP="006307FF">
      <w:pPr>
        <w:pStyle w:val="ListParagraph"/>
        <w:rPr>
          <w:lang w:val="en-US"/>
        </w:rPr>
      </w:pPr>
      <w:r w:rsidRPr="006D5FD5">
        <w:rPr>
          <w:lang w:val="en-US"/>
        </w:rPr>
        <w:t xml:space="preserve">process intra bank payment button should be enabled in the Vendor payment journal only when the Account is Bank and the offset account is also bank, the payment status is sent and the transaction workflow status is approved, if the workflow is enabled. </w:t>
      </w:r>
      <w:r>
        <w:rPr>
          <w:noProof/>
        </w:rPr>
        <w:drawing>
          <wp:inline distT="0" distB="0" distL="0" distR="0" wp14:anchorId="2BC5025E" wp14:editId="3EDFDE69">
            <wp:extent cx="5344795" cy="1635284"/>
            <wp:effectExtent l="0" t="0" r="8255" b="3175"/>
            <wp:docPr id="11192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2798" name=""/>
                    <pic:cNvPicPr/>
                  </pic:nvPicPr>
                  <pic:blipFill>
                    <a:blip r:embed="rId10"/>
                    <a:stretch>
                      <a:fillRect/>
                    </a:stretch>
                  </pic:blipFill>
                  <pic:spPr>
                    <a:xfrm>
                      <a:off x="0" y="0"/>
                      <a:ext cx="5389806" cy="1649055"/>
                    </a:xfrm>
                    <a:prstGeom prst="rect">
                      <a:avLst/>
                    </a:prstGeom>
                  </pic:spPr>
                </pic:pic>
              </a:graphicData>
            </a:graphic>
          </wp:inline>
        </w:drawing>
      </w:r>
    </w:p>
    <w:p w14:paraId="3F6E70DE" w14:textId="77777777" w:rsidR="003B630A" w:rsidRDefault="003B630A" w:rsidP="00680756">
      <w:pPr>
        <w:rPr>
          <w:lang w:val="en-US"/>
        </w:rPr>
      </w:pPr>
    </w:p>
    <w:p w14:paraId="73032EB7" w14:textId="05B175B1" w:rsidR="006307FF" w:rsidRDefault="0013687A" w:rsidP="00680756">
      <w:pPr>
        <w:rPr>
          <w:lang w:val="en-US"/>
        </w:rPr>
      </w:pPr>
      <w:r>
        <w:rPr>
          <w:lang w:val="en-US"/>
        </w:rPr>
        <w:t>SFTP – Process HDFC</w:t>
      </w:r>
    </w:p>
    <w:p w14:paraId="107C8E24" w14:textId="6F81782F" w:rsidR="0013687A" w:rsidRDefault="0013687A" w:rsidP="00680756">
      <w:pPr>
        <w:rPr>
          <w:lang w:val="en-US"/>
        </w:rPr>
      </w:pPr>
      <w:r>
        <w:rPr>
          <w:lang w:val="en-US"/>
        </w:rPr>
        <w:lastRenderedPageBreak/>
        <w:t xml:space="preserve">When payment is initiated b2b </w:t>
      </w:r>
      <w:proofErr w:type="gramStart"/>
      <w:r>
        <w:rPr>
          <w:lang w:val="en-US"/>
        </w:rPr>
        <w:t>and also</w:t>
      </w:r>
      <w:proofErr w:type="gramEnd"/>
      <w:r>
        <w:rPr>
          <w:lang w:val="en-US"/>
        </w:rPr>
        <w:t xml:space="preserve"> v2b file will be created in below folder with below sample details</w:t>
      </w:r>
    </w:p>
    <w:p w14:paraId="111BFC57" w14:textId="71734ACF" w:rsidR="0013687A" w:rsidRDefault="00800651" w:rsidP="00680756">
      <w:pPr>
        <w:rPr>
          <w:lang w:val="en-US"/>
        </w:rPr>
      </w:pPr>
      <w:proofErr w:type="gramStart"/>
      <w:r w:rsidRPr="00800651">
        <w:rPr>
          <w:lang w:val="en-US"/>
        </w:rPr>
        <w:t>C:\HDFCExports\PGPUtility\SOURCEPATH</w:t>
      </w:r>
      <w:proofErr w:type="gramEnd"/>
    </w:p>
    <w:p w14:paraId="1359A943" w14:textId="51290F1F" w:rsidR="002F5B85" w:rsidRDefault="002F5B85" w:rsidP="00680756">
      <w:pPr>
        <w:rPr>
          <w:lang w:val="en-US"/>
        </w:rPr>
      </w:pPr>
      <w:r>
        <w:rPr>
          <w:noProof/>
        </w:rPr>
        <w:drawing>
          <wp:inline distT="0" distB="0" distL="0" distR="0" wp14:anchorId="2F35EC55" wp14:editId="107EA6B4">
            <wp:extent cx="5731510" cy="2690495"/>
            <wp:effectExtent l="0" t="0" r="2540" b="0"/>
            <wp:docPr id="107326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61317" name=""/>
                    <pic:cNvPicPr/>
                  </pic:nvPicPr>
                  <pic:blipFill>
                    <a:blip r:embed="rId11"/>
                    <a:stretch>
                      <a:fillRect/>
                    </a:stretch>
                  </pic:blipFill>
                  <pic:spPr>
                    <a:xfrm>
                      <a:off x="0" y="0"/>
                      <a:ext cx="5731510" cy="2690495"/>
                    </a:xfrm>
                    <a:prstGeom prst="rect">
                      <a:avLst/>
                    </a:prstGeom>
                  </pic:spPr>
                </pic:pic>
              </a:graphicData>
            </a:graphic>
          </wp:inline>
        </w:drawing>
      </w:r>
    </w:p>
    <w:p w14:paraId="6A7AC6AD" w14:textId="3AF1FDED" w:rsidR="00800651" w:rsidRPr="002F5B85" w:rsidRDefault="002F5B85" w:rsidP="00680756">
      <w:pPr>
        <w:rPr>
          <w:b/>
          <w:bCs/>
          <w:lang w:val="en-US"/>
        </w:rPr>
      </w:pPr>
      <w:r w:rsidRPr="002F5B85">
        <w:rPr>
          <w:b/>
          <w:bCs/>
          <w:lang w:val="en-US"/>
        </w:rPr>
        <w:t xml:space="preserve">Sample transaction </w:t>
      </w:r>
    </w:p>
    <w:p w14:paraId="3D81E319" w14:textId="1F772312" w:rsidR="0013687A" w:rsidRDefault="002F5B85" w:rsidP="00680756">
      <w:pPr>
        <w:rPr>
          <w:lang w:val="en-US"/>
        </w:rPr>
      </w:pPr>
      <w:proofErr w:type="gramStart"/>
      <w:r w:rsidRPr="002F5B85">
        <w:rPr>
          <w:lang w:val="en-US"/>
        </w:rPr>
        <w:t>N,,</w:t>
      </w:r>
      <w:proofErr w:type="gramEnd"/>
      <w:r w:rsidRPr="002F5B85">
        <w:rPr>
          <w:lang w:val="en-US"/>
        </w:rPr>
        <w:t>50200059492433,100.</w:t>
      </w:r>
      <w:proofErr w:type="gramStart"/>
      <w:r w:rsidRPr="002F5B85">
        <w:rPr>
          <w:lang w:val="en-US"/>
        </w:rPr>
        <w:t>00,Affrise</w:t>
      </w:r>
      <w:proofErr w:type="gramEnd"/>
      <w:r w:rsidRPr="002F5B85">
        <w:rPr>
          <w:lang w:val="en-US"/>
        </w:rPr>
        <w:t xml:space="preserve"> Media Private </w:t>
      </w:r>
      <w:proofErr w:type="gramStart"/>
      <w:r w:rsidRPr="002F5B85">
        <w:rPr>
          <w:lang w:val="en-US"/>
        </w:rPr>
        <w:t>Limited,,</w:t>
      </w:r>
      <w:proofErr w:type="gramEnd"/>
      <w:r w:rsidRPr="002F5B85">
        <w:rPr>
          <w:lang w:val="en-US"/>
        </w:rPr>
        <w:t>,,,,,,,</w:t>
      </w:r>
      <w:proofErr w:type="gramStart"/>
      <w:r w:rsidRPr="002F5B85">
        <w:rPr>
          <w:lang w:val="en-US"/>
        </w:rPr>
        <w:t>5639544111,,,</w:t>
      </w:r>
      <w:proofErr w:type="gramEnd"/>
      <w:r w:rsidRPr="002F5B85">
        <w:rPr>
          <w:lang w:val="en-US"/>
        </w:rPr>
        <w:t>,,,,,,22/04/</w:t>
      </w:r>
      <w:proofErr w:type="gramStart"/>
      <w:r w:rsidRPr="002F5B85">
        <w:rPr>
          <w:lang w:val="en-US"/>
        </w:rPr>
        <w:t>2026,,</w:t>
      </w:r>
      <w:proofErr w:type="gramEnd"/>
      <w:r w:rsidRPr="002F5B85">
        <w:rPr>
          <w:lang w:val="en-US"/>
        </w:rPr>
        <w:t>HDFC</w:t>
      </w:r>
      <w:proofErr w:type="gramStart"/>
      <w:r w:rsidRPr="002F5B85">
        <w:rPr>
          <w:lang w:val="en-US"/>
        </w:rPr>
        <w:t>0001098,Bank,,</w:t>
      </w:r>
      <w:proofErr w:type="gramEnd"/>
    </w:p>
    <w:p w14:paraId="3AAA2F79" w14:textId="77777777" w:rsidR="001342BB" w:rsidRDefault="001342BB" w:rsidP="00680756">
      <w:pPr>
        <w:rPr>
          <w:lang w:val="en-US"/>
        </w:rPr>
      </w:pPr>
    </w:p>
    <w:p w14:paraId="5214EFE5" w14:textId="44A05414" w:rsidR="001342BB" w:rsidRDefault="00CE3BE7" w:rsidP="00680756">
      <w:pPr>
        <w:rPr>
          <w:lang w:val="en-US"/>
        </w:rPr>
      </w:pPr>
      <w:r>
        <w:rPr>
          <w:lang w:val="en-US"/>
        </w:rPr>
        <w:t xml:space="preserve">Bank will pick the file and share the reverse file in </w:t>
      </w:r>
      <w:proofErr w:type="gramStart"/>
      <w:r>
        <w:rPr>
          <w:lang w:val="en-US"/>
        </w:rPr>
        <w:t>below</w:t>
      </w:r>
      <w:proofErr w:type="gramEnd"/>
      <w:r>
        <w:rPr>
          <w:lang w:val="en-US"/>
        </w:rPr>
        <w:t xml:space="preserve"> folder path and status will be </w:t>
      </w:r>
      <w:proofErr w:type="gramStart"/>
      <w:r>
        <w:rPr>
          <w:lang w:val="en-US"/>
        </w:rPr>
        <w:t>update</w:t>
      </w:r>
      <w:proofErr w:type="gramEnd"/>
      <w:r>
        <w:rPr>
          <w:lang w:val="en-US"/>
        </w:rPr>
        <w:t xml:space="preserve"> in F &amp;O</w:t>
      </w:r>
    </w:p>
    <w:p w14:paraId="3ACDDDFD" w14:textId="2DD48962" w:rsidR="00CE3BE7" w:rsidRDefault="00CE3BE7" w:rsidP="00680756">
      <w:pPr>
        <w:rPr>
          <w:lang w:val="en-US"/>
        </w:rPr>
      </w:pPr>
      <w:r>
        <w:rPr>
          <w:noProof/>
        </w:rPr>
        <w:drawing>
          <wp:inline distT="0" distB="0" distL="0" distR="0" wp14:anchorId="4DA73830" wp14:editId="11F94AF6">
            <wp:extent cx="5731510" cy="2682875"/>
            <wp:effectExtent l="0" t="0" r="2540" b="3175"/>
            <wp:docPr id="143015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50776" name=""/>
                    <pic:cNvPicPr/>
                  </pic:nvPicPr>
                  <pic:blipFill>
                    <a:blip r:embed="rId12"/>
                    <a:stretch>
                      <a:fillRect/>
                    </a:stretch>
                  </pic:blipFill>
                  <pic:spPr>
                    <a:xfrm>
                      <a:off x="0" y="0"/>
                      <a:ext cx="5731510" cy="2682875"/>
                    </a:xfrm>
                    <a:prstGeom prst="rect">
                      <a:avLst/>
                    </a:prstGeom>
                  </pic:spPr>
                </pic:pic>
              </a:graphicData>
            </a:graphic>
          </wp:inline>
        </w:drawing>
      </w:r>
    </w:p>
    <w:p w14:paraId="3339E5A6" w14:textId="77777777" w:rsidR="00CE3BE7" w:rsidRDefault="00CE3BE7" w:rsidP="00680756">
      <w:pPr>
        <w:rPr>
          <w:lang w:val="en-US"/>
        </w:rPr>
      </w:pPr>
    </w:p>
    <w:p w14:paraId="39893080" w14:textId="77777777" w:rsidR="00CE3BE7" w:rsidRDefault="00CE3BE7" w:rsidP="00680756">
      <w:pPr>
        <w:rPr>
          <w:lang w:val="en-US"/>
        </w:rPr>
      </w:pPr>
    </w:p>
    <w:p w14:paraId="789E1B1B" w14:textId="77777777" w:rsidR="00CE3BE7" w:rsidRDefault="00CE3BE7" w:rsidP="00680756">
      <w:pPr>
        <w:rPr>
          <w:lang w:val="en-US"/>
        </w:rPr>
      </w:pPr>
    </w:p>
    <w:p w14:paraId="429F605B" w14:textId="77777777" w:rsidR="0036346D" w:rsidRPr="0036346D" w:rsidRDefault="0036346D" w:rsidP="0036346D">
      <w:pPr>
        <w:pStyle w:val="Heading1"/>
      </w:pPr>
      <w:r w:rsidRPr="0036346D">
        <w:t>Inbound Bank Statement (MT940) Process Flow</w:t>
      </w:r>
    </w:p>
    <w:p w14:paraId="77405FBE" w14:textId="77777777" w:rsidR="0036346D" w:rsidRPr="0036346D" w:rsidRDefault="0036346D" w:rsidP="0036346D">
      <w:r w:rsidRPr="0036346D">
        <w:t>.</w:t>
      </w:r>
    </w:p>
    <w:p w14:paraId="7BA5F04F" w14:textId="77777777" w:rsidR="0036346D" w:rsidRPr="0036346D" w:rsidRDefault="0036346D" w:rsidP="0036346D">
      <w:r w:rsidRPr="0036346D">
        <w:t xml:space="preserve"> Process Steps Bank Generates MT940</w:t>
      </w:r>
    </w:p>
    <w:p w14:paraId="2801034F" w14:textId="77777777" w:rsidR="0036346D" w:rsidRPr="0036346D" w:rsidRDefault="0036346D" w:rsidP="0036346D">
      <w:r w:rsidRPr="0036346D">
        <w:t xml:space="preserve">                        ↓</w:t>
      </w:r>
    </w:p>
    <w:p w14:paraId="49E8A3DF" w14:textId="77777777" w:rsidR="0036346D" w:rsidRPr="0036346D" w:rsidRDefault="0036346D" w:rsidP="0036346D">
      <w:r w:rsidRPr="0036346D">
        <w:t xml:space="preserve"> File Placed on SFTP</w:t>
      </w:r>
    </w:p>
    <w:p w14:paraId="7CE3885C" w14:textId="77777777" w:rsidR="0036346D" w:rsidRPr="0036346D" w:rsidRDefault="0036346D" w:rsidP="0036346D">
      <w:r w:rsidRPr="0036346D">
        <w:t xml:space="preserve">                        ↓</w:t>
      </w:r>
    </w:p>
    <w:p w14:paraId="3FF33645" w14:textId="77777777" w:rsidR="0036346D" w:rsidRPr="0036346D" w:rsidRDefault="0036346D" w:rsidP="0036346D">
      <w:r w:rsidRPr="0036346D">
        <w:t xml:space="preserve"> MT940 Imported into D365 </w:t>
      </w:r>
    </w:p>
    <w:p w14:paraId="7075D0DA" w14:textId="77777777" w:rsidR="0036346D" w:rsidRPr="0036346D" w:rsidRDefault="0036346D" w:rsidP="0036346D">
      <w:r w:rsidRPr="0036346D">
        <w:t xml:space="preserve">                       ↓   </w:t>
      </w:r>
    </w:p>
    <w:p w14:paraId="72DA2896" w14:textId="77777777" w:rsidR="0036346D" w:rsidRPr="0036346D" w:rsidRDefault="0036346D" w:rsidP="0036346D">
      <w:r w:rsidRPr="0036346D">
        <w:t xml:space="preserve">Bank Reconciliation Worksheet </w:t>
      </w:r>
    </w:p>
    <w:p w14:paraId="36540A30" w14:textId="77777777" w:rsidR="0036346D" w:rsidRPr="0036346D" w:rsidRDefault="0036346D" w:rsidP="0036346D">
      <w:r w:rsidRPr="0036346D">
        <w:t xml:space="preserve">                       ↓</w:t>
      </w:r>
    </w:p>
    <w:p w14:paraId="5117AB7A" w14:textId="77777777" w:rsidR="0036346D" w:rsidRPr="0036346D" w:rsidRDefault="0036346D" w:rsidP="0036346D">
      <w:r w:rsidRPr="0036346D">
        <w:t xml:space="preserve"> Automatic / Manual Matching</w:t>
      </w:r>
    </w:p>
    <w:p w14:paraId="141A5192" w14:textId="77777777" w:rsidR="0036346D" w:rsidRPr="0036346D" w:rsidRDefault="0036346D" w:rsidP="0036346D">
      <w:r w:rsidRPr="0036346D">
        <w:t xml:space="preserve">                      ↓ </w:t>
      </w:r>
    </w:p>
    <w:p w14:paraId="50B8173E" w14:textId="77777777" w:rsidR="0036346D" w:rsidRPr="0036346D" w:rsidRDefault="0036346D" w:rsidP="0036346D">
      <w:r w:rsidRPr="0036346D">
        <w:t>Reconciliation Posted</w:t>
      </w:r>
    </w:p>
    <w:p w14:paraId="2B711910" w14:textId="77777777" w:rsidR="002F5B85" w:rsidRDefault="002F5B85" w:rsidP="00680756">
      <w:pPr>
        <w:rPr>
          <w:lang w:val="en-US"/>
        </w:rPr>
      </w:pPr>
    </w:p>
    <w:p w14:paraId="715789DC" w14:textId="77777777" w:rsidR="002F5B85" w:rsidRDefault="002F5B85" w:rsidP="00680756">
      <w:pPr>
        <w:rPr>
          <w:lang w:val="en-US"/>
        </w:rPr>
      </w:pPr>
    </w:p>
    <w:p w14:paraId="5A9E963D" w14:textId="77777777" w:rsidR="002F5B85" w:rsidRDefault="002F5B85" w:rsidP="00680756">
      <w:pPr>
        <w:rPr>
          <w:lang w:val="en-US"/>
        </w:rPr>
      </w:pPr>
    </w:p>
    <w:p w14:paraId="5CDD0834" w14:textId="77777777" w:rsidR="002F5B85" w:rsidRDefault="002F5B85" w:rsidP="00680756">
      <w:pPr>
        <w:rPr>
          <w:lang w:val="en-US"/>
        </w:rPr>
      </w:pPr>
    </w:p>
    <w:p w14:paraId="4D50E674" w14:textId="77777777" w:rsidR="006307FF" w:rsidRDefault="006307FF" w:rsidP="00680756">
      <w:pPr>
        <w:rPr>
          <w:lang w:val="en-US"/>
        </w:rPr>
      </w:pPr>
    </w:p>
    <w:p w14:paraId="28680795" w14:textId="08F71582" w:rsidR="00680756" w:rsidRPr="00680756" w:rsidRDefault="00680756" w:rsidP="00680756">
      <w:pPr>
        <w:pStyle w:val="ListParagraph"/>
        <w:rPr>
          <w:lang w:val="en-US"/>
        </w:rPr>
      </w:pPr>
    </w:p>
    <w:sectPr w:rsidR="00680756" w:rsidRPr="00680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2599"/>
    <w:multiLevelType w:val="multilevel"/>
    <w:tmpl w:val="4A64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65C06"/>
    <w:multiLevelType w:val="hybridMultilevel"/>
    <w:tmpl w:val="22A43536"/>
    <w:lvl w:ilvl="0" w:tplc="E4D8B87E">
      <w:start w:val="1"/>
      <w:numFmt w:val="decimal"/>
      <w:lvlText w:val="%1)"/>
      <w:lvlJc w:val="left"/>
      <w:pPr>
        <w:tabs>
          <w:tab w:val="num" w:pos="720"/>
        </w:tabs>
        <w:ind w:left="720" w:hanging="360"/>
      </w:pPr>
    </w:lvl>
    <w:lvl w:ilvl="1" w:tplc="682027C6" w:tentative="1">
      <w:start w:val="1"/>
      <w:numFmt w:val="decimal"/>
      <w:lvlText w:val="%2)"/>
      <w:lvlJc w:val="left"/>
      <w:pPr>
        <w:tabs>
          <w:tab w:val="num" w:pos="1440"/>
        </w:tabs>
        <w:ind w:left="1440" w:hanging="360"/>
      </w:pPr>
    </w:lvl>
    <w:lvl w:ilvl="2" w:tplc="44D2BE88" w:tentative="1">
      <w:start w:val="1"/>
      <w:numFmt w:val="decimal"/>
      <w:lvlText w:val="%3)"/>
      <w:lvlJc w:val="left"/>
      <w:pPr>
        <w:tabs>
          <w:tab w:val="num" w:pos="2160"/>
        </w:tabs>
        <w:ind w:left="2160" w:hanging="360"/>
      </w:pPr>
    </w:lvl>
    <w:lvl w:ilvl="3" w:tplc="20802378" w:tentative="1">
      <w:start w:val="1"/>
      <w:numFmt w:val="decimal"/>
      <w:lvlText w:val="%4)"/>
      <w:lvlJc w:val="left"/>
      <w:pPr>
        <w:tabs>
          <w:tab w:val="num" w:pos="2880"/>
        </w:tabs>
        <w:ind w:left="2880" w:hanging="360"/>
      </w:pPr>
    </w:lvl>
    <w:lvl w:ilvl="4" w:tplc="07C43D90" w:tentative="1">
      <w:start w:val="1"/>
      <w:numFmt w:val="decimal"/>
      <w:lvlText w:val="%5)"/>
      <w:lvlJc w:val="left"/>
      <w:pPr>
        <w:tabs>
          <w:tab w:val="num" w:pos="3600"/>
        </w:tabs>
        <w:ind w:left="3600" w:hanging="360"/>
      </w:pPr>
    </w:lvl>
    <w:lvl w:ilvl="5" w:tplc="26EA2684" w:tentative="1">
      <w:start w:val="1"/>
      <w:numFmt w:val="decimal"/>
      <w:lvlText w:val="%6)"/>
      <w:lvlJc w:val="left"/>
      <w:pPr>
        <w:tabs>
          <w:tab w:val="num" w:pos="4320"/>
        </w:tabs>
        <w:ind w:left="4320" w:hanging="360"/>
      </w:pPr>
    </w:lvl>
    <w:lvl w:ilvl="6" w:tplc="DC2C0F10" w:tentative="1">
      <w:start w:val="1"/>
      <w:numFmt w:val="decimal"/>
      <w:lvlText w:val="%7)"/>
      <w:lvlJc w:val="left"/>
      <w:pPr>
        <w:tabs>
          <w:tab w:val="num" w:pos="5040"/>
        </w:tabs>
        <w:ind w:left="5040" w:hanging="360"/>
      </w:pPr>
    </w:lvl>
    <w:lvl w:ilvl="7" w:tplc="33325012" w:tentative="1">
      <w:start w:val="1"/>
      <w:numFmt w:val="decimal"/>
      <w:lvlText w:val="%8)"/>
      <w:lvlJc w:val="left"/>
      <w:pPr>
        <w:tabs>
          <w:tab w:val="num" w:pos="5760"/>
        </w:tabs>
        <w:ind w:left="5760" w:hanging="360"/>
      </w:pPr>
    </w:lvl>
    <w:lvl w:ilvl="8" w:tplc="28664770" w:tentative="1">
      <w:start w:val="1"/>
      <w:numFmt w:val="decimal"/>
      <w:lvlText w:val="%9)"/>
      <w:lvlJc w:val="left"/>
      <w:pPr>
        <w:tabs>
          <w:tab w:val="num" w:pos="6480"/>
        </w:tabs>
        <w:ind w:left="6480" w:hanging="360"/>
      </w:pPr>
    </w:lvl>
  </w:abstractNum>
  <w:abstractNum w:abstractNumId="2" w15:restartNumberingAfterBreak="0">
    <w:nsid w:val="4B8B68FE"/>
    <w:multiLevelType w:val="multilevel"/>
    <w:tmpl w:val="323E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0095F"/>
    <w:multiLevelType w:val="hybridMultilevel"/>
    <w:tmpl w:val="1AB86F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BE926A6"/>
    <w:multiLevelType w:val="hybridMultilevel"/>
    <w:tmpl w:val="1AB86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0932932">
    <w:abstractNumId w:val="4"/>
  </w:num>
  <w:num w:numId="2" w16cid:durableId="1071661666">
    <w:abstractNumId w:val="3"/>
  </w:num>
  <w:num w:numId="3" w16cid:durableId="1174607271">
    <w:abstractNumId w:val="0"/>
  </w:num>
  <w:num w:numId="4" w16cid:durableId="117577196">
    <w:abstractNumId w:val="2"/>
  </w:num>
  <w:num w:numId="5" w16cid:durableId="129178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3B"/>
    <w:rsid w:val="00116E88"/>
    <w:rsid w:val="001342BB"/>
    <w:rsid w:val="0013687A"/>
    <w:rsid w:val="001435C7"/>
    <w:rsid w:val="002F5B85"/>
    <w:rsid w:val="0036346D"/>
    <w:rsid w:val="00372368"/>
    <w:rsid w:val="003B630A"/>
    <w:rsid w:val="00492E0D"/>
    <w:rsid w:val="004C138C"/>
    <w:rsid w:val="006307FF"/>
    <w:rsid w:val="00680756"/>
    <w:rsid w:val="006D5FD5"/>
    <w:rsid w:val="00800651"/>
    <w:rsid w:val="0087403B"/>
    <w:rsid w:val="00C3454D"/>
    <w:rsid w:val="00CE3BE7"/>
    <w:rsid w:val="00DD050D"/>
    <w:rsid w:val="00DF5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1D714"/>
  <w15:chartTrackingRefBased/>
  <w15:docId w15:val="{C7B4DE79-2571-44B9-B0E6-4870827AE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03B"/>
    <w:rPr>
      <w:rFonts w:eastAsiaTheme="majorEastAsia" w:cstheme="majorBidi"/>
      <w:color w:val="272727" w:themeColor="text1" w:themeTint="D8"/>
    </w:rPr>
  </w:style>
  <w:style w:type="paragraph" w:styleId="Title">
    <w:name w:val="Title"/>
    <w:basedOn w:val="Normal"/>
    <w:next w:val="Normal"/>
    <w:link w:val="TitleChar"/>
    <w:uiPriority w:val="10"/>
    <w:qFormat/>
    <w:rsid w:val="00874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03B"/>
    <w:pPr>
      <w:spacing w:before="160"/>
      <w:jc w:val="center"/>
    </w:pPr>
    <w:rPr>
      <w:i/>
      <w:iCs/>
      <w:color w:val="404040" w:themeColor="text1" w:themeTint="BF"/>
    </w:rPr>
  </w:style>
  <w:style w:type="character" w:customStyle="1" w:styleId="QuoteChar">
    <w:name w:val="Quote Char"/>
    <w:basedOn w:val="DefaultParagraphFont"/>
    <w:link w:val="Quote"/>
    <w:uiPriority w:val="29"/>
    <w:rsid w:val="0087403B"/>
    <w:rPr>
      <w:i/>
      <w:iCs/>
      <w:color w:val="404040" w:themeColor="text1" w:themeTint="BF"/>
    </w:rPr>
  </w:style>
  <w:style w:type="paragraph" w:styleId="ListParagraph">
    <w:name w:val="List Paragraph"/>
    <w:basedOn w:val="Normal"/>
    <w:uiPriority w:val="34"/>
    <w:qFormat/>
    <w:rsid w:val="0087403B"/>
    <w:pPr>
      <w:ind w:left="720"/>
      <w:contextualSpacing/>
    </w:pPr>
  </w:style>
  <w:style w:type="character" w:styleId="IntenseEmphasis">
    <w:name w:val="Intense Emphasis"/>
    <w:basedOn w:val="DefaultParagraphFont"/>
    <w:uiPriority w:val="21"/>
    <w:qFormat/>
    <w:rsid w:val="0087403B"/>
    <w:rPr>
      <w:i/>
      <w:iCs/>
      <w:color w:val="0F4761" w:themeColor="accent1" w:themeShade="BF"/>
    </w:rPr>
  </w:style>
  <w:style w:type="paragraph" w:styleId="IntenseQuote">
    <w:name w:val="Intense Quote"/>
    <w:basedOn w:val="Normal"/>
    <w:next w:val="Normal"/>
    <w:link w:val="IntenseQuoteChar"/>
    <w:uiPriority w:val="30"/>
    <w:qFormat/>
    <w:rsid w:val="00874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03B"/>
    <w:rPr>
      <w:i/>
      <w:iCs/>
      <w:color w:val="0F4761" w:themeColor="accent1" w:themeShade="BF"/>
    </w:rPr>
  </w:style>
  <w:style w:type="character" w:styleId="IntenseReference">
    <w:name w:val="Intense Reference"/>
    <w:basedOn w:val="DefaultParagraphFont"/>
    <w:uiPriority w:val="32"/>
    <w:qFormat/>
    <w:rsid w:val="008740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ERP Support</dc:creator>
  <cp:keywords/>
  <dc:description/>
  <cp:lastModifiedBy>ATIPL 04</cp:lastModifiedBy>
  <cp:revision>2</cp:revision>
  <dcterms:created xsi:type="dcterms:W3CDTF">2026-04-24T05:13:00Z</dcterms:created>
  <dcterms:modified xsi:type="dcterms:W3CDTF">2026-04-24T05:13:00Z</dcterms:modified>
</cp:coreProperties>
</file>