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90625" w14:textId="77777777" w:rsidR="00F517B8" w:rsidRDefault="00F517B8" w:rsidP="00F517B8">
      <w:pPr>
        <w:pStyle w:val="Title"/>
      </w:pPr>
      <w:r>
        <w:t>Case Study: Bank Integration in Business Central</w:t>
      </w:r>
    </w:p>
    <w:p w14:paraId="6FCD8963" w14:textId="77777777" w:rsidR="00F517B8" w:rsidRDefault="00F517B8" w:rsidP="00F517B8">
      <w:pPr>
        <w:pStyle w:val="Heading1"/>
      </w:pPr>
      <w:r>
        <w:t>Background</w:t>
      </w:r>
    </w:p>
    <w:p w14:paraId="3B1C93E6" w14:textId="77777777" w:rsidR="00F517B8" w:rsidRDefault="00F517B8" w:rsidP="00F517B8">
      <w:r>
        <w:t>The client was manually processing bank transactions, including payment uploads and reconciliation. This led to delays, manual errors, and lack of real-time visibility into bank balances and transaction statuses.</w:t>
      </w:r>
    </w:p>
    <w:p w14:paraId="5262BEFD" w14:textId="77777777" w:rsidR="00F517B8" w:rsidRDefault="00F517B8" w:rsidP="00F517B8">
      <w:pPr>
        <w:pStyle w:val="Heading1"/>
      </w:pPr>
      <w:r>
        <w:t>Objective</w:t>
      </w:r>
    </w:p>
    <w:p w14:paraId="3145C0FC" w14:textId="77777777" w:rsidR="00F517B8" w:rsidRDefault="00F517B8" w:rsidP="00F517B8">
      <w:r>
        <w:t>To automate bank-related processes in Business Central by integrating with the bank system, ensuring accurate, faster, and reliable transaction handling.</w:t>
      </w:r>
    </w:p>
    <w:p w14:paraId="5C094B8D" w14:textId="77777777" w:rsidR="00F517B8" w:rsidRDefault="00F517B8" w:rsidP="00F517B8">
      <w:pPr>
        <w:pStyle w:val="Heading1"/>
      </w:pPr>
      <w:r>
        <w:t>Solution Approach</w:t>
      </w:r>
    </w:p>
    <w:p w14:paraId="6BA44F6A" w14:textId="77777777" w:rsidR="00F517B8" w:rsidRDefault="00F517B8" w:rsidP="00F517B8">
      <w:r>
        <w:t>- Developed a custom bank integration using API based communication between Business Central and the bank system</w:t>
      </w:r>
      <w:r>
        <w:br/>
        <w:t>- Automated generation and transmission of payment files from Business Central</w:t>
      </w:r>
      <w:r>
        <w:br/>
        <w:t>- Implemented automated bank statement import and reconciliation process</w:t>
      </w:r>
      <w:r>
        <w:br/>
        <w:t>- Added validation checks to ensure data accuracy before processing transactions</w:t>
      </w:r>
      <w:r>
        <w:br/>
        <w:t>- Designed error handling and logging mechanism for failed transactions</w:t>
      </w:r>
    </w:p>
    <w:p w14:paraId="198784A1" w14:textId="77777777" w:rsidR="00F517B8" w:rsidRDefault="00F517B8" w:rsidP="00F517B8">
      <w:pPr>
        <w:pStyle w:val="Heading1"/>
      </w:pPr>
      <w:r>
        <w:t>Challenges</w:t>
      </w:r>
    </w:p>
    <w:p w14:paraId="7EF7D659" w14:textId="77777777" w:rsidR="00F517B8" w:rsidRDefault="00F517B8" w:rsidP="00F517B8">
      <w:r>
        <w:t>- Handling different bank file formats and data structures</w:t>
      </w:r>
      <w:r>
        <w:br/>
        <w:t>- Managing secure authentication and connectivity with the bank system</w:t>
      </w:r>
      <w:r>
        <w:br/>
        <w:t>- Resolving data mismatches during reconciliation</w:t>
      </w:r>
      <w:r>
        <w:br/>
        <w:t>- Ensuring system performance while processing large transaction volumes</w:t>
      </w:r>
    </w:p>
    <w:p w14:paraId="04E70793" w14:textId="77777777" w:rsidR="00F517B8" w:rsidRDefault="00F517B8" w:rsidP="00F517B8">
      <w:pPr>
        <w:pStyle w:val="Heading1"/>
      </w:pPr>
      <w:r>
        <w:t>Outcome / Results</w:t>
      </w:r>
    </w:p>
    <w:p w14:paraId="2E1A53F7" w14:textId="77777777" w:rsidR="00F517B8" w:rsidRDefault="00F517B8" w:rsidP="00F517B8">
      <w:r>
        <w:t>- Reduced manual effort in payment processing and reconciliation by approximately 70%</w:t>
      </w:r>
      <w:r>
        <w:br/>
        <w:t>- Improved accuracy and minimized human errors</w:t>
      </w:r>
      <w:r>
        <w:br/>
        <w:t>- Enabled faster transaction processing and better visibility into bank operations</w:t>
      </w:r>
      <w:r>
        <w:br/>
        <w:t>- Strengthened financial control and audit tracking</w:t>
      </w:r>
    </w:p>
    <w:p w14:paraId="43140219" w14:textId="77777777" w:rsidR="00F517B8" w:rsidRDefault="00F517B8" w:rsidP="00F517B8">
      <w:pPr>
        <w:pStyle w:val="Heading1"/>
      </w:pPr>
      <w:r>
        <w:t>Role</w:t>
      </w:r>
    </w:p>
    <w:p w14:paraId="71A14AFA" w14:textId="77777777" w:rsidR="00F517B8" w:rsidRDefault="00F517B8" w:rsidP="00F517B8">
      <w:r>
        <w:t>Business Central Developer responsible for design, development, testing, and deployment support of the bank integration solution.</w:t>
      </w:r>
    </w:p>
    <w:p w14:paraId="2BFB6EBD" w14:textId="77777777" w:rsidR="00FE0430" w:rsidRDefault="00FE0430"/>
    <w:sectPr w:rsidR="00FE0430" w:rsidSect="00F517B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7B8"/>
    <w:rsid w:val="00091DBE"/>
    <w:rsid w:val="00180DAB"/>
    <w:rsid w:val="00B5736C"/>
    <w:rsid w:val="00CA7939"/>
    <w:rsid w:val="00F517B8"/>
    <w:rsid w:val="00FE0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6BDA2"/>
  <w15:chartTrackingRefBased/>
  <w15:docId w15:val="{2F106678-0136-446D-AE4B-0544052FC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17B8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17B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17B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17B8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17B8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17B8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7B8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7B8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7B8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7B8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17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17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17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17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17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7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7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7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7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17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517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7B8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517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17B8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517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17B8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517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7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7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17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232</Words>
  <Characters>1327</Characters>
  <Application>Microsoft Office Word</Application>
  <DocSecurity>0</DocSecurity>
  <Lines>11</Lines>
  <Paragraphs>3</Paragraphs>
  <ScaleCrop>false</ScaleCrop>
  <Company/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Bhadrajeetsinh Puwar</dc:creator>
  <cp:keywords/>
  <dc:description/>
  <cp:lastModifiedBy>Bhadrajeetsinh Puwar</cp:lastModifiedBy>
  <cp:revision>1</cp:revision>
  <dcterms:created xsi:type="dcterms:W3CDTF">2026-04-24T09:15:00Z</dcterms:created>
  <dcterms:modified xsi:type="dcterms:W3CDTF">2026-04-24T09:16:00Z</dcterms:modified>
</cp:coreProperties>
</file>