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01" w:rsidRDefault="00342956" w:rsidP="009E6BB8">
      <w:pPr>
        <w:tabs>
          <w:tab w:val="left" w:pos="3828"/>
        </w:tabs>
        <w:ind w:left="5812" w:right="-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399E4" wp14:editId="46D3B16B">
                <wp:simplePos x="0" y="0"/>
                <wp:positionH relativeFrom="column">
                  <wp:posOffset>545465</wp:posOffset>
                </wp:positionH>
                <wp:positionV relativeFrom="paragraph">
                  <wp:posOffset>8494395</wp:posOffset>
                </wp:positionV>
                <wp:extent cx="1920240" cy="571500"/>
                <wp:effectExtent l="0" t="0" r="381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A01" w:rsidRPr="00A21A01" w:rsidRDefault="00A21A01" w:rsidP="00A21A01">
                            <w:pPr>
                              <w:jc w:val="center"/>
                              <w:rPr>
                                <w:color w:val="00B050"/>
                                <w:sz w:val="56"/>
                              </w:rPr>
                            </w:pPr>
                            <w:r>
                              <w:rPr>
                                <w:color w:val="00B050"/>
                                <w:sz w:val="56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42.95pt;margin-top:668.85pt;width:151.2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" fillcolor="white [3201]" stroked="f" strokeweight=".5pt">
                <v:textbox>
                  <w:txbxContent>
                    <w:p w:rsidR="00A21A01" w:rsidRPr="00A21A01" w:rsidRDefault="00A21A01" w:rsidP="00A21A01">
                      <w:pPr>
                        <w:jc w:val="center"/>
                        <w:rPr>
                          <w:color w:val="00B050"/>
                          <w:sz w:val="56"/>
                        </w:rPr>
                      </w:pPr>
                      <w:r>
                        <w:rPr>
                          <w:color w:val="00B050"/>
                          <w:sz w:val="5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BC1A3" wp14:editId="3E5084F3">
                <wp:simplePos x="0" y="0"/>
                <wp:positionH relativeFrom="column">
                  <wp:posOffset>534670</wp:posOffset>
                </wp:positionH>
                <wp:positionV relativeFrom="paragraph">
                  <wp:posOffset>123190</wp:posOffset>
                </wp:positionV>
                <wp:extent cx="1920240" cy="571500"/>
                <wp:effectExtent l="0" t="0" r="381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A01" w:rsidRPr="00A21A01" w:rsidRDefault="00A21A01" w:rsidP="00A21A01">
                            <w:pPr>
                              <w:jc w:val="center"/>
                              <w:rPr>
                                <w:color w:val="00B050"/>
                                <w:sz w:val="56"/>
                              </w:rPr>
                            </w:pPr>
                            <w:r w:rsidRPr="00A21A01">
                              <w:rPr>
                                <w:color w:val="00B050"/>
                                <w:sz w:val="56"/>
                              </w:rPr>
                              <w:t>FACINF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7" type="#_x0000_t202" style="position:absolute;left:0;text-align:left;margin-left:42.1pt;margin-top:9.7pt;width:151.2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" fillcolor="white [3201]" stroked="f" strokeweight=".5pt">
                <v:textbox>
                  <w:txbxContent>
                    <w:p w:rsidR="00A21A01" w:rsidRPr="00A21A01" w:rsidRDefault="00A21A01" w:rsidP="00A21A01">
                      <w:pPr>
                        <w:jc w:val="center"/>
                        <w:rPr>
                          <w:color w:val="00B050"/>
                          <w:sz w:val="56"/>
                        </w:rPr>
                      </w:pPr>
                      <w:r w:rsidRPr="00A21A01">
                        <w:rPr>
                          <w:color w:val="00B050"/>
                          <w:sz w:val="56"/>
                        </w:rPr>
                        <w:t>FACINF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925FC" wp14:editId="240307DF">
                <wp:simplePos x="0" y="0"/>
                <wp:positionH relativeFrom="column">
                  <wp:posOffset>-440055</wp:posOffset>
                </wp:positionH>
                <wp:positionV relativeFrom="paragraph">
                  <wp:posOffset>1047750</wp:posOffset>
                </wp:positionV>
                <wp:extent cx="3886200" cy="1805940"/>
                <wp:effectExtent l="0" t="0" r="0" b="381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094" w:rsidRPr="00342956" w:rsidRDefault="00E44092" w:rsidP="00E44092">
                            <w:pPr>
                              <w:pStyle w:val="Sinespaciado"/>
                              <w:jc w:val="center"/>
                              <w:rPr>
                                <w:sz w:val="56"/>
                                <w:szCs w:val="60"/>
                                <w:u w:val="single"/>
                              </w:rPr>
                            </w:pPr>
                            <w:r w:rsidRPr="00342956">
                              <w:rPr>
                                <w:sz w:val="56"/>
                                <w:szCs w:val="60"/>
                                <w:u w:val="single"/>
                              </w:rPr>
                              <w:t>Proyecto de curso</w:t>
                            </w:r>
                          </w:p>
                          <w:p w:rsidR="00E44092" w:rsidRPr="00342956" w:rsidRDefault="00E44092" w:rsidP="00E44092">
                            <w:pPr>
                              <w:pStyle w:val="Sinespaciado"/>
                              <w:jc w:val="center"/>
                              <w:rPr>
                                <w:color w:val="00B050"/>
                                <w:sz w:val="52"/>
                                <w:szCs w:val="80"/>
                              </w:rPr>
                            </w:pPr>
                            <w:r w:rsidRPr="00342956">
                              <w:rPr>
                                <w:color w:val="00B050"/>
                                <w:sz w:val="52"/>
                                <w:szCs w:val="80"/>
                              </w:rPr>
                              <w:t>Red social universitaria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left:0;text-align:left;margin-left:-34.65pt;margin-top:82.5pt;width:306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" fillcolor="white [3201]" stroked="f" strokeweight=".5pt">
                <v:textbox>
                  <w:txbxContent>
                    <w:p w:rsidR="00B82094" w:rsidRPr="00342956" w:rsidRDefault="00E44092" w:rsidP="00E44092">
                      <w:pPr>
                        <w:pStyle w:val="Sinespaciado"/>
                        <w:jc w:val="center"/>
                        <w:rPr>
                          <w:sz w:val="56"/>
                          <w:szCs w:val="60"/>
                          <w:u w:val="single"/>
                        </w:rPr>
                      </w:pPr>
                      <w:r w:rsidRPr="00342956">
                        <w:rPr>
                          <w:sz w:val="56"/>
                          <w:szCs w:val="60"/>
                          <w:u w:val="single"/>
                        </w:rPr>
                        <w:t>Proyecto de curso</w:t>
                      </w:r>
                    </w:p>
                    <w:p w:rsidR="00E44092" w:rsidRPr="00342956" w:rsidRDefault="00E44092" w:rsidP="00E44092">
                      <w:pPr>
                        <w:pStyle w:val="Sinespaciado"/>
                        <w:jc w:val="center"/>
                        <w:rPr>
                          <w:color w:val="00B050"/>
                          <w:sz w:val="52"/>
                          <w:szCs w:val="80"/>
                        </w:rPr>
                      </w:pPr>
                      <w:r w:rsidRPr="00342956">
                        <w:rPr>
                          <w:color w:val="00B050"/>
                          <w:sz w:val="52"/>
                          <w:szCs w:val="80"/>
                        </w:rPr>
                        <w:t>Red social universitaria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1A8E4" wp14:editId="0EC8F31F">
                <wp:simplePos x="0" y="0"/>
                <wp:positionH relativeFrom="column">
                  <wp:posOffset>-558165</wp:posOffset>
                </wp:positionH>
                <wp:positionV relativeFrom="paragraph">
                  <wp:posOffset>2980690</wp:posOffset>
                </wp:positionV>
                <wp:extent cx="4000500" cy="516255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51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092" w:rsidRPr="00342956" w:rsidRDefault="00E44092" w:rsidP="00A21A01">
                            <w:pPr>
                              <w:jc w:val="center"/>
                              <w:rPr>
                                <w:sz w:val="52"/>
                                <w:szCs w:val="60"/>
                                <w:u w:val="single"/>
                              </w:rPr>
                            </w:pPr>
                            <w:r w:rsidRPr="00342956">
                              <w:rPr>
                                <w:sz w:val="52"/>
                                <w:szCs w:val="60"/>
                                <w:u w:val="single"/>
                              </w:rPr>
                              <w:t>Equipo 2</w:t>
                            </w:r>
                          </w:p>
                          <w:p w:rsidR="00E44092" w:rsidRPr="00342956" w:rsidRDefault="00E44092" w:rsidP="00A21A01">
                            <w:pPr>
                              <w:jc w:val="center"/>
                              <w:rPr>
                                <w:color w:val="00B050"/>
                                <w:sz w:val="52"/>
                                <w:szCs w:val="60"/>
                              </w:rPr>
                            </w:pPr>
                            <w:r w:rsidRPr="00342956">
                              <w:rPr>
                                <w:color w:val="00B050"/>
                                <w:sz w:val="52"/>
                                <w:szCs w:val="60"/>
                              </w:rPr>
                              <w:t>Autores:</w:t>
                            </w:r>
                          </w:p>
                          <w:p w:rsidR="00E44092" w:rsidRPr="00342956" w:rsidRDefault="00E44092" w:rsidP="00A21A0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42956">
                              <w:rPr>
                                <w:sz w:val="48"/>
                              </w:rPr>
                              <w:t>Reinier Hernández Ávila</w:t>
                            </w:r>
                          </w:p>
                          <w:p w:rsidR="00E44092" w:rsidRPr="00342956" w:rsidRDefault="00E44092" w:rsidP="00A21A0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42956">
                              <w:rPr>
                                <w:sz w:val="48"/>
                              </w:rPr>
                              <w:t>María L. Gómez Ramírez</w:t>
                            </w:r>
                          </w:p>
                          <w:p w:rsidR="00E44092" w:rsidRPr="00342956" w:rsidRDefault="00E44092" w:rsidP="00A21A0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42956">
                              <w:rPr>
                                <w:sz w:val="48"/>
                              </w:rPr>
                              <w:t>Danaysis Pérez Cedeño</w:t>
                            </w:r>
                          </w:p>
                          <w:p w:rsidR="00E44092" w:rsidRPr="00342956" w:rsidRDefault="00E44092" w:rsidP="00A21A0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42956">
                              <w:rPr>
                                <w:sz w:val="48"/>
                              </w:rPr>
                              <w:t>Mayrelis Portelles Bruzón</w:t>
                            </w:r>
                          </w:p>
                          <w:p w:rsidR="00A21A01" w:rsidRPr="00342956" w:rsidRDefault="00A21A01" w:rsidP="00A21A0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42956">
                              <w:rPr>
                                <w:sz w:val="48"/>
                              </w:rPr>
                              <w:t>Daniel José Pérez Parra</w:t>
                            </w:r>
                          </w:p>
                          <w:p w:rsidR="009F47FC" w:rsidRPr="00342956" w:rsidRDefault="009F47FC" w:rsidP="00A21A0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342956">
                              <w:rPr>
                                <w:sz w:val="48"/>
                              </w:rPr>
                              <w:t>Mario García Escalona</w:t>
                            </w:r>
                          </w:p>
                          <w:p w:rsidR="009F47FC" w:rsidRDefault="009F47FC" w:rsidP="00A21A0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</w:p>
                          <w:p w:rsidR="00E44092" w:rsidRPr="00E44092" w:rsidRDefault="00E44092" w:rsidP="00A21A0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9" type="#_x0000_t202" style="position:absolute;left:0;text-align:left;margin-left:-43.95pt;margin-top:234.7pt;width:315pt;height:4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" fillcolor="white [3201]" stroked="f" strokeweight=".5pt">
                <v:textbox>
                  <w:txbxContent>
                    <w:p w:rsidR="00E44092" w:rsidRPr="00342956" w:rsidRDefault="00E44092" w:rsidP="00A21A01">
                      <w:pPr>
                        <w:jc w:val="center"/>
                        <w:rPr>
                          <w:sz w:val="52"/>
                          <w:szCs w:val="60"/>
                          <w:u w:val="single"/>
                        </w:rPr>
                      </w:pPr>
                      <w:r w:rsidRPr="00342956">
                        <w:rPr>
                          <w:sz w:val="52"/>
                          <w:szCs w:val="60"/>
                          <w:u w:val="single"/>
                        </w:rPr>
                        <w:t>Equipo 2</w:t>
                      </w:r>
                    </w:p>
                    <w:p w:rsidR="00E44092" w:rsidRPr="00342956" w:rsidRDefault="00E44092" w:rsidP="00A21A01">
                      <w:pPr>
                        <w:jc w:val="center"/>
                        <w:rPr>
                          <w:color w:val="00B050"/>
                          <w:sz w:val="52"/>
                          <w:szCs w:val="60"/>
                        </w:rPr>
                      </w:pPr>
                      <w:r w:rsidRPr="00342956">
                        <w:rPr>
                          <w:color w:val="00B050"/>
                          <w:sz w:val="52"/>
                          <w:szCs w:val="60"/>
                        </w:rPr>
                        <w:t>Autores:</w:t>
                      </w:r>
                    </w:p>
                    <w:p w:rsidR="00E44092" w:rsidRPr="00342956" w:rsidRDefault="00E44092" w:rsidP="00A21A01">
                      <w:pPr>
                        <w:jc w:val="center"/>
                        <w:rPr>
                          <w:sz w:val="48"/>
                        </w:rPr>
                      </w:pPr>
                      <w:r w:rsidRPr="00342956">
                        <w:rPr>
                          <w:sz w:val="48"/>
                        </w:rPr>
                        <w:t>Reinier Hernández Ávila</w:t>
                      </w:r>
                    </w:p>
                    <w:p w:rsidR="00E44092" w:rsidRPr="00342956" w:rsidRDefault="00E44092" w:rsidP="00A21A01">
                      <w:pPr>
                        <w:jc w:val="center"/>
                        <w:rPr>
                          <w:sz w:val="48"/>
                        </w:rPr>
                      </w:pPr>
                      <w:r w:rsidRPr="00342956">
                        <w:rPr>
                          <w:sz w:val="48"/>
                        </w:rPr>
                        <w:t>María L. Gómez Ramírez</w:t>
                      </w:r>
                    </w:p>
                    <w:p w:rsidR="00E44092" w:rsidRPr="00342956" w:rsidRDefault="00E44092" w:rsidP="00A21A01">
                      <w:pPr>
                        <w:jc w:val="center"/>
                        <w:rPr>
                          <w:sz w:val="48"/>
                        </w:rPr>
                      </w:pPr>
                      <w:r w:rsidRPr="00342956">
                        <w:rPr>
                          <w:sz w:val="48"/>
                        </w:rPr>
                        <w:t>Danaysis Pérez Cedeño</w:t>
                      </w:r>
                    </w:p>
                    <w:p w:rsidR="00E44092" w:rsidRPr="00342956" w:rsidRDefault="00E44092" w:rsidP="00A21A01">
                      <w:pPr>
                        <w:jc w:val="center"/>
                        <w:rPr>
                          <w:sz w:val="48"/>
                        </w:rPr>
                      </w:pPr>
                      <w:r w:rsidRPr="00342956">
                        <w:rPr>
                          <w:sz w:val="48"/>
                        </w:rPr>
                        <w:t>Mayrelis Portelles Bruzón</w:t>
                      </w:r>
                    </w:p>
                    <w:p w:rsidR="00A21A01" w:rsidRPr="00342956" w:rsidRDefault="00A21A01" w:rsidP="00A21A01">
                      <w:pPr>
                        <w:jc w:val="center"/>
                        <w:rPr>
                          <w:sz w:val="48"/>
                        </w:rPr>
                      </w:pPr>
                      <w:r w:rsidRPr="00342956">
                        <w:rPr>
                          <w:sz w:val="48"/>
                        </w:rPr>
                        <w:t>Daniel José Pérez Parra</w:t>
                      </w:r>
                    </w:p>
                    <w:p w:rsidR="009F47FC" w:rsidRPr="00342956" w:rsidRDefault="009F47FC" w:rsidP="00A21A01">
                      <w:pPr>
                        <w:jc w:val="center"/>
                        <w:rPr>
                          <w:sz w:val="48"/>
                        </w:rPr>
                      </w:pPr>
                      <w:r w:rsidRPr="00342956">
                        <w:rPr>
                          <w:sz w:val="48"/>
                        </w:rPr>
                        <w:t>Mario García Escalona</w:t>
                      </w:r>
                    </w:p>
                    <w:p w:rsidR="009F47FC" w:rsidRDefault="009F47FC" w:rsidP="00A21A01">
                      <w:pPr>
                        <w:jc w:val="center"/>
                        <w:rPr>
                          <w:sz w:val="56"/>
                        </w:rPr>
                      </w:pPr>
                    </w:p>
                    <w:p w:rsidR="00E44092" w:rsidRPr="00E44092" w:rsidRDefault="00E44092" w:rsidP="00A21A01">
                      <w:pPr>
                        <w:jc w:val="center"/>
                        <w:rPr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178F">
        <w:rPr>
          <w:noProof/>
          <w:lang w:eastAsia="es-ES"/>
        </w:rPr>
        <w:drawing>
          <wp:inline distT="0" distB="0" distL="0" distR="0" wp14:anchorId="07DB1EDF" wp14:editId="7C3C0AA1">
            <wp:extent cx="2705558" cy="90729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93" cy="908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FC" w:rsidRDefault="009E6BB8" w:rsidP="009E6BB8">
      <w:pPr>
        <w:pStyle w:val="Ttulo1"/>
        <w:jc w:val="center"/>
        <w:rPr>
          <w:rFonts w:asciiTheme="minorHAnsi" w:hAnsiTheme="minorHAnsi"/>
          <w:sz w:val="40"/>
          <w:szCs w:val="40"/>
        </w:rPr>
      </w:pPr>
      <w:bookmarkStart w:id="0" w:name="_Toc436129452"/>
      <w:proofErr w:type="spellStart"/>
      <w:r w:rsidRPr="009E6BB8">
        <w:rPr>
          <w:rFonts w:asciiTheme="minorHAnsi" w:hAnsiTheme="minorHAnsi"/>
          <w:sz w:val="40"/>
          <w:szCs w:val="40"/>
        </w:rPr>
        <w:lastRenderedPageBreak/>
        <w:t>Summary</w:t>
      </w:r>
      <w:proofErr w:type="spellEnd"/>
      <w:r w:rsidRPr="009E6BB8">
        <w:rPr>
          <w:rFonts w:asciiTheme="minorHAnsi" w:hAnsiTheme="minorHAnsi"/>
          <w:sz w:val="40"/>
          <w:szCs w:val="40"/>
        </w:rPr>
        <w:t>/Resumen</w:t>
      </w:r>
      <w:bookmarkEnd w:id="0"/>
    </w:p>
    <w:p w:rsidR="00A21A01" w:rsidRPr="009E6BB8" w:rsidRDefault="00A21A01" w:rsidP="008B46FC">
      <w:r w:rsidRPr="009E6BB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753102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F9039B" w:rsidRPr="00F9039B" w:rsidRDefault="00F9039B">
          <w:pPr>
            <w:pStyle w:val="TtulodeTDC"/>
            <w:rPr>
              <w:rFonts w:asciiTheme="minorHAnsi" w:hAnsiTheme="minorHAnsi"/>
              <w:sz w:val="40"/>
              <w:szCs w:val="40"/>
            </w:rPr>
          </w:pPr>
          <w:r w:rsidRPr="00F9039B">
            <w:rPr>
              <w:rFonts w:asciiTheme="minorHAnsi" w:hAnsiTheme="minorHAnsi"/>
              <w:sz w:val="40"/>
              <w:szCs w:val="40"/>
            </w:rPr>
            <w:t>Índice</w:t>
          </w:r>
        </w:p>
        <w:p w:rsidR="00F9039B" w:rsidRPr="00C75337" w:rsidRDefault="00F9039B">
          <w:pPr>
            <w:pStyle w:val="TDC1"/>
            <w:tabs>
              <w:tab w:val="right" w:leader="dot" w:pos="9203"/>
            </w:tabs>
            <w:rPr>
              <w:noProof/>
              <w:sz w:val="24"/>
              <w:szCs w:val="24"/>
            </w:rPr>
          </w:pPr>
          <w:r w:rsidRPr="00C75337">
            <w:rPr>
              <w:sz w:val="24"/>
              <w:szCs w:val="24"/>
            </w:rPr>
            <w:fldChar w:fldCharType="begin"/>
          </w:r>
          <w:r w:rsidRPr="00C75337">
            <w:rPr>
              <w:sz w:val="24"/>
              <w:szCs w:val="24"/>
            </w:rPr>
            <w:instrText xml:space="preserve"> TOC \o "1-3" \h \z \u </w:instrText>
          </w:r>
          <w:r w:rsidRPr="00C75337">
            <w:rPr>
              <w:sz w:val="24"/>
              <w:szCs w:val="24"/>
            </w:rPr>
            <w:fldChar w:fldCharType="separate"/>
          </w:r>
          <w:hyperlink w:anchor="_Toc436129453" w:history="1">
            <w:r w:rsidRPr="00C75337">
              <w:rPr>
                <w:rStyle w:val="Hipervnculo"/>
                <w:noProof/>
                <w:sz w:val="24"/>
                <w:szCs w:val="24"/>
              </w:rPr>
              <w:t>Introducción</w:t>
            </w:r>
            <w:r w:rsidRPr="00C75337">
              <w:rPr>
                <w:noProof/>
                <w:webHidden/>
                <w:sz w:val="24"/>
                <w:szCs w:val="24"/>
              </w:rPr>
              <w:tab/>
            </w:r>
            <w:r w:rsidRPr="00C75337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5337">
              <w:rPr>
                <w:noProof/>
                <w:webHidden/>
                <w:sz w:val="24"/>
                <w:szCs w:val="24"/>
              </w:rPr>
              <w:instrText xml:space="preserve"> PAGEREF _Toc436129453 \h </w:instrText>
            </w:r>
            <w:r w:rsidRPr="00C75337">
              <w:rPr>
                <w:noProof/>
                <w:webHidden/>
                <w:sz w:val="24"/>
                <w:szCs w:val="24"/>
              </w:rPr>
            </w:r>
            <w:r w:rsidRPr="00C7533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5337">
              <w:rPr>
                <w:noProof/>
                <w:webHidden/>
                <w:sz w:val="24"/>
                <w:szCs w:val="24"/>
              </w:rPr>
              <w:t>4</w:t>
            </w:r>
            <w:r w:rsidRPr="00C753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039B" w:rsidRPr="00C75337" w:rsidRDefault="00002EDA">
          <w:pPr>
            <w:pStyle w:val="TDC1"/>
            <w:tabs>
              <w:tab w:val="right" w:leader="dot" w:pos="9203"/>
            </w:tabs>
            <w:rPr>
              <w:noProof/>
              <w:sz w:val="24"/>
              <w:szCs w:val="24"/>
            </w:rPr>
          </w:pPr>
          <w:hyperlink w:anchor="_Toc436129454" w:history="1">
            <w:r w:rsidR="00F9039B" w:rsidRPr="00C75337">
              <w:rPr>
                <w:rStyle w:val="Hipervnculo"/>
                <w:noProof/>
                <w:sz w:val="24"/>
                <w:szCs w:val="24"/>
              </w:rPr>
              <w:t>Capítulo 1</w:t>
            </w:r>
            <w:r w:rsidR="00F9039B" w:rsidRPr="00C75337">
              <w:rPr>
                <w:noProof/>
                <w:webHidden/>
                <w:sz w:val="24"/>
                <w:szCs w:val="24"/>
              </w:rPr>
              <w:tab/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begin"/>
            </w:r>
            <w:r w:rsidR="00F9039B" w:rsidRPr="00C75337">
              <w:rPr>
                <w:noProof/>
                <w:webHidden/>
                <w:sz w:val="24"/>
                <w:szCs w:val="24"/>
              </w:rPr>
              <w:instrText xml:space="preserve"> PAGEREF _Toc436129454 \h </w:instrText>
            </w:r>
            <w:r w:rsidR="00F9039B" w:rsidRPr="00C75337">
              <w:rPr>
                <w:noProof/>
                <w:webHidden/>
                <w:sz w:val="24"/>
                <w:szCs w:val="24"/>
              </w:rPr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039B" w:rsidRPr="00C75337">
              <w:rPr>
                <w:noProof/>
                <w:webHidden/>
                <w:sz w:val="24"/>
                <w:szCs w:val="24"/>
              </w:rPr>
              <w:t>5</w:t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039B" w:rsidRPr="00C75337" w:rsidRDefault="00002EDA">
          <w:pPr>
            <w:pStyle w:val="TDC1"/>
            <w:tabs>
              <w:tab w:val="right" w:leader="dot" w:pos="9203"/>
            </w:tabs>
            <w:rPr>
              <w:noProof/>
              <w:sz w:val="24"/>
              <w:szCs w:val="24"/>
            </w:rPr>
          </w:pPr>
          <w:hyperlink w:anchor="_Toc436129455" w:history="1">
            <w:r w:rsidR="00F9039B" w:rsidRPr="00C75337">
              <w:rPr>
                <w:rStyle w:val="Hipervnculo"/>
                <w:noProof/>
                <w:sz w:val="24"/>
                <w:szCs w:val="24"/>
              </w:rPr>
              <w:t>Capítulo 2</w:t>
            </w:r>
            <w:r w:rsidR="00F9039B" w:rsidRPr="00C75337">
              <w:rPr>
                <w:noProof/>
                <w:webHidden/>
                <w:sz w:val="24"/>
                <w:szCs w:val="24"/>
              </w:rPr>
              <w:tab/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begin"/>
            </w:r>
            <w:r w:rsidR="00F9039B" w:rsidRPr="00C75337">
              <w:rPr>
                <w:noProof/>
                <w:webHidden/>
                <w:sz w:val="24"/>
                <w:szCs w:val="24"/>
              </w:rPr>
              <w:instrText xml:space="preserve"> PAGEREF _Toc436129455 \h </w:instrText>
            </w:r>
            <w:r w:rsidR="00F9039B" w:rsidRPr="00C75337">
              <w:rPr>
                <w:noProof/>
                <w:webHidden/>
                <w:sz w:val="24"/>
                <w:szCs w:val="24"/>
              </w:rPr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039B" w:rsidRPr="00C75337">
              <w:rPr>
                <w:noProof/>
                <w:webHidden/>
                <w:sz w:val="24"/>
                <w:szCs w:val="24"/>
              </w:rPr>
              <w:t>6</w:t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039B" w:rsidRPr="00C75337" w:rsidRDefault="00002EDA">
          <w:pPr>
            <w:pStyle w:val="TDC1"/>
            <w:tabs>
              <w:tab w:val="right" w:leader="dot" w:pos="9203"/>
            </w:tabs>
            <w:rPr>
              <w:noProof/>
              <w:sz w:val="24"/>
              <w:szCs w:val="24"/>
            </w:rPr>
          </w:pPr>
          <w:hyperlink w:anchor="_Toc436129456" w:history="1">
            <w:r w:rsidR="00F9039B" w:rsidRPr="00C75337">
              <w:rPr>
                <w:rStyle w:val="Hipervnculo"/>
                <w:noProof/>
                <w:sz w:val="24"/>
                <w:szCs w:val="24"/>
              </w:rPr>
              <w:t>Conclusiones</w:t>
            </w:r>
            <w:r w:rsidR="00F9039B" w:rsidRPr="00C75337">
              <w:rPr>
                <w:noProof/>
                <w:webHidden/>
                <w:sz w:val="24"/>
                <w:szCs w:val="24"/>
              </w:rPr>
              <w:tab/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begin"/>
            </w:r>
            <w:r w:rsidR="00F9039B" w:rsidRPr="00C75337">
              <w:rPr>
                <w:noProof/>
                <w:webHidden/>
                <w:sz w:val="24"/>
                <w:szCs w:val="24"/>
              </w:rPr>
              <w:instrText xml:space="preserve"> PAGEREF _Toc436129456 \h </w:instrText>
            </w:r>
            <w:r w:rsidR="00F9039B" w:rsidRPr="00C75337">
              <w:rPr>
                <w:noProof/>
                <w:webHidden/>
                <w:sz w:val="24"/>
                <w:szCs w:val="24"/>
              </w:rPr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039B" w:rsidRPr="00C75337">
              <w:rPr>
                <w:noProof/>
                <w:webHidden/>
                <w:sz w:val="24"/>
                <w:szCs w:val="24"/>
              </w:rPr>
              <w:t>7</w:t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039B" w:rsidRPr="00C75337" w:rsidRDefault="00002EDA">
          <w:pPr>
            <w:pStyle w:val="TDC1"/>
            <w:tabs>
              <w:tab w:val="right" w:leader="dot" w:pos="9203"/>
            </w:tabs>
            <w:rPr>
              <w:noProof/>
              <w:sz w:val="24"/>
              <w:szCs w:val="24"/>
            </w:rPr>
          </w:pPr>
          <w:hyperlink w:anchor="_Toc436129457" w:history="1">
            <w:r w:rsidR="00F9039B" w:rsidRPr="00C75337">
              <w:rPr>
                <w:rStyle w:val="Hipervnculo"/>
                <w:noProof/>
                <w:sz w:val="24"/>
                <w:szCs w:val="24"/>
              </w:rPr>
              <w:t>Bibliografía</w:t>
            </w:r>
            <w:r w:rsidR="00F9039B" w:rsidRPr="00C75337">
              <w:rPr>
                <w:noProof/>
                <w:webHidden/>
                <w:sz w:val="24"/>
                <w:szCs w:val="24"/>
              </w:rPr>
              <w:tab/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begin"/>
            </w:r>
            <w:r w:rsidR="00F9039B" w:rsidRPr="00C75337">
              <w:rPr>
                <w:noProof/>
                <w:webHidden/>
                <w:sz w:val="24"/>
                <w:szCs w:val="24"/>
              </w:rPr>
              <w:instrText xml:space="preserve"> PAGEREF _Toc436129457 \h </w:instrText>
            </w:r>
            <w:r w:rsidR="00F9039B" w:rsidRPr="00C75337">
              <w:rPr>
                <w:noProof/>
                <w:webHidden/>
                <w:sz w:val="24"/>
                <w:szCs w:val="24"/>
              </w:rPr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9039B" w:rsidRPr="00C75337">
              <w:rPr>
                <w:noProof/>
                <w:webHidden/>
                <w:sz w:val="24"/>
                <w:szCs w:val="24"/>
              </w:rPr>
              <w:t>8</w:t>
            </w:r>
            <w:r w:rsidR="00F9039B" w:rsidRPr="00C7533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039B" w:rsidRPr="00F9039B" w:rsidRDefault="00F9039B">
          <w:pPr>
            <w:rPr>
              <w:sz w:val="24"/>
              <w:szCs w:val="24"/>
            </w:rPr>
          </w:pPr>
          <w:r w:rsidRPr="00C75337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8B46FC" w:rsidRDefault="008B46FC" w:rsidP="008B46FC">
      <w:pPr>
        <w:pStyle w:val="Ttulo1"/>
      </w:pPr>
    </w:p>
    <w:p w:rsidR="008B46FC" w:rsidRDefault="008B46FC">
      <w:pPr>
        <w:rPr>
          <w:rFonts w:asciiTheme="majorHAnsi" w:eastAsiaTheme="majorEastAsia" w:hAnsiTheme="majorHAnsi" w:cstheme="majorBidi"/>
          <w:b/>
          <w:bCs/>
          <w:color w:val="00833B" w:themeColor="accent1" w:themeShade="BF"/>
          <w:sz w:val="28"/>
          <w:szCs w:val="28"/>
        </w:rPr>
      </w:pPr>
      <w:r>
        <w:br w:type="page"/>
      </w:r>
    </w:p>
    <w:p w:rsidR="008B46FC" w:rsidRPr="00B541B4" w:rsidRDefault="008B46FC" w:rsidP="008B46FC">
      <w:pPr>
        <w:pStyle w:val="Ttulo1"/>
        <w:jc w:val="center"/>
        <w:rPr>
          <w:rFonts w:asciiTheme="minorHAnsi" w:hAnsiTheme="minorHAnsi"/>
          <w:sz w:val="40"/>
          <w:szCs w:val="40"/>
        </w:rPr>
      </w:pPr>
      <w:bookmarkStart w:id="1" w:name="_Toc436129453"/>
      <w:r w:rsidRPr="008B46FC">
        <w:rPr>
          <w:rFonts w:asciiTheme="minorHAnsi" w:hAnsiTheme="minorHAnsi"/>
          <w:sz w:val="40"/>
          <w:szCs w:val="40"/>
        </w:rPr>
        <w:lastRenderedPageBreak/>
        <w:t>Introducción</w:t>
      </w:r>
      <w:bookmarkEnd w:id="1"/>
    </w:p>
    <w:p w:rsidR="00490CAC" w:rsidRPr="00B42CCA" w:rsidRDefault="009D2870" w:rsidP="00B42CCA">
      <w:pPr>
        <w:pStyle w:val="NormalWeb"/>
        <w:jc w:val="both"/>
        <w:rPr>
          <w:rFonts w:asciiTheme="minorHAnsi" w:hAnsiTheme="minorHAnsi"/>
        </w:rPr>
      </w:pPr>
      <w:proofErr w:type="spellStart"/>
      <w:r w:rsidRPr="00490CAC">
        <w:rPr>
          <w:rFonts w:asciiTheme="minorHAnsi" w:hAnsiTheme="minorHAnsi"/>
          <w:i/>
        </w:rPr>
        <w:t>The</w:t>
      </w:r>
      <w:proofErr w:type="spellEnd"/>
      <w:r w:rsidRPr="00490CAC">
        <w:rPr>
          <w:rFonts w:asciiTheme="minorHAnsi" w:hAnsiTheme="minorHAnsi"/>
          <w:i/>
        </w:rPr>
        <w:t xml:space="preserve"> Wall</w:t>
      </w:r>
      <w:r w:rsidRPr="00490CAC">
        <w:rPr>
          <w:rFonts w:asciiTheme="minorHAnsi" w:hAnsiTheme="minorHAnsi"/>
        </w:rPr>
        <w:t xml:space="preserve"> es un proyecto </w:t>
      </w:r>
      <w:r w:rsidRPr="00356833">
        <w:rPr>
          <w:rFonts w:asciiTheme="minorHAnsi" w:hAnsiTheme="minorHAnsi"/>
        </w:rPr>
        <w:t>universitario</w:t>
      </w:r>
      <w:r w:rsidRPr="00490CAC">
        <w:rPr>
          <w:rFonts w:asciiTheme="minorHAnsi" w:hAnsiTheme="minorHAnsi"/>
        </w:rPr>
        <w:t xml:space="preserve"> dirigido a la población joven principalmente, aunque también puede ser utilizada por personas mayores</w:t>
      </w:r>
      <w:r w:rsidR="00B37218" w:rsidRPr="00490CAC">
        <w:rPr>
          <w:rFonts w:asciiTheme="minorHAnsi" w:hAnsiTheme="minorHAnsi"/>
        </w:rPr>
        <w:t>. E</w:t>
      </w:r>
      <w:r w:rsidRPr="00490CAC">
        <w:rPr>
          <w:rFonts w:asciiTheme="minorHAnsi" w:hAnsiTheme="minorHAnsi"/>
        </w:rPr>
        <w:t xml:space="preserve">ste proyecto es una red social </w:t>
      </w:r>
      <w:r w:rsidR="00B42CCA">
        <w:rPr>
          <w:rFonts w:asciiTheme="minorHAnsi" w:hAnsiTheme="minorHAnsi"/>
        </w:rPr>
        <w:t>que no es más que</w:t>
      </w:r>
      <w:r w:rsidR="00490CAC" w:rsidRPr="00490CAC">
        <w:rPr>
          <w:rFonts w:asciiTheme="minorHAnsi" w:hAnsiTheme="minorHAnsi"/>
        </w:rPr>
        <w:t xml:space="preserve"> </w:t>
      </w:r>
      <w:r w:rsidR="00490CAC" w:rsidRPr="00B42CCA">
        <w:rPr>
          <w:rFonts w:asciiTheme="minorHAnsi" w:hAnsiTheme="minorHAnsi"/>
        </w:rPr>
        <w:t xml:space="preserve">una </w:t>
      </w:r>
      <w:hyperlink r:id="rId9" w:tooltip="Estructura social" w:history="1">
        <w:r w:rsidR="00490CAC" w:rsidRPr="00B42CCA">
          <w:rPr>
            <w:rStyle w:val="Hipervnculo"/>
            <w:rFonts w:asciiTheme="minorHAnsi" w:hAnsiTheme="minorHAnsi"/>
            <w:color w:val="auto"/>
            <w:u w:val="none"/>
          </w:rPr>
          <w:t>estructura social</w:t>
        </w:r>
      </w:hyperlink>
      <w:r w:rsidR="00490CAC" w:rsidRPr="00490CAC">
        <w:rPr>
          <w:rFonts w:asciiTheme="minorHAnsi" w:hAnsiTheme="minorHAnsi"/>
        </w:rPr>
        <w:t xml:space="preserve"> compuesta por un conjunto de actores (tales como individuos u organizaciones) que están relacionados de acuerdo a algún criterio (relación profesional, amistad, parentesco, etc.). Normalmente se representan simbolizando los actores como nodos y las relaciones como líneas que los unen. El tipo de conexión representable en una red social es una </w:t>
      </w:r>
      <w:hyperlink r:id="rId10" w:tooltip="Díada" w:history="1">
        <w:r w:rsidR="00490CAC" w:rsidRPr="00B42CCA">
          <w:rPr>
            <w:rStyle w:val="Hipervnculo"/>
            <w:rFonts w:asciiTheme="minorHAnsi" w:hAnsiTheme="minorHAnsi"/>
            <w:color w:val="auto"/>
            <w:u w:val="none"/>
          </w:rPr>
          <w:t>relación diádica</w:t>
        </w:r>
      </w:hyperlink>
      <w:r w:rsidR="00490CAC" w:rsidRPr="00B42CCA">
        <w:rPr>
          <w:rFonts w:asciiTheme="minorHAnsi" w:hAnsiTheme="minorHAnsi"/>
        </w:rPr>
        <w:t xml:space="preserve"> o </w:t>
      </w:r>
      <w:hyperlink r:id="rId11" w:tooltip="Lazos interpersonales" w:history="1">
        <w:r w:rsidR="00490CAC" w:rsidRPr="00B42CCA">
          <w:rPr>
            <w:rStyle w:val="Hipervnculo"/>
            <w:rFonts w:asciiTheme="minorHAnsi" w:hAnsiTheme="minorHAnsi"/>
            <w:color w:val="auto"/>
            <w:u w:val="none"/>
          </w:rPr>
          <w:t>lazo interpersonal</w:t>
        </w:r>
      </w:hyperlink>
      <w:r w:rsidR="00490CAC" w:rsidRPr="00B42CCA">
        <w:rPr>
          <w:rFonts w:asciiTheme="minorHAnsi" w:hAnsiTheme="minorHAnsi"/>
        </w:rPr>
        <w:t xml:space="preserve">. </w:t>
      </w:r>
    </w:p>
    <w:p w:rsidR="00490CAC" w:rsidRPr="00B42CCA" w:rsidRDefault="00490CAC" w:rsidP="00B42CCA">
      <w:pPr>
        <w:pStyle w:val="NormalWeb"/>
        <w:jc w:val="both"/>
        <w:rPr>
          <w:rFonts w:asciiTheme="minorHAnsi" w:hAnsiTheme="minorHAnsi"/>
        </w:rPr>
      </w:pPr>
      <w:r w:rsidRPr="00B42CCA">
        <w:rPr>
          <w:rFonts w:asciiTheme="minorHAnsi" w:hAnsiTheme="minorHAnsi"/>
        </w:rPr>
        <w:t xml:space="preserve">Las investigaciones han mostrado que las redes sociales constituyen representaciones útiles en muchos niveles, desde las relaciones de parentesco hasta las relaciones de organizaciones a nivel estatal (se habla en este caso de </w:t>
      </w:r>
      <w:hyperlink r:id="rId12" w:tooltip="Red política" w:history="1">
        <w:r w:rsidRPr="00B42CCA">
          <w:rPr>
            <w:rStyle w:val="Hipervnculo"/>
            <w:rFonts w:asciiTheme="minorHAnsi" w:hAnsiTheme="minorHAnsi"/>
            <w:color w:val="auto"/>
            <w:u w:val="none"/>
          </w:rPr>
          <w:t>redes políticas</w:t>
        </w:r>
      </w:hyperlink>
      <w:r w:rsidRPr="00B42CCA">
        <w:rPr>
          <w:rFonts w:asciiTheme="minorHAnsi" w:hAnsiTheme="minorHAnsi"/>
        </w:rPr>
        <w:t xml:space="preserve">), desempeñando un papel crítico en la determinación de la agenda política y el grado en el cual los individuos o las organizaciones alcanzan sus objetivos o reciben influencias. La red social también puede ser utilizada para medir el </w:t>
      </w:r>
      <w:hyperlink r:id="rId13" w:tooltip="Capital social (sociología)" w:history="1">
        <w:r w:rsidRPr="00B42CCA">
          <w:rPr>
            <w:rStyle w:val="Hipervnculo"/>
            <w:rFonts w:asciiTheme="minorHAnsi" w:hAnsiTheme="minorHAnsi"/>
            <w:color w:val="auto"/>
            <w:u w:val="none"/>
          </w:rPr>
          <w:t>capital social</w:t>
        </w:r>
      </w:hyperlink>
      <w:r w:rsidRPr="00B42CCA">
        <w:rPr>
          <w:rFonts w:asciiTheme="minorHAnsi" w:hAnsiTheme="minorHAnsi"/>
        </w:rPr>
        <w:t xml:space="preserve"> (es decir, el valor que un individuo obtiene de los recursos accesibles a través de su red social).</w:t>
      </w:r>
    </w:p>
    <w:p w:rsidR="008B46FC" w:rsidRPr="00490CAC" w:rsidRDefault="00B42CCA" w:rsidP="00B42CCA">
      <w:pPr>
        <w:jc w:val="both"/>
        <w:rPr>
          <w:rFonts w:asciiTheme="majorHAnsi" w:eastAsiaTheme="majorEastAsia" w:hAnsiTheme="majorHAnsi" w:cstheme="majorBidi"/>
          <w:b/>
          <w:bCs/>
          <w:color w:val="00833B" w:themeColor="accent1" w:themeShade="BF"/>
          <w:sz w:val="24"/>
          <w:szCs w:val="24"/>
        </w:rPr>
      </w:pPr>
      <w:proofErr w:type="spellStart"/>
      <w:r w:rsidRPr="00B42CCA">
        <w:rPr>
          <w:i/>
          <w:sz w:val="24"/>
          <w:szCs w:val="24"/>
        </w:rPr>
        <w:t>The</w:t>
      </w:r>
      <w:proofErr w:type="spellEnd"/>
      <w:r w:rsidRPr="00B42CCA">
        <w:rPr>
          <w:i/>
          <w:sz w:val="24"/>
          <w:szCs w:val="24"/>
        </w:rPr>
        <w:t xml:space="preserve"> Wall</w:t>
      </w:r>
      <w:r>
        <w:rPr>
          <w:sz w:val="24"/>
          <w:szCs w:val="24"/>
        </w:rPr>
        <w:t xml:space="preserve"> </w:t>
      </w:r>
      <w:r w:rsidR="009D2870" w:rsidRPr="00490CAC">
        <w:rPr>
          <w:sz w:val="24"/>
          <w:szCs w:val="24"/>
        </w:rPr>
        <w:t xml:space="preserve">que se utilizará con el propósito de compartir o discernir </w:t>
      </w:r>
      <w:r w:rsidR="00A11736" w:rsidRPr="00490CAC">
        <w:rPr>
          <w:sz w:val="24"/>
          <w:szCs w:val="24"/>
        </w:rPr>
        <w:t xml:space="preserve">de </w:t>
      </w:r>
      <w:r w:rsidR="00B37218" w:rsidRPr="00490CAC">
        <w:rPr>
          <w:sz w:val="24"/>
          <w:szCs w:val="24"/>
        </w:rPr>
        <w:t>temas. E</w:t>
      </w:r>
      <w:r w:rsidR="00A11736" w:rsidRPr="00490CAC">
        <w:rPr>
          <w:sz w:val="24"/>
          <w:szCs w:val="24"/>
        </w:rPr>
        <w:t xml:space="preserve">l concepto </w:t>
      </w:r>
      <w:r w:rsidR="00B37218" w:rsidRPr="00490CAC">
        <w:rPr>
          <w:sz w:val="24"/>
          <w:szCs w:val="24"/>
        </w:rPr>
        <w:t>surge con la idea de postear opiniones sin ser cuestionadas, las personas pueden unirse a grupos en los que interactuará</w:t>
      </w:r>
      <w:r w:rsidR="00490CAC" w:rsidRPr="00490CAC">
        <w:rPr>
          <w:sz w:val="24"/>
          <w:szCs w:val="24"/>
        </w:rPr>
        <w:t xml:space="preserve"> con otro</w:t>
      </w:r>
      <w:r w:rsidR="00B37218" w:rsidRPr="00490CAC">
        <w:rPr>
          <w:sz w:val="24"/>
          <w:szCs w:val="24"/>
        </w:rPr>
        <w:t xml:space="preserve">s y expondrán sus criterios, o simplemente puede </w:t>
      </w:r>
      <w:r w:rsidR="00490CAC" w:rsidRPr="00490CAC">
        <w:rPr>
          <w:sz w:val="24"/>
          <w:szCs w:val="24"/>
        </w:rPr>
        <w:t xml:space="preserve">publicar su opinión en su página y dejar que otros comenten, esta red social también  permite compartir imágenes, chatear, </w:t>
      </w:r>
      <w:r w:rsidRPr="00356833">
        <w:rPr>
          <w:sz w:val="24"/>
          <w:szCs w:val="24"/>
        </w:rPr>
        <w:t>conectar con amigos, familiares, compañeros de clase o de trabajo y nuevas amistades (aunque sean miembros de otra red social), recibir recomendaciones sobre música, vídeos, artículos y juegos, conocer a otro</w:t>
      </w:r>
      <w:r w:rsidR="00356833" w:rsidRPr="00356833">
        <w:rPr>
          <w:sz w:val="24"/>
          <w:szCs w:val="24"/>
        </w:rPr>
        <w:t>s usuarios con gustos similares.</w:t>
      </w:r>
      <w:r w:rsidR="00356833" w:rsidRPr="00490CAC">
        <w:rPr>
          <w:sz w:val="24"/>
          <w:szCs w:val="24"/>
        </w:rPr>
        <w:t xml:space="preserve"> </w:t>
      </w:r>
      <w:r w:rsidR="008B46FC" w:rsidRPr="00490CAC">
        <w:rPr>
          <w:sz w:val="24"/>
          <w:szCs w:val="24"/>
        </w:rPr>
        <w:br w:type="page"/>
      </w:r>
    </w:p>
    <w:p w:rsidR="008B46FC" w:rsidRPr="00F9039B" w:rsidRDefault="00F9039B" w:rsidP="00F9039B">
      <w:pPr>
        <w:pStyle w:val="Ttulo1"/>
        <w:jc w:val="center"/>
        <w:rPr>
          <w:rFonts w:asciiTheme="minorHAnsi" w:hAnsiTheme="minorHAnsi"/>
          <w:sz w:val="40"/>
          <w:szCs w:val="40"/>
        </w:rPr>
      </w:pPr>
      <w:bookmarkStart w:id="2" w:name="_Toc436129454"/>
      <w:r w:rsidRPr="00F9039B">
        <w:rPr>
          <w:rFonts w:asciiTheme="minorHAnsi" w:hAnsiTheme="minorHAnsi"/>
          <w:sz w:val="40"/>
          <w:szCs w:val="40"/>
        </w:rPr>
        <w:lastRenderedPageBreak/>
        <w:t>Capítulo 1</w:t>
      </w:r>
      <w:bookmarkEnd w:id="2"/>
    </w:p>
    <w:p w:rsidR="003676A9" w:rsidRDefault="003676A9" w:rsidP="003676A9">
      <w:pPr>
        <w:pStyle w:val="Ttulo2"/>
        <w:rPr>
          <w:rFonts w:asciiTheme="minorHAnsi" w:hAnsiTheme="minorHAnsi"/>
        </w:rPr>
      </w:pPr>
      <w:r w:rsidRPr="003676A9">
        <w:rPr>
          <w:rFonts w:asciiTheme="minorHAnsi" w:hAnsiTheme="minorHAnsi"/>
        </w:rPr>
        <w:t>Tecnología</w:t>
      </w:r>
    </w:p>
    <w:p w:rsidR="008B46FC" w:rsidRPr="008F2603" w:rsidRDefault="008F2603" w:rsidP="008F2603">
      <w:pPr>
        <w:rPr>
          <w:bCs/>
          <w:color w:val="00833B" w:themeColor="accent1" w:themeShade="BF"/>
          <w:sz w:val="24"/>
          <w:szCs w:val="24"/>
        </w:rPr>
      </w:pPr>
      <w:r w:rsidRPr="008F2603">
        <w:rPr>
          <w:sz w:val="24"/>
          <w:szCs w:val="24"/>
        </w:rPr>
        <w:t xml:space="preserve">Para </w:t>
      </w:r>
      <w:r>
        <w:rPr>
          <w:sz w:val="24"/>
          <w:szCs w:val="24"/>
        </w:rPr>
        <w:t>la creación de una red social se necesitan ciertas tecnologías,</w:t>
      </w:r>
      <w:r w:rsidR="00962D68">
        <w:rPr>
          <w:sz w:val="24"/>
          <w:szCs w:val="24"/>
        </w:rPr>
        <w:t xml:space="preserve"> </w:t>
      </w:r>
      <w:bookmarkStart w:id="3" w:name="_GoBack"/>
      <w:bookmarkEnd w:id="3"/>
      <w:r w:rsidR="008B46FC" w:rsidRPr="008F2603">
        <w:rPr>
          <w:sz w:val="24"/>
          <w:szCs w:val="24"/>
        </w:rPr>
        <w:br w:type="page"/>
      </w:r>
    </w:p>
    <w:p w:rsidR="008B46FC" w:rsidRPr="00F9039B" w:rsidRDefault="00F9039B" w:rsidP="00F9039B">
      <w:pPr>
        <w:pStyle w:val="Ttulo1"/>
        <w:jc w:val="center"/>
        <w:rPr>
          <w:rFonts w:asciiTheme="minorHAnsi" w:hAnsiTheme="minorHAnsi"/>
          <w:sz w:val="40"/>
          <w:szCs w:val="40"/>
        </w:rPr>
      </w:pPr>
      <w:bookmarkStart w:id="4" w:name="_Toc436129455"/>
      <w:r w:rsidRPr="00F9039B">
        <w:rPr>
          <w:rFonts w:asciiTheme="minorHAnsi" w:hAnsiTheme="minorHAnsi"/>
          <w:sz w:val="40"/>
          <w:szCs w:val="40"/>
        </w:rPr>
        <w:lastRenderedPageBreak/>
        <w:t>Capítulo 2</w:t>
      </w:r>
      <w:bookmarkEnd w:id="4"/>
    </w:p>
    <w:p w:rsidR="008B46FC" w:rsidRDefault="008B46FC">
      <w:pPr>
        <w:rPr>
          <w:rFonts w:asciiTheme="majorHAnsi" w:eastAsiaTheme="majorEastAsia" w:hAnsiTheme="majorHAnsi" w:cstheme="majorBidi"/>
          <w:b/>
          <w:bCs/>
          <w:color w:val="00833B" w:themeColor="accent1" w:themeShade="BF"/>
          <w:sz w:val="28"/>
          <w:szCs w:val="28"/>
        </w:rPr>
      </w:pPr>
      <w:r>
        <w:br w:type="page"/>
      </w:r>
    </w:p>
    <w:p w:rsidR="00F9039B" w:rsidRDefault="00F9039B" w:rsidP="00F9039B">
      <w:pPr>
        <w:pStyle w:val="Ttulo1"/>
        <w:jc w:val="center"/>
        <w:rPr>
          <w:rFonts w:asciiTheme="minorHAnsi" w:hAnsiTheme="minorHAnsi"/>
          <w:sz w:val="40"/>
          <w:szCs w:val="40"/>
        </w:rPr>
      </w:pPr>
      <w:bookmarkStart w:id="5" w:name="_Toc436129456"/>
      <w:r w:rsidRPr="00F9039B">
        <w:rPr>
          <w:rFonts w:asciiTheme="minorHAnsi" w:hAnsiTheme="minorHAnsi"/>
          <w:sz w:val="40"/>
          <w:szCs w:val="40"/>
        </w:rPr>
        <w:lastRenderedPageBreak/>
        <w:t>Conclusiones</w:t>
      </w:r>
      <w:bookmarkEnd w:id="5"/>
    </w:p>
    <w:p w:rsidR="00F9039B" w:rsidRDefault="00F9039B">
      <w:pPr>
        <w:rPr>
          <w:rFonts w:eastAsiaTheme="majorEastAsia" w:cstheme="majorBidi"/>
          <w:b/>
          <w:bCs/>
          <w:color w:val="00833B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F9284E" w:rsidRPr="00F9039B" w:rsidRDefault="00F9039B" w:rsidP="00F9039B">
      <w:pPr>
        <w:pStyle w:val="Ttulo1"/>
        <w:jc w:val="center"/>
        <w:rPr>
          <w:rFonts w:asciiTheme="minorHAnsi" w:hAnsiTheme="minorHAnsi"/>
          <w:sz w:val="40"/>
          <w:szCs w:val="40"/>
        </w:rPr>
      </w:pPr>
      <w:bookmarkStart w:id="6" w:name="_Toc436129457"/>
      <w:r>
        <w:rPr>
          <w:rFonts w:asciiTheme="minorHAnsi" w:hAnsiTheme="minorHAnsi"/>
          <w:sz w:val="40"/>
          <w:szCs w:val="40"/>
        </w:rPr>
        <w:lastRenderedPageBreak/>
        <w:t>Bibliografía</w:t>
      </w:r>
      <w:bookmarkEnd w:id="6"/>
    </w:p>
    <w:sectPr w:rsidR="00F9284E" w:rsidRPr="00F9039B" w:rsidSect="00B42CCA">
      <w:pgSz w:w="11906" w:h="16838" w:code="9"/>
      <w:pgMar w:top="1276" w:right="992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EDA" w:rsidRDefault="00002EDA" w:rsidP="0099173E">
      <w:pPr>
        <w:spacing w:after="0" w:line="240" w:lineRule="auto"/>
      </w:pPr>
      <w:r>
        <w:separator/>
      </w:r>
    </w:p>
  </w:endnote>
  <w:endnote w:type="continuationSeparator" w:id="0">
    <w:p w:rsidR="00002EDA" w:rsidRDefault="00002EDA" w:rsidP="0099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EDA" w:rsidRDefault="00002EDA" w:rsidP="0099173E">
      <w:pPr>
        <w:spacing w:after="0" w:line="240" w:lineRule="auto"/>
      </w:pPr>
      <w:r>
        <w:separator/>
      </w:r>
    </w:p>
  </w:footnote>
  <w:footnote w:type="continuationSeparator" w:id="0">
    <w:p w:rsidR="00002EDA" w:rsidRDefault="00002EDA" w:rsidP="00991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8F"/>
    <w:rsid w:val="00002EDA"/>
    <w:rsid w:val="00095CF0"/>
    <w:rsid w:val="000E7450"/>
    <w:rsid w:val="002569F4"/>
    <w:rsid w:val="00295790"/>
    <w:rsid w:val="00342956"/>
    <w:rsid w:val="00356833"/>
    <w:rsid w:val="003676A9"/>
    <w:rsid w:val="00490CAC"/>
    <w:rsid w:val="008B46FC"/>
    <w:rsid w:val="008F2603"/>
    <w:rsid w:val="00962D68"/>
    <w:rsid w:val="0099173E"/>
    <w:rsid w:val="009D2870"/>
    <w:rsid w:val="009E6BB8"/>
    <w:rsid w:val="009F47FC"/>
    <w:rsid w:val="00A11736"/>
    <w:rsid w:val="00A21A01"/>
    <w:rsid w:val="00B37218"/>
    <w:rsid w:val="00B42CCA"/>
    <w:rsid w:val="00B541B4"/>
    <w:rsid w:val="00B82094"/>
    <w:rsid w:val="00C75337"/>
    <w:rsid w:val="00CC6FE8"/>
    <w:rsid w:val="00DE178F"/>
    <w:rsid w:val="00E44092"/>
    <w:rsid w:val="00F9039B"/>
    <w:rsid w:val="00F9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01"/>
  </w:style>
  <w:style w:type="paragraph" w:styleId="Ttulo1">
    <w:name w:val="heading 1"/>
    <w:basedOn w:val="Normal"/>
    <w:next w:val="Normal"/>
    <w:link w:val="Ttulo1Car"/>
    <w:uiPriority w:val="9"/>
    <w:qFormat/>
    <w:rsid w:val="009E6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78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4409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9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73E"/>
  </w:style>
  <w:style w:type="paragraph" w:styleId="Piedepgina">
    <w:name w:val="footer"/>
    <w:basedOn w:val="Normal"/>
    <w:link w:val="PiedepginaCar"/>
    <w:uiPriority w:val="99"/>
    <w:unhideWhenUsed/>
    <w:rsid w:val="0099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73E"/>
  </w:style>
  <w:style w:type="character" w:customStyle="1" w:styleId="Ttulo1Car">
    <w:name w:val="Título 1 Car"/>
    <w:basedOn w:val="Fuentedeprrafopredeter"/>
    <w:link w:val="Ttulo1"/>
    <w:uiPriority w:val="9"/>
    <w:rsid w:val="009E6BB8"/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039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903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03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76A9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01"/>
  </w:style>
  <w:style w:type="paragraph" w:styleId="Ttulo1">
    <w:name w:val="heading 1"/>
    <w:basedOn w:val="Normal"/>
    <w:next w:val="Normal"/>
    <w:link w:val="Ttulo1Car"/>
    <w:uiPriority w:val="9"/>
    <w:qFormat/>
    <w:rsid w:val="009E6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7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78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4409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9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73E"/>
  </w:style>
  <w:style w:type="paragraph" w:styleId="Piedepgina">
    <w:name w:val="footer"/>
    <w:basedOn w:val="Normal"/>
    <w:link w:val="PiedepginaCar"/>
    <w:uiPriority w:val="99"/>
    <w:unhideWhenUsed/>
    <w:rsid w:val="00991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73E"/>
  </w:style>
  <w:style w:type="character" w:customStyle="1" w:styleId="Ttulo1Car">
    <w:name w:val="Título 1 Car"/>
    <w:basedOn w:val="Fuentedeprrafopredeter"/>
    <w:link w:val="Ttulo1"/>
    <w:uiPriority w:val="9"/>
    <w:rsid w:val="009E6BB8"/>
    <w:rPr>
      <w:rFonts w:asciiTheme="majorHAnsi" w:eastAsiaTheme="majorEastAsia" w:hAnsiTheme="majorHAnsi" w:cstheme="majorBidi"/>
      <w:b/>
      <w:bCs/>
      <w:color w:val="00833B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039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903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9039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676A9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zim://A/Capital_social_%28sociolog%C3%ADa%29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zim://A/Red_pol%C3%ADtic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zim://A/Lazos_interpersonal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zim://A/D%C3%ADada.html" TargetMode="External"/><Relationship Id="rId4" Type="http://schemas.openxmlformats.org/officeDocument/2006/relationships/settings" Target="settings.xml"/><Relationship Id="rId9" Type="http://schemas.openxmlformats.org/officeDocument/2006/relationships/hyperlink" Target="zim://A/Estructura_soci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50"/>
      </a:accent1>
      <a:accent2>
        <a:srgbClr val="C0504D"/>
      </a:accent2>
      <a:accent3>
        <a:srgbClr val="36FF91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E43C5-DD56-4814-8686-F0D6DE3D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lastModifiedBy>Pinky</cp:lastModifiedBy>
  <cp:revision>10</cp:revision>
  <dcterms:created xsi:type="dcterms:W3CDTF">2015-11-24T09:08:00Z</dcterms:created>
  <dcterms:modified xsi:type="dcterms:W3CDTF">2015-11-30T17:43:00Z</dcterms:modified>
</cp:coreProperties>
</file>