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Skoleprestasjoner</w:t>
      </w:r>
    </w:p>
    <w:bookmarkStart w:id="20" w:name="resultater-i-privat-og-offenlig-skole"/>
    <w:p>
      <w:pPr>
        <w:pStyle w:val="Heading2"/>
      </w:pPr>
      <w:r>
        <w:t xml:space="preserve">Resultater i privat og offenlig skole</w:t>
      </w:r>
    </w:p>
    <w:p>
      <w:pPr>
        <w:pStyle w:val="FirstParagraph"/>
      </w:pPr>
      <w:r>
        <w:t xml:space="preserve">Er det lettere å få gode standpunktkaratkerer på private skoler? Det er lett å finne myter om at man betaler seg til bedre karatkerer i det private, så det er intressant å se om forveningsverdien er høyere på private skoler.</w:t>
      </w:r>
    </w:p>
    <w:p>
      <w:pPr>
        <w:pStyle w:val="BodyText"/>
      </w:pPr>
      <w:r>
        <w:t xml:space="preserve">I analysen bruker vi et datasett fra SSB, der vi har forklaringsvariablene for en gjennomsnittskarakter:</w:t>
      </w:r>
      <w:r>
        <w:t xml:space="preserve"> </w:t>
      </w:r>
      <w:r>
        <w:rPr>
          <w:i/>
          <w:iCs/>
        </w:rPr>
        <w:t xml:space="preserve">år</w:t>
      </w:r>
      <w:r>
        <w:t xml:space="preserve">,</w:t>
      </w:r>
      <w:r>
        <w:t xml:space="preserve"> </w:t>
      </w:r>
      <w:r>
        <w:rPr>
          <w:i/>
          <w:iCs/>
        </w:rPr>
        <w:t xml:space="preserve">offentlig/privat</w:t>
      </w:r>
      <w:r>
        <w:t xml:space="preserve">,</w:t>
      </w:r>
      <w:r>
        <w:t xml:space="preserve"> </w:t>
      </w:r>
      <w:r>
        <w:rPr>
          <w:i/>
          <w:iCs/>
        </w:rPr>
        <w:t xml:space="preserve">fag</w:t>
      </w:r>
      <w:r>
        <w:t xml:space="preserve"> </w:t>
      </w:r>
      <w:r>
        <w:t xml:space="preserve">og</w:t>
      </w:r>
      <w:r>
        <w:t xml:space="preserve"> </w:t>
      </w:r>
      <w:r>
        <w:rPr>
          <w:i/>
          <w:iCs/>
        </w:rPr>
        <w:t xml:space="preserve">standpunkt/eksamen</w:t>
      </w:r>
      <w:r>
        <w:t xml:space="preserve">. Da dette er relativt mange forklarignsvariabler, har SSB formatert tabeller med forklaringsvariabler langs både rader og kolonner. Dette gjør at en nedlastet .csv/.xlcx-fil er vanskelig å håndrere.</w:t>
      </w:r>
    </w:p>
    <w:p>
      <w:pPr>
        <w:pStyle w:val="BodyText"/>
      </w:pPr>
      <w:r>
        <w:t xml:space="preserve">SSB har dog et API, som er et verkøy for å transporer data uten å gå gjennom et brukergrensesnitt. I tillegg vil scriptet vi skriver oppdatetes når dataen oppdateres, da analysen ikke bygger på et nedlastet datasett.</w:t>
      </w:r>
    </w:p>
    <w:bookmarkEnd w:id="20"/>
    <w:bookmarkStart w:id="21" w:name="hente-inn-api-et"/>
    <w:p>
      <w:pPr>
        <w:pStyle w:val="Heading2"/>
      </w:pPr>
      <w:r>
        <w:t xml:space="preserve">Hente inn API-et</w:t>
      </w:r>
    </w:p>
    <w:p>
      <w:pPr>
        <w:pStyle w:val="SourceCode"/>
      </w:pPr>
      <w:r>
        <w:rPr>
          <w:rStyle w:val="NormalTok"/>
        </w:rPr>
        <w:t xml:space="preserve">url </w:t>
      </w:r>
      <w:r>
        <w:rPr>
          <w:rStyle w:val="OtherTok"/>
        </w:rPr>
        <w:t xml:space="preserve">&lt;-</w:t>
      </w:r>
      <w:r>
        <w:rPr>
          <w:rStyle w:val="NormalTok"/>
        </w:rPr>
        <w:t xml:space="preserve"> </w:t>
      </w:r>
      <w:r>
        <w:rPr>
          <w:rStyle w:val="StringTok"/>
        </w:rPr>
        <w:t xml:space="preserve">"https://data.ssb.no/api/pxwebapi/v2/tables/07501/metadata?lang=no"</w:t>
      </w:r>
      <w:r>
        <w:rPr>
          <w:rStyle w:val="NormalTok"/>
        </w:rPr>
        <w:t xml:space="preserve"> </w:t>
      </w:r>
      <w:r>
        <w:rPr>
          <w:rStyle w:val="CommentTok"/>
        </w:rPr>
        <w:t xml:space="preserve">#leser inn API-en</w:t>
      </w:r>
      <w:r>
        <w:br/>
      </w:r>
      <w:r>
        <w:br/>
      </w:r>
      <w:r>
        <w:rPr>
          <w:rStyle w:val="NormalTok"/>
        </w:rPr>
        <w:t xml:space="preserve">data </w:t>
      </w:r>
      <w:r>
        <w:rPr>
          <w:rStyle w:val="OtherTok"/>
        </w:rPr>
        <w:t xml:space="preserve">&lt;-</w:t>
      </w:r>
      <w:r>
        <w:rPr>
          <w:rStyle w:val="NormalTok"/>
        </w:rPr>
        <w:t xml:space="preserve"> </w:t>
      </w:r>
      <w:r>
        <w:rPr>
          <w:rStyle w:val="FunctionTok"/>
        </w:rPr>
        <w:t xml:space="preserve">request</w:t>
      </w:r>
      <w:r>
        <w:rPr>
          <w:rStyle w:val="NormalTok"/>
        </w:rPr>
        <w:t xml:space="preserve">(url) </w:t>
      </w:r>
      <w:r>
        <w:rPr>
          <w:rStyle w:val="SpecialCharTok"/>
        </w:rPr>
        <w:t xml:space="preserve">|&gt;</w:t>
      </w:r>
      <w:r>
        <w:br/>
      </w:r>
      <w:r>
        <w:rPr>
          <w:rStyle w:val="NormalTok"/>
        </w:rPr>
        <w:t xml:space="preserve">  </w:t>
      </w:r>
      <w:r>
        <w:rPr>
          <w:rStyle w:val="FunctionTok"/>
        </w:rPr>
        <w:t xml:space="preserve">req_perform</w:t>
      </w:r>
      <w:r>
        <w:rPr>
          <w:rStyle w:val="NormalTok"/>
        </w:rPr>
        <w:t xml:space="preserve">() </w:t>
      </w:r>
      <w:r>
        <w:rPr>
          <w:rStyle w:val="SpecialCharTok"/>
        </w:rPr>
        <w:t xml:space="preserve">|&gt;</w:t>
      </w:r>
      <w:r>
        <w:rPr>
          <w:rStyle w:val="NormalTok"/>
        </w:rPr>
        <w:t xml:space="preserve"> </w:t>
      </w:r>
      <w:r>
        <w:rPr>
          <w:rStyle w:val="CommentTok"/>
        </w:rPr>
        <w:t xml:space="preserve">#henter HTTP-forespørselen fra API-en</w:t>
      </w:r>
      <w:r>
        <w:br/>
      </w:r>
      <w:r>
        <w:rPr>
          <w:rStyle w:val="NormalTok"/>
        </w:rPr>
        <w:t xml:space="preserve">  </w:t>
      </w:r>
      <w:r>
        <w:rPr>
          <w:rStyle w:val="FunctionTok"/>
        </w:rPr>
        <w:t xml:space="preserve">resp_body_json</w:t>
      </w:r>
      <w:r>
        <w:rPr>
          <w:rStyle w:val="NormalTok"/>
        </w:rPr>
        <w:t xml:space="preserve">() </w:t>
      </w:r>
      <w:r>
        <w:rPr>
          <w:rStyle w:val="CommentTok"/>
        </w:rPr>
        <w:t xml:space="preserve">#tolker JSON-responsen som et R-objekt som vi kan jobbe vidre med </w:t>
      </w:r>
      <w:r>
        <w:br/>
      </w:r>
      <w:r>
        <w:br/>
      </w:r>
      <w:r>
        <w:rPr>
          <w:rStyle w:val="CommentTok"/>
        </w:rPr>
        <w:t xml:space="preserve">#Forklaringsvariablene i API-et ligger i "dimension", og hver forklaringsvariabel må først kategoriseres, før vi finner de ulike verdiene til forklaringsvariblene. </w:t>
      </w:r>
      <w:r>
        <w:br/>
      </w:r>
      <w:r>
        <w:br/>
      </w:r>
      <w:r>
        <w:rPr>
          <w:rStyle w:val="NormalTok"/>
        </w:rPr>
        <w:t xml:space="preserve">hent_verdier </w:t>
      </w:r>
      <w:r>
        <w:rPr>
          <w:rStyle w:val="OtherTok"/>
        </w:rPr>
        <w:t xml:space="preserve">&lt;-</w:t>
      </w:r>
      <w:r>
        <w:rPr>
          <w:rStyle w:val="NormalTok"/>
        </w:rPr>
        <w:t xml:space="preserve"> </w:t>
      </w:r>
      <w:r>
        <w:rPr>
          <w:rStyle w:val="ControlFlowTok"/>
        </w:rPr>
        <w:t xml:space="preserve">function</w:t>
      </w:r>
      <w:r>
        <w:rPr>
          <w:rStyle w:val="NormalTok"/>
        </w:rPr>
        <w:t xml:space="preserve">(x){ </w:t>
      </w:r>
      <w:r>
        <w:rPr>
          <w:rStyle w:val="CommentTok"/>
        </w:rPr>
        <w:t xml:space="preserve">#henter verdiene fra forklaringsvariablene</w:t>
      </w:r>
      <w:r>
        <w:br/>
      </w:r>
      <w:r>
        <w:rPr>
          <w:rStyle w:val="NormalTok"/>
        </w:rPr>
        <w:t xml:space="preserve">  </w:t>
      </w:r>
      <w:r>
        <w:rPr>
          <w:rStyle w:val="FunctionTok"/>
        </w:rPr>
        <w:t xml:space="preserve">names</w:t>
      </w:r>
      <w:r>
        <w:rPr>
          <w:rStyle w:val="NormalTok"/>
        </w:rPr>
        <w:t xml:space="preserve">(x</w:t>
      </w:r>
      <w:r>
        <w:rPr>
          <w:rStyle w:val="SpecialCharTok"/>
        </w:rPr>
        <w:t xml:space="preserve">$</w:t>
      </w:r>
      <w:r>
        <w:rPr>
          <w:rStyle w:val="NormalTok"/>
        </w:rPr>
        <w:t xml:space="preserve">category</w:t>
      </w:r>
      <w:r>
        <w:rPr>
          <w:rStyle w:val="SpecialCharTok"/>
        </w:rPr>
        <w:t xml:space="preserve">$</w:t>
      </w:r>
      <w:r>
        <w:rPr>
          <w:rStyle w:val="NormalTok"/>
        </w:rPr>
        <w:t xml:space="preserve">label)</w:t>
      </w:r>
      <w:r>
        <w:br/>
      </w:r>
      <w:r>
        <w:rPr>
          <w:rStyle w:val="NormalTok"/>
        </w:rPr>
        <w:t xml:space="preserve">  </w:t>
      </w:r>
      <w:r>
        <w:br/>
      </w:r>
      <w:r>
        <w:rPr>
          <w:rStyle w:val="NormalTok"/>
        </w:rPr>
        <w:t xml:space="preserve">} </w:t>
      </w:r>
      <w:r>
        <w:br/>
      </w:r>
      <w:r>
        <w:br/>
      </w:r>
      <w:r>
        <w:rPr>
          <w:rStyle w:val="CommentTok"/>
        </w:rPr>
        <w:t xml:space="preserve">#Henter ut verdiene vi skal jobbe med</w:t>
      </w:r>
      <w:r>
        <w:br/>
      </w:r>
      <w:r>
        <w:rPr>
          <w:rStyle w:val="NormalTok"/>
        </w:rPr>
        <w:t xml:space="preserve">skolefag </w:t>
      </w:r>
      <w:r>
        <w:rPr>
          <w:rStyle w:val="OtherTok"/>
        </w:rPr>
        <w:t xml:space="preserve">&lt;-</w:t>
      </w:r>
      <w:r>
        <w:rPr>
          <w:rStyle w:val="NormalTok"/>
        </w:rPr>
        <w:t xml:space="preserve"> </w:t>
      </w:r>
      <w:r>
        <w:rPr>
          <w:rStyle w:val="FunctionTok"/>
        </w:rPr>
        <w:t xml:space="preserve">hent_verdier</w:t>
      </w:r>
      <w:r>
        <w:rPr>
          <w:rStyle w:val="NormalTok"/>
        </w:rPr>
        <w:t xml:space="preserve">(data</w:t>
      </w:r>
      <w:r>
        <w:rPr>
          <w:rStyle w:val="SpecialCharTok"/>
        </w:rPr>
        <w:t xml:space="preserve">$</w:t>
      </w:r>
      <w:r>
        <w:rPr>
          <w:rStyle w:val="NormalTok"/>
        </w:rPr>
        <w:t xml:space="preserve">dimension</w:t>
      </w:r>
      <w:r>
        <w:rPr>
          <w:rStyle w:val="SpecialCharTok"/>
        </w:rPr>
        <w:t xml:space="preserve">$</w:t>
      </w:r>
      <w:r>
        <w:rPr>
          <w:rStyle w:val="NormalTok"/>
        </w:rPr>
        <w:t xml:space="preserve">Skolefag2)</w:t>
      </w:r>
      <w:r>
        <w:br/>
      </w:r>
      <w:r>
        <w:rPr>
          <w:rStyle w:val="NormalTok"/>
        </w:rPr>
        <w:t xml:space="preserve">eierforhold </w:t>
      </w:r>
      <w:r>
        <w:rPr>
          <w:rStyle w:val="OtherTok"/>
        </w:rPr>
        <w:t xml:space="preserve">&lt;-</w:t>
      </w:r>
      <w:r>
        <w:rPr>
          <w:rStyle w:val="NormalTok"/>
        </w:rPr>
        <w:t xml:space="preserve"> </w:t>
      </w:r>
      <w:r>
        <w:rPr>
          <w:rStyle w:val="FunctionTok"/>
        </w:rPr>
        <w:t xml:space="preserve">hent_verdier</w:t>
      </w:r>
      <w:r>
        <w:rPr>
          <w:rStyle w:val="NormalTok"/>
        </w:rPr>
        <w:t xml:space="preserve">(data</w:t>
      </w:r>
      <w:r>
        <w:rPr>
          <w:rStyle w:val="SpecialCharTok"/>
        </w:rPr>
        <w:t xml:space="preserve">$</w:t>
      </w:r>
      <w:r>
        <w:rPr>
          <w:rStyle w:val="NormalTok"/>
        </w:rPr>
        <w:t xml:space="preserve">dimension</w:t>
      </w:r>
      <w:r>
        <w:rPr>
          <w:rStyle w:val="SpecialCharTok"/>
        </w:rPr>
        <w:t xml:space="preserve">$</w:t>
      </w:r>
      <w:r>
        <w:rPr>
          <w:rStyle w:val="NormalTok"/>
        </w:rPr>
        <w:t xml:space="preserve">EierforhSkole)</w:t>
      </w:r>
      <w:r>
        <w:br/>
      </w:r>
      <w:r>
        <w:rPr>
          <w:rStyle w:val="NormalTok"/>
        </w:rPr>
        <w:t xml:space="preserve">foreldreutdanning </w:t>
      </w:r>
      <w:r>
        <w:rPr>
          <w:rStyle w:val="OtherTok"/>
        </w:rPr>
        <w:t xml:space="preserve">&lt;-</w:t>
      </w:r>
      <w:r>
        <w:rPr>
          <w:rStyle w:val="NormalTok"/>
        </w:rPr>
        <w:t xml:space="preserve"> </w:t>
      </w:r>
      <w:r>
        <w:rPr>
          <w:rStyle w:val="FunctionTok"/>
        </w:rPr>
        <w:t xml:space="preserve">hent_verdier</w:t>
      </w:r>
      <w:r>
        <w:rPr>
          <w:rStyle w:val="NormalTok"/>
        </w:rPr>
        <w:t xml:space="preserve">(data</w:t>
      </w:r>
      <w:r>
        <w:rPr>
          <w:rStyle w:val="SpecialCharTok"/>
        </w:rPr>
        <w:t xml:space="preserve">$</w:t>
      </w:r>
      <w:r>
        <w:rPr>
          <w:rStyle w:val="NormalTok"/>
        </w:rPr>
        <w:t xml:space="preserve">dimension</w:t>
      </w:r>
      <w:r>
        <w:rPr>
          <w:rStyle w:val="SpecialCharTok"/>
        </w:rPr>
        <w:t xml:space="preserve">$</w:t>
      </w:r>
      <w:r>
        <w:rPr>
          <w:rStyle w:val="NormalTok"/>
        </w:rPr>
        <w:t xml:space="preserve">ForeldrUtd)</w:t>
      </w:r>
      <w:r>
        <w:br/>
      </w:r>
      <w:r>
        <w:rPr>
          <w:rStyle w:val="NormalTok"/>
        </w:rPr>
        <w:t xml:space="preserve">ar </w:t>
      </w:r>
      <w:r>
        <w:rPr>
          <w:rStyle w:val="OtherTok"/>
        </w:rPr>
        <w:t xml:space="preserve">&lt;-</w:t>
      </w:r>
      <w:r>
        <w:rPr>
          <w:rStyle w:val="NormalTok"/>
        </w:rPr>
        <w:t xml:space="preserve"> </w:t>
      </w:r>
      <w:r>
        <w:rPr>
          <w:rStyle w:val="FunctionTok"/>
        </w:rPr>
        <w:t xml:space="preserve">hent_verdier</w:t>
      </w:r>
      <w:r>
        <w:rPr>
          <w:rStyle w:val="NormalTok"/>
        </w:rPr>
        <w:t xml:space="preserve">(data</w:t>
      </w:r>
      <w:r>
        <w:rPr>
          <w:rStyle w:val="SpecialCharTok"/>
        </w:rPr>
        <w:t xml:space="preserve">$</w:t>
      </w:r>
      <w:r>
        <w:rPr>
          <w:rStyle w:val="NormalTok"/>
        </w:rPr>
        <w:t xml:space="preserve">dimension</w:t>
      </w:r>
      <w:r>
        <w:rPr>
          <w:rStyle w:val="SpecialCharTok"/>
        </w:rPr>
        <w:t xml:space="preserve">$</w:t>
      </w:r>
      <w:r>
        <w:rPr>
          <w:rStyle w:val="NormalTok"/>
        </w:rPr>
        <w:t xml:space="preserve">Tid)</w:t>
      </w:r>
      <w:r>
        <w:br/>
      </w:r>
      <w:r>
        <w:br/>
      </w:r>
      <w:r>
        <w:rPr>
          <w:rStyle w:val="CommentTok"/>
        </w:rPr>
        <w:t xml:space="preserve">#lager en designmatrise, som er et kartesisk produkt over alle forklaringsvariablene vi jobber med. Det at vi oppretter en designmatrise gjør at vi bare henter ut informasjonen vi trenger, ikke noe mer. </w:t>
      </w:r>
      <w:r>
        <w:br/>
      </w:r>
      <w:r>
        <w:rPr>
          <w:rStyle w:val="NormalTok"/>
        </w:rPr>
        <w:t xml:space="preserve">design </w:t>
      </w:r>
      <w:r>
        <w:rPr>
          <w:rStyle w:val="OtherTok"/>
        </w:rPr>
        <w:t xml:space="preserve">&lt;-</w:t>
      </w:r>
      <w:r>
        <w:rPr>
          <w:rStyle w:val="NormalTok"/>
        </w:rPr>
        <w:t xml:space="preserve"> </w:t>
      </w:r>
      <w:r>
        <w:rPr>
          <w:rStyle w:val="FunctionTok"/>
        </w:rPr>
        <w:t xml:space="preserve">expand_grid</w:t>
      </w:r>
      <w:r>
        <w:rPr>
          <w:rStyle w:val="NormalTok"/>
        </w:rPr>
        <w:t xml:space="preserve">(</w:t>
      </w:r>
      <w:r>
        <w:rPr>
          <w:rStyle w:val="AttributeTok"/>
        </w:rPr>
        <w:t xml:space="preserve">Skolefag2 =</w:t>
      </w:r>
      <w:r>
        <w:rPr>
          <w:rStyle w:val="NormalTok"/>
        </w:rPr>
        <w:t xml:space="preserve"> skolefag, </w:t>
      </w:r>
      <w:r>
        <w:rPr>
          <w:rStyle w:val="AttributeTok"/>
        </w:rPr>
        <w:t xml:space="preserve">EierforhSkole =</w:t>
      </w:r>
      <w:r>
        <w:rPr>
          <w:rStyle w:val="NormalTok"/>
        </w:rPr>
        <w:t xml:space="preserve"> eierforhold, </w:t>
      </w:r>
      <w:r>
        <w:rPr>
          <w:rStyle w:val="AttributeTok"/>
        </w:rPr>
        <w:t xml:space="preserve">foreldreutdanning =</w:t>
      </w:r>
      <w:r>
        <w:rPr>
          <w:rStyle w:val="NormalTok"/>
        </w:rPr>
        <w:t xml:space="preserve"> foreldreutdanning, </w:t>
      </w:r>
      <w:r>
        <w:rPr>
          <w:rStyle w:val="AttributeTok"/>
        </w:rPr>
        <w:t xml:space="preserve">Tid =</w:t>
      </w:r>
      <w:r>
        <w:rPr>
          <w:rStyle w:val="NormalTok"/>
        </w:rPr>
        <w:t xml:space="preserve"> ar)</w:t>
      </w:r>
      <w:r>
        <w:br/>
      </w:r>
      <w:r>
        <w:br/>
      </w:r>
      <w:r>
        <w:br/>
      </w:r>
      <w:r>
        <w:br/>
      </w:r>
      <w:r>
        <w:rPr>
          <w:rStyle w:val="NormalTok"/>
        </w:rPr>
        <w:t xml:space="preserve">url </w:t>
      </w:r>
      <w:r>
        <w:rPr>
          <w:rStyle w:val="OtherTok"/>
        </w:rPr>
        <w:t xml:space="preserve">&lt;-</w:t>
      </w:r>
      <w:r>
        <w:rPr>
          <w:rStyle w:val="NormalTok"/>
        </w:rPr>
        <w:t xml:space="preserve"> </w:t>
      </w:r>
      <w:r>
        <w:rPr>
          <w:rStyle w:val="StringTok"/>
        </w:rPr>
        <w:t xml:space="preserve">"https://data.ssb.no/api/pxwebapi/v2/tables/07501/data"</w:t>
      </w:r>
      <w:r>
        <w:br/>
      </w:r>
      <w:r>
        <w:br/>
      </w:r>
      <w:r>
        <w:rPr>
          <w:rStyle w:val="NormalTok"/>
        </w:rPr>
        <w:t xml:space="preserve">eksamenskarakter </w:t>
      </w:r>
      <w:r>
        <w:rPr>
          <w:rStyle w:val="OtherTok"/>
        </w:rPr>
        <w:t xml:space="preserve">&lt;-</w:t>
      </w:r>
      <w:r>
        <w:rPr>
          <w:rStyle w:val="NormalTok"/>
        </w:rPr>
        <w:t xml:space="preserve"> </w:t>
      </w:r>
      <w:r>
        <w:rPr>
          <w:rStyle w:val="FunctionTok"/>
        </w:rPr>
        <w:t xml:space="preserve">request</w:t>
      </w:r>
      <w:r>
        <w:rPr>
          <w:rStyle w:val="NormalTok"/>
        </w:rPr>
        <w:t xml:space="preserve">(url) </w:t>
      </w:r>
      <w:r>
        <w:rPr>
          <w:rStyle w:val="SpecialCharTok"/>
        </w:rPr>
        <w:t xml:space="preserve">|&gt;</w:t>
      </w:r>
      <w:r>
        <w:rPr>
          <w:rStyle w:val="NormalTok"/>
        </w:rPr>
        <w:t xml:space="preserve"> </w:t>
      </w:r>
      <w:r>
        <w:rPr>
          <w:rStyle w:val="CommentTok"/>
        </w:rPr>
        <w:t xml:space="preserve">#henter datasettet fra API-et</w:t>
      </w:r>
      <w:r>
        <w:br/>
      </w:r>
      <w:r>
        <w:rPr>
          <w:rStyle w:val="NormalTok"/>
        </w:rPr>
        <w:t xml:space="preserve">  </w:t>
      </w:r>
      <w:r>
        <w:rPr>
          <w:rStyle w:val="FunctionTok"/>
        </w:rPr>
        <w:t xml:space="preserve">req_url_query</w:t>
      </w:r>
      <w:r>
        <w:rPr>
          <w:rStyle w:val="NormalTok"/>
        </w:rPr>
        <w:t xml:space="preserve">(</w:t>
      </w:r>
      <w:r>
        <w:br/>
      </w:r>
      <w:r>
        <w:rPr>
          <w:rStyle w:val="NormalTok"/>
        </w:rPr>
        <w:t xml:space="preserve">    </w:t>
      </w:r>
      <w:r>
        <w:rPr>
          <w:rStyle w:val="AttributeTok"/>
        </w:rPr>
        <w:t xml:space="preserve">lang =</w:t>
      </w:r>
      <w:r>
        <w:rPr>
          <w:rStyle w:val="NormalTok"/>
        </w:rPr>
        <w:t xml:space="preserve"> </w:t>
      </w:r>
      <w:r>
        <w:rPr>
          <w:rStyle w:val="StringTok"/>
        </w:rPr>
        <w:t xml:space="preserve">"no"</w:t>
      </w:r>
      <w:r>
        <w:rPr>
          <w:rStyle w:val="NormalTok"/>
        </w:rPr>
        <w:t xml:space="preserve">, </w:t>
      </w:r>
      <w:r>
        <w:rPr>
          <w:rStyle w:val="CommentTok"/>
        </w:rPr>
        <w:t xml:space="preserve">#skrevet på norsk</w:t>
      </w:r>
      <w:r>
        <w:br/>
      </w:r>
      <w:r>
        <w:rPr>
          <w:rStyle w:val="NormalTok"/>
        </w:rPr>
        <w:t xml:space="preserve">    </w:t>
      </w:r>
      <w:r>
        <w:rPr>
          <w:rStyle w:val="StringTok"/>
        </w:rPr>
        <w:t xml:space="preserve">`</w:t>
      </w:r>
      <w:r>
        <w:rPr>
          <w:rStyle w:val="AttributeTok"/>
        </w:rPr>
        <w:t xml:space="preserve">valueCodes[Skolefag2]</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(design</w:t>
      </w:r>
      <w:r>
        <w:rPr>
          <w:rStyle w:val="SpecialCharTok"/>
        </w:rPr>
        <w:t xml:space="preserve">$</w:t>
      </w:r>
      <w:r>
        <w:rPr>
          <w:rStyle w:val="NormalTok"/>
        </w:rPr>
        <w:t xml:space="preserve">Skolefag2),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CommentTok"/>
        </w:rPr>
        <w:t xml:space="preserve">#henter ut verdiene fra API-et som passer designmatrisen vår</w:t>
      </w:r>
      <w:r>
        <w:br/>
      </w:r>
      <w:r>
        <w:rPr>
          <w:rStyle w:val="NormalTok"/>
        </w:rPr>
        <w:t xml:space="preserve">    </w:t>
      </w:r>
      <w:r>
        <w:rPr>
          <w:rStyle w:val="StringTok"/>
        </w:rPr>
        <w:t xml:space="preserve">`</w:t>
      </w:r>
      <w:r>
        <w:rPr>
          <w:rStyle w:val="AttributeTok"/>
        </w:rPr>
        <w:t xml:space="preserve">valueCodes[EierforhSkole]</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(design</w:t>
      </w:r>
      <w:r>
        <w:rPr>
          <w:rStyle w:val="SpecialCharTok"/>
        </w:rPr>
        <w:t xml:space="preserve">$</w:t>
      </w:r>
      <w:r>
        <w:rPr>
          <w:rStyle w:val="NormalTok"/>
        </w:rPr>
        <w:t xml:space="preserve">EierforhSkole),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valueCodes[ForeldrUtd]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(design</w:t>
      </w:r>
      <w:r>
        <w:rPr>
          <w:rStyle w:val="SpecialCharTok"/>
        </w:rPr>
        <w:t xml:space="preserve">$</w:t>
      </w:r>
      <w:r>
        <w:rPr>
          <w:rStyle w:val="NormalTok"/>
        </w:rPr>
        <w:t xml:space="preserve">foreldreutdanning),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valueCodes[Tid]</w:t>
      </w:r>
      <w:r>
        <w:rPr>
          <w:rStyle w:val="StringTok"/>
        </w:rPr>
        <w:t xml:space="preserve">`</w:t>
      </w:r>
      <w:r>
        <w:rPr>
          <w:rStyle w:val="NormalTok"/>
        </w:rPr>
        <w:t xml:space="preserve"> </w:t>
      </w:r>
      <w:r>
        <w:rPr>
          <w:rStyle w:val="OtherTok"/>
        </w:rPr>
        <w:t xml:space="preserve">=</w:t>
      </w:r>
      <w:r>
        <w:rPr>
          <w:rStyle w:val="NormalTok"/>
        </w:rPr>
        <w:t xml:space="preserve"> </w:t>
      </w:r>
      <w:r>
        <w:rPr>
          <w:rStyle w:val="FunctionTok"/>
        </w:rPr>
        <w:t xml:space="preserve">paste</w:t>
      </w:r>
      <w:r>
        <w:rPr>
          <w:rStyle w:val="NormalTok"/>
        </w:rPr>
        <w:t xml:space="preserve">(</w:t>
      </w:r>
      <w:r>
        <w:rPr>
          <w:rStyle w:val="FunctionTok"/>
        </w:rPr>
        <w:t xml:space="preserve">unique</w:t>
      </w:r>
      <w:r>
        <w:rPr>
          <w:rStyle w:val="NormalTok"/>
        </w:rPr>
        <w:t xml:space="preserve">(design</w:t>
      </w:r>
      <w:r>
        <w:rPr>
          <w:rStyle w:val="SpecialCharTok"/>
        </w:rPr>
        <w:t xml:space="preserve">$</w:t>
      </w:r>
      <w:r>
        <w:rPr>
          <w:rStyle w:val="NormalTok"/>
        </w:rPr>
        <w:t xml:space="preserve">Tid), </w:t>
      </w:r>
      <w:r>
        <w:rPr>
          <w:rStyle w:val="AttributeTok"/>
        </w:rPr>
        <w:t xml:space="preserve">collapse =</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w:t>
      </w:r>
      <w:r>
        <w:rPr>
          <w:rStyle w:val="AttributeTok"/>
        </w:rPr>
        <w:t xml:space="preserve">valueCodes[ContentsCode]</w:t>
      </w:r>
      <w:r>
        <w:rPr>
          <w:rStyle w:val="StringTok"/>
        </w:rPr>
        <w:t xml:space="preserve">`</w:t>
      </w:r>
      <w:r>
        <w:rPr>
          <w:rStyle w:val="NormalTok"/>
        </w:rPr>
        <w:t xml:space="preserve"> </w:t>
      </w:r>
      <w:r>
        <w:rPr>
          <w:rStyle w:val="OtherTok"/>
        </w:rPr>
        <w:t xml:space="preserve">=</w:t>
      </w:r>
      <w:r>
        <w:rPr>
          <w:rStyle w:val="NormalTok"/>
        </w:rPr>
        <w:t xml:space="preserve"> </w:t>
      </w:r>
      <w:r>
        <w:rPr>
          <w:rStyle w:val="StringTok"/>
        </w:rPr>
        <w:t xml:space="preserve">"Eksamenskarakter"</w:t>
      </w:r>
      <w:r>
        <w:rPr>
          <w:rStyle w:val="NormalTok"/>
        </w:rPr>
        <w:t xml:space="preserve">,</w:t>
      </w:r>
      <w:r>
        <w:br/>
      </w:r>
      <w:r>
        <w:rPr>
          <w:rStyle w:val="NormalTok"/>
        </w:rPr>
        <w:t xml:space="preserve">    </w:t>
      </w:r>
      <w:r>
        <w:rPr>
          <w:rStyle w:val="AttributeTok"/>
        </w:rPr>
        <w:t xml:space="preserve">outputFormat =</w:t>
      </w:r>
      <w:r>
        <w:rPr>
          <w:rStyle w:val="NormalTok"/>
        </w:rPr>
        <w:t xml:space="preserve"> </w:t>
      </w:r>
      <w:r>
        <w:rPr>
          <w:rStyle w:val="StringTok"/>
        </w:rPr>
        <w:t xml:space="preserve">"csv"</w:t>
      </w:r>
      <w:r>
        <w:rPr>
          <w:rStyle w:val="NormalTok"/>
        </w:rPr>
        <w:t xml:space="preserve">, </w:t>
      </w:r>
      <w:r>
        <w:rPr>
          <w:rStyle w:val="CommentTok"/>
        </w:rPr>
        <w:t xml:space="preserve">#oppretter en csv-fil</w:t>
      </w:r>
      <w:r>
        <w:br/>
      </w:r>
      <w:r>
        <w:rPr>
          <w:rStyle w:val="NormalTok"/>
        </w:rPr>
        <w:t xml:space="preserve">    </w:t>
      </w:r>
      <w:r>
        <w:rPr>
          <w:rStyle w:val="AttributeTok"/>
        </w:rPr>
        <w:t xml:space="preserve">outputFormatParams =</w:t>
      </w:r>
      <w:r>
        <w:rPr>
          <w:rStyle w:val="NormalTok"/>
        </w:rPr>
        <w:t xml:space="preserve"> </w:t>
      </w:r>
      <w:r>
        <w:rPr>
          <w:rStyle w:val="StringTok"/>
        </w:rPr>
        <w:t xml:space="preserve">"UseTexts"</w:t>
      </w:r>
      <w:r>
        <w:br/>
      </w:r>
      <w:r>
        <w:rPr>
          <w:rStyle w:val="NormalTok"/>
        </w:rPr>
        <w:t xml:space="preserve">  ) </w:t>
      </w:r>
      <w:r>
        <w:rPr>
          <w:rStyle w:val="SpecialCharTok"/>
        </w:rPr>
        <w:t xml:space="preserve">|&gt;</w:t>
      </w:r>
      <w:r>
        <w:br/>
      </w:r>
      <w:r>
        <w:rPr>
          <w:rStyle w:val="NormalTok"/>
        </w:rPr>
        <w:t xml:space="preserve">  </w:t>
      </w:r>
      <w:r>
        <w:rPr>
          <w:rStyle w:val="FunctionTok"/>
        </w:rPr>
        <w:t xml:space="preserve">req_perform</w:t>
      </w:r>
      <w:r>
        <w:rPr>
          <w:rStyle w:val="NormalTok"/>
        </w:rPr>
        <w:t xml:space="preserve">() </w:t>
      </w:r>
      <w:r>
        <w:rPr>
          <w:rStyle w:val="SpecialCharTok"/>
        </w:rPr>
        <w:t xml:space="preserve">|&gt;</w:t>
      </w:r>
      <w:r>
        <w:br/>
      </w:r>
      <w:r>
        <w:rPr>
          <w:rStyle w:val="NormalTok"/>
        </w:rPr>
        <w:t xml:space="preserve">  </w:t>
      </w:r>
      <w:r>
        <w:rPr>
          <w:rStyle w:val="FunctionTok"/>
        </w:rPr>
        <w:t xml:space="preserve">resp_body_string</w:t>
      </w:r>
      <w:r>
        <w:rPr>
          <w:rStyle w:val="NormalTok"/>
        </w:rPr>
        <w:t xml:space="preserve">() </w:t>
      </w:r>
      <w:r>
        <w:rPr>
          <w:rStyle w:val="SpecialCharTok"/>
        </w:rPr>
        <w:t xml:space="preserve">|&gt;</w:t>
      </w:r>
      <w:r>
        <w:br/>
      </w:r>
      <w:r>
        <w:rPr>
          <w:rStyle w:val="NormalTok"/>
        </w:rPr>
        <w:t xml:space="preserve">  </w:t>
      </w:r>
      <w:r>
        <w:rPr>
          <w:rStyle w:val="FunctionTok"/>
        </w:rPr>
        <w:t xml:space="preserve">read_csv</w:t>
      </w:r>
      <w:r>
        <w:rPr>
          <w:rStyle w:val="NormalTok"/>
        </w:rPr>
        <w:t xml:space="preserve">(</w:t>
      </w:r>
      <w:r>
        <w:rPr>
          <w:rStyle w:val="AttributeTok"/>
        </w:rPr>
        <w:t xml:space="preserve">show_col_types =</w:t>
      </w:r>
      <w:r>
        <w:rPr>
          <w:rStyle w:val="NormalTok"/>
        </w:rPr>
        <w:t xml:space="preserve"> </w:t>
      </w:r>
      <w:r>
        <w:rPr>
          <w:rStyle w:val="ConstantTok"/>
        </w:rPr>
        <w:t xml:space="preserve">FALSE</w:t>
      </w:r>
      <w:r>
        <w:rPr>
          <w:rStyle w:val="NormalTok"/>
        </w:rPr>
        <w:t xml:space="preserve">)</w:t>
      </w:r>
    </w:p>
    <w:p>
      <w:pPr>
        <w:pStyle w:val="SourceCode"/>
      </w:pPr>
      <w:r>
        <w:rPr>
          <w:rStyle w:val="VerbatimChar"/>
        </w:rPr>
        <w:t xml:space="preserve">Warning: The `file` argument of `read_csv()` should use `I()` for literal data as of</w:t>
      </w:r>
      <w:r>
        <w:br/>
      </w:r>
      <w:r>
        <w:rPr>
          <w:rStyle w:val="VerbatimChar"/>
        </w:rPr>
        <w:t xml:space="preserve">readr 2.2.0.</w:t>
      </w:r>
      <w:r>
        <w:br/>
      </w:r>
      <w:r>
        <w:rPr>
          <w:rStyle w:val="VerbatimChar"/>
        </w:rPr>
        <w:t xml:space="preserve">  </w:t>
      </w:r>
      <w:r>
        <w:br/>
      </w:r>
      <w:r>
        <w:rPr>
          <w:rStyle w:val="VerbatimChar"/>
        </w:rPr>
        <w:t xml:space="preserve">  # Bad (for example):</w:t>
      </w:r>
      <w:r>
        <w:br/>
      </w:r>
      <w:r>
        <w:rPr>
          <w:rStyle w:val="VerbatimChar"/>
        </w:rPr>
        <w:t xml:space="preserve">  read_csv("x,y\n1,2")</w:t>
      </w:r>
      <w:r>
        <w:br/>
      </w:r>
      <w:r>
        <w:rPr>
          <w:rStyle w:val="VerbatimChar"/>
        </w:rPr>
        <w:t xml:space="preserve">  </w:t>
      </w:r>
      <w:r>
        <w:br/>
      </w:r>
      <w:r>
        <w:rPr>
          <w:rStyle w:val="VerbatimChar"/>
        </w:rPr>
        <w:t xml:space="preserve">  # Good:</w:t>
      </w:r>
      <w:r>
        <w:br/>
      </w:r>
      <w:r>
        <w:rPr>
          <w:rStyle w:val="VerbatimChar"/>
        </w:rPr>
        <w:t xml:space="preserve">  read_csv(I("x,y\n1,2"))</w:t>
      </w:r>
    </w:p>
    <w:p>
      <w:pPr>
        <w:pStyle w:val="SourceCode"/>
      </w:pPr>
      <w:r>
        <w:rPr>
          <w:rStyle w:val="FunctionTok"/>
        </w:rPr>
        <w:t xml:space="preserve">View</w:t>
      </w:r>
      <w:r>
        <w:rPr>
          <w:rStyle w:val="NormalTok"/>
        </w:rPr>
        <w:t xml:space="preserve">(eksamenskarakter)</w:t>
      </w:r>
    </w:p>
    <w:p>
      <w:pPr>
        <w:pStyle w:val="FirstParagraph"/>
      </w:pPr>
      <w:r>
        <w:t xml:space="preserve">Vi har nå lastet inn datasettet, og er klare for å behandle det. Da datasettet er rotete, må vi omgjøre det til et tidy format, der vi setter en observasjon per fag.</w:t>
      </w:r>
    </w:p>
    <w:p>
      <w:pPr>
        <w:pStyle w:val="SourceCode"/>
      </w:pPr>
      <w:r>
        <w:rPr>
          <w:rStyle w:val="NormalTok"/>
        </w:rPr>
        <w:t xml:space="preserve">bearbeidet </w:t>
      </w:r>
      <w:r>
        <w:rPr>
          <w:rStyle w:val="OtherTok"/>
        </w:rPr>
        <w:t xml:space="preserve">&lt;-</w:t>
      </w:r>
      <w:r>
        <w:rPr>
          <w:rStyle w:val="NormalTok"/>
        </w:rPr>
        <w:t xml:space="preserve"> eksamenskarakter </w:t>
      </w:r>
      <w:r>
        <w:rPr>
          <w:rStyle w:val="SpecialCharTok"/>
        </w:rPr>
        <w:t xml:space="preserve">|&gt;</w:t>
      </w:r>
      <w:r>
        <w:br/>
      </w:r>
      <w:r>
        <w:rPr>
          <w:rStyle w:val="NormalTok"/>
        </w:rPr>
        <w:t xml:space="preserve">  </w:t>
      </w:r>
      <w:r>
        <w:rPr>
          <w:rStyle w:val="FunctionTok"/>
        </w:rPr>
        <w:t xml:space="preserve">pivot_longer</w:t>
      </w:r>
      <w:r>
        <w:rPr>
          <w:rStyle w:val="NormalTok"/>
        </w:rPr>
        <w:t xml:space="preserve">(</w:t>
      </w:r>
      <w:r>
        <w:rPr>
          <w:rStyle w:val="AttributeTok"/>
        </w:rPr>
        <w:t xml:space="preserve">cols =</w:t>
      </w:r>
      <w:r>
        <w:rPr>
          <w:rStyle w:val="NormalTok"/>
        </w:rPr>
        <w:t xml:space="preserve"> </w:t>
      </w:r>
      <w:r>
        <w:rPr>
          <w:rStyle w:val="SpecialCharTok"/>
        </w:rPr>
        <w:t xml:space="preserve">-</w:t>
      </w:r>
      <w:r>
        <w:rPr>
          <w:rStyle w:val="NormalTok"/>
        </w:rPr>
        <w:t xml:space="preserve">(</w:t>
      </w:r>
      <w:r>
        <w:rPr>
          <w:rStyle w:val="DecValTok"/>
        </w:rPr>
        <w:t xml:space="preserve">1</w:t>
      </w:r>
      <w:r>
        <w:rPr>
          <w:rStyle w:val="SpecialCharTok"/>
        </w:rPr>
        <w:t xml:space="preserve">:</w:t>
      </w:r>
      <w:r>
        <w:rPr>
          <w:rStyle w:val="DecValTok"/>
        </w:rPr>
        <w:t xml:space="preserve">3</w:t>
      </w:r>
      <w:r>
        <w:rPr>
          <w:rStyle w:val="NormalTok"/>
        </w:rPr>
        <w:t xml:space="preserve">),</w:t>
      </w:r>
      <w:r>
        <w:br/>
      </w:r>
      <w:r>
        <w:rPr>
          <w:rStyle w:val="NormalTok"/>
        </w:rPr>
        <w:t xml:space="preserve">               </w:t>
      </w:r>
      <w:r>
        <w:rPr>
          <w:rStyle w:val="AttributeTok"/>
        </w:rPr>
        <w:t xml:space="preserve">names_prefix =</w:t>
      </w:r>
      <w:r>
        <w:rPr>
          <w:rStyle w:val="NormalTok"/>
        </w:rPr>
        <w:t xml:space="preserve"> </w:t>
      </w:r>
      <w:r>
        <w:rPr>
          <w:rStyle w:val="StringTok"/>
        </w:rPr>
        <w:t xml:space="preserve">"Gjennomsnittlig karakter"</w:t>
      </w:r>
      <w:r>
        <w:rPr>
          <w:rStyle w:val="NormalTok"/>
        </w:rPr>
        <w:t xml:space="preserve">,</w:t>
      </w:r>
      <w:r>
        <w:br/>
      </w:r>
      <w:r>
        <w:rPr>
          <w:rStyle w:val="NormalTok"/>
        </w:rPr>
        <w:t xml:space="preserve">               </w:t>
      </w:r>
      <w:r>
        <w:rPr>
          <w:rStyle w:val="AttributeTok"/>
        </w:rPr>
        <w:t xml:space="preserve">names_to =</w:t>
      </w:r>
      <w:r>
        <w:rPr>
          <w:rStyle w:val="NormalTok"/>
        </w:rPr>
        <w:t xml:space="preserve"> </w:t>
      </w:r>
      <w:r>
        <w:rPr>
          <w:rStyle w:val="StringTok"/>
        </w:rPr>
        <w:t xml:space="preserve">"Ar"</w:t>
      </w:r>
      <w:r>
        <w:rPr>
          <w:rStyle w:val="NormalTok"/>
        </w:rPr>
        <w:t xml:space="preserve">,</w:t>
      </w:r>
      <w:r>
        <w:br/>
      </w:r>
      <w:r>
        <w:rPr>
          <w:rStyle w:val="NormalTok"/>
        </w:rPr>
        <w:t xml:space="preserve">               </w:t>
      </w:r>
      <w:r>
        <w:rPr>
          <w:rStyle w:val="AttributeTok"/>
        </w:rPr>
        <w:t xml:space="preserve">values_to =</w:t>
      </w:r>
      <w:r>
        <w:rPr>
          <w:rStyle w:val="NormalTok"/>
        </w:rPr>
        <w:t xml:space="preserve"> </w:t>
      </w:r>
      <w:r>
        <w:rPr>
          <w:rStyle w:val="StringTok"/>
        </w:rPr>
        <w:t xml:space="preserve">"Karakter"</w:t>
      </w:r>
      <w:r>
        <w:rPr>
          <w:rStyle w:val="NormalTok"/>
        </w:rPr>
        <w:t xml:space="preserve">)</w:t>
      </w:r>
      <w:r>
        <w:rPr>
          <w:rStyle w:val="SpecialCharTok"/>
        </w:rPr>
        <w:t xml:space="preserve">|&gt;</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NormalTok"/>
        </w:rPr>
        <w:t xml:space="preserve">Karakter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w:t>
      </w:r>
      <w:r>
        <w:rPr>
          <w:rStyle w:val="NormalTok"/>
        </w:rPr>
        <w:t xml:space="preserve">,</w:t>
      </w:r>
      <w:r>
        <w:rPr>
          <w:rStyle w:val="StringTok"/>
        </w:rPr>
        <w:t xml:space="preserve">".."</w:t>
      </w:r>
      <w:r>
        <w:rPr>
          <w:rStyle w:val="NormalTok"/>
        </w:rPr>
        <w:t xml:space="preserve">)) </w:t>
      </w:r>
      <w:r>
        <w:rPr>
          <w:rStyle w:val="SpecialCharTok"/>
        </w:rPr>
        <w:t xml:space="preserve">|&gt;</w:t>
      </w:r>
      <w:r>
        <w:rPr>
          <w:rStyle w:val="CommentTok"/>
        </w:rPr>
        <w:t xml:space="preserve">#fjerner radene med manglende observasjoner</w:t>
      </w:r>
      <w:r>
        <w:br/>
      </w:r>
      <w:r>
        <w:rPr>
          <w:rStyle w:val="NormalTok"/>
        </w:rPr>
        <w:t xml:space="preserve">  </w:t>
      </w:r>
      <w:r>
        <w:rPr>
          <w:rStyle w:val="FunctionTok"/>
        </w:rPr>
        <w:t xml:space="preserve">filter</w:t>
      </w:r>
      <w:r>
        <w:rPr>
          <w:rStyle w:val="NormalTok"/>
        </w:rPr>
        <w:t xml:space="preserve">(eierforhold </w:t>
      </w:r>
      <w:r>
        <w:rPr>
          <w:rStyle w:val="SpecialCharTok"/>
        </w:rPr>
        <w:t xml:space="preserve">%in%</w:t>
      </w:r>
      <w:r>
        <w:rPr>
          <w:rStyle w:val="NormalTok"/>
        </w:rPr>
        <w:t xml:space="preserve"> </w:t>
      </w:r>
      <w:r>
        <w:rPr>
          <w:rStyle w:val="FunctionTok"/>
        </w:rPr>
        <w:t xml:space="preserve">c</w:t>
      </w:r>
      <w:r>
        <w:rPr>
          <w:rStyle w:val="NormalTok"/>
        </w:rPr>
        <w:t xml:space="preserve">(</w:t>
      </w:r>
      <w:r>
        <w:rPr>
          <w:rStyle w:val="StringTok"/>
        </w:rPr>
        <w:t xml:space="preserve">"Offentlig"</w:t>
      </w:r>
      <w:r>
        <w:rPr>
          <w:rStyle w:val="NormalTok"/>
        </w:rPr>
        <w:t xml:space="preserve">,</w:t>
      </w:r>
      <w:r>
        <w:rPr>
          <w:rStyle w:val="StringTok"/>
        </w:rPr>
        <w:t xml:space="preserve">"Privat"</w:t>
      </w:r>
      <w:r>
        <w:rPr>
          <w:rStyle w:val="NormalTok"/>
        </w:rPr>
        <w:t xml:space="preserve">)) </w:t>
      </w:r>
      <w:r>
        <w:rPr>
          <w:rStyle w:val="SpecialCharTok"/>
        </w:rPr>
        <w:t xml:space="preserve">|&gt;</w:t>
      </w:r>
      <w:r>
        <w:rPr>
          <w:rStyle w:val="NormalTok"/>
        </w:rPr>
        <w:t xml:space="preserve"> </w:t>
      </w:r>
      <w:r>
        <w:rPr>
          <w:rStyle w:val="CommentTok"/>
        </w:rPr>
        <w:t xml:space="preserve">#ønsker bare å se på offenlig mot privat</w:t>
      </w:r>
      <w:r>
        <w:br/>
      </w:r>
      <w:r>
        <w:rPr>
          <w:rStyle w:val="NormalTok"/>
        </w:rPr>
        <w:t xml:space="preserve">  </w:t>
      </w:r>
      <w:r>
        <w:rPr>
          <w:rStyle w:val="FunctionTok"/>
        </w:rPr>
        <w:t xml:space="preserve">mutate</w:t>
      </w:r>
      <w:r>
        <w:rPr>
          <w:rStyle w:val="NormalTok"/>
        </w:rPr>
        <w:t xml:space="preserve">(</w:t>
      </w:r>
      <w:r>
        <w:rPr>
          <w:rStyle w:val="AttributeTok"/>
        </w:rPr>
        <w:t xml:space="preserve">skolefag =</w:t>
      </w:r>
      <w:r>
        <w:rPr>
          <w:rStyle w:val="NormalTok"/>
        </w:rPr>
        <w:t xml:space="preserve"> </w:t>
      </w:r>
      <w:r>
        <w:rPr>
          <w:rStyle w:val="FunctionTok"/>
        </w:rPr>
        <w:t xml:space="preserve">word</w:t>
      </w:r>
      <w:r>
        <w:rPr>
          <w:rStyle w:val="NormalTok"/>
        </w:rPr>
        <w:t xml:space="preserve">(fag,</w:t>
      </w:r>
      <w:r>
        <w:rPr>
          <w:rStyle w:val="DecValTok"/>
        </w:rPr>
        <w:t xml:space="preserve">1</w:t>
      </w:r>
      <w:r>
        <w:rPr>
          <w:rStyle w:val="NormalTok"/>
        </w:rPr>
        <w:t xml:space="preserve">), </w:t>
      </w:r>
      <w:r>
        <w:rPr>
          <w:rStyle w:val="AttributeTok"/>
        </w:rPr>
        <w:t xml:space="preserve">vurdering =</w:t>
      </w:r>
      <w:r>
        <w:rPr>
          <w:rStyle w:val="NormalTok"/>
        </w:rPr>
        <w:t xml:space="preserve"> </w:t>
      </w:r>
      <w:r>
        <w:rPr>
          <w:rStyle w:val="FunctionTok"/>
        </w:rPr>
        <w:t xml:space="preserve">word</w:t>
      </w:r>
      <w:r>
        <w:rPr>
          <w:rStyle w:val="NormalTok"/>
        </w:rPr>
        <w:t xml:space="preserve">(fag,</w:t>
      </w:r>
      <w:r>
        <w:rPr>
          <w:rStyle w:val="SpecialCharTok"/>
        </w:rPr>
        <w:t xml:space="preserve">-</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select</w:t>
      </w:r>
      <w:r>
        <w:rPr>
          <w:rStyle w:val="NormalTok"/>
        </w:rPr>
        <w:t xml:space="preserve">(</w:t>
      </w:r>
      <w:r>
        <w:rPr>
          <w:rStyle w:val="SpecialCharTok"/>
        </w:rPr>
        <w:t xml:space="preserve">-</w:t>
      </w:r>
      <w:r>
        <w:rPr>
          <w:rStyle w:val="NormalTok"/>
        </w:rPr>
        <w:t xml:space="preserve">fag)</w:t>
      </w:r>
      <w:r>
        <w:rPr>
          <w:rStyle w:val="SpecialCharTok"/>
        </w:rPr>
        <w:t xml:space="preserve">|&gt;</w:t>
      </w:r>
      <w:r>
        <w:br/>
      </w:r>
      <w:r>
        <w:rPr>
          <w:rStyle w:val="NormalTok"/>
        </w:rPr>
        <w:t xml:space="preserve">  janitor</w:t>
      </w:r>
      <w:r>
        <w:rPr>
          <w:rStyle w:val="SpecialCharTok"/>
        </w:rPr>
        <w:t xml:space="preserve">::</w:t>
      </w:r>
      <w:r>
        <w:rPr>
          <w:rStyle w:val="FunctionTok"/>
        </w:rPr>
        <w:t xml:space="preserve">clean_names</w:t>
      </w:r>
      <w:r>
        <w:rPr>
          <w:rStyle w:val="NormalTok"/>
        </w:rPr>
        <w:t xml:space="preserve">() </w:t>
      </w:r>
      <w:r>
        <w:rPr>
          <w:rStyle w:val="CommentTok"/>
        </w:rPr>
        <w:t xml:space="preserve">#gjør kolonnetitlene gunstige å jobbe med</w:t>
      </w:r>
      <w:r>
        <w:br/>
      </w:r>
      <w:r>
        <w:br/>
      </w:r>
      <w:r>
        <w:rPr>
          <w:rStyle w:val="FunctionTok"/>
        </w:rPr>
        <w:t xml:space="preserve">print</w:t>
      </w:r>
      <w:r>
        <w:rPr>
          <w:rStyle w:val="NormalTok"/>
        </w:rPr>
        <w:t xml:space="preserve">(</w:t>
      </w:r>
      <w:r>
        <w:rPr>
          <w:rStyle w:val="FunctionTok"/>
        </w:rPr>
        <w:t xml:space="preserve">unique</w:t>
      </w:r>
      <w:r>
        <w:rPr>
          <w:rStyle w:val="NormalTok"/>
        </w:rPr>
        <w:t xml:space="preserve">(bearbeidet</w:t>
      </w:r>
      <w:r>
        <w:rPr>
          <w:rStyle w:val="SpecialCharTok"/>
        </w:rPr>
        <w:t xml:space="preserve">$</w:t>
      </w:r>
      <w:r>
        <w:rPr>
          <w:rStyle w:val="NormalTok"/>
        </w:rPr>
        <w:t xml:space="preserve">Karakter))</w:t>
      </w:r>
    </w:p>
    <w:p>
      <w:pPr>
        <w:pStyle w:val="SourceCode"/>
      </w:pPr>
      <w:r>
        <w:rPr>
          <w:rStyle w:val="VerbatimChar"/>
        </w:rPr>
        <w:t xml:space="preserve">Warning: Unknown or uninitialised column: `Karakter`.</w:t>
      </w:r>
    </w:p>
    <w:p>
      <w:pPr>
        <w:pStyle w:val="SourceCode"/>
      </w:pPr>
      <w:r>
        <w:rPr>
          <w:rStyle w:val="VerbatimChar"/>
        </w:rPr>
        <w:t xml:space="preserve">NULL</w:t>
      </w:r>
    </w:p>
    <w:p>
      <w:pPr>
        <w:pStyle w:val="SourceCode"/>
      </w:pPr>
      <w:r>
        <w:rPr>
          <w:rStyle w:val="FunctionTok"/>
        </w:rPr>
        <w:t xml:space="preserve">View</w:t>
      </w:r>
      <w:r>
        <w:rPr>
          <w:rStyle w:val="NormalTok"/>
        </w:rPr>
        <w:t xml:space="preserve">(bearbeidet)</w:t>
      </w:r>
    </w:p>
    <w:p>
      <w:pPr>
        <w:pStyle w:val="FirstParagraph"/>
      </w:pPr>
      <w:r>
        <w:t xml:space="preserve">Nå er vi klare til å trene maskinen, for å predikere skoleresultatene.</w:t>
      </w:r>
    </w:p>
    <w:bookmarkEnd w:id="2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Skoleprestasjoner</dc:title>
  <dc:creator/>
  <cp:keywords/>
  <dcterms:created xsi:type="dcterms:W3CDTF">2026-09-23T06:58:17Z</dcterms:created>
  <dcterms:modified xsi:type="dcterms:W3CDTF">2026-09-23T06:58:17Z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toc-title">
    <vt:lpwstr>Table of contents</vt:lpwstr>
  </property>
</Properties>
</file>