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6620" w14:textId="4A682D14" w:rsidR="00CE11A0" w:rsidRPr="00CE11A0" w:rsidRDefault="00CE11A0" w:rsidP="00CE11A0">
      <w:r w:rsidRPr="00CE11A0">
        <w:t xml:space="preserve">Certainly. These two concepts are fundamental to </w:t>
      </w:r>
      <w:r w:rsidRPr="00CE11A0">
        <w:rPr>
          <w:b/>
          <w:bCs/>
        </w:rPr>
        <w:t>Strategic Category Management</w:t>
      </w:r>
      <w:r w:rsidRPr="00CE11A0">
        <w:t xml:space="preserve"> and are often confused. They should be treated as separate but complementary components within </w:t>
      </w:r>
      <w:r w:rsidR="00E53394">
        <w:t>App</w:t>
      </w:r>
      <w:r w:rsidRPr="00CE11A0">
        <w:t>.</w:t>
      </w:r>
    </w:p>
    <w:p w14:paraId="54DA9ABD" w14:textId="77777777" w:rsidR="00CE11A0" w:rsidRPr="00CE11A0" w:rsidRDefault="00A771C5" w:rsidP="00CE11A0">
      <w:r>
        <w:pict w14:anchorId="1C9B3698">
          <v:rect id="_x0000_i1025" style="width:0;height:1.5pt" o:hralign="center" o:hrstd="t" o:hr="t" fillcolor="#a0a0a0" stroked="f"/>
        </w:pict>
      </w:r>
    </w:p>
    <w:p w14:paraId="616F1894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1. What are Cost Drivers?</w:t>
      </w:r>
    </w:p>
    <w:p w14:paraId="7E0ED063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Definition</w:t>
      </w:r>
    </w:p>
    <w:p w14:paraId="195D5204" w14:textId="77777777" w:rsidR="00CE11A0" w:rsidRPr="00CE11A0" w:rsidRDefault="00CE11A0" w:rsidP="00CE11A0">
      <w:r w:rsidRPr="00CE11A0">
        <w:rPr>
          <w:b/>
          <w:bCs/>
        </w:rPr>
        <w:t>Cost Drivers are the underlying factors that determine or influence the cost of purchasing a product, service, or works throughout its lifecycle.</w:t>
      </w:r>
    </w:p>
    <w:p w14:paraId="2C20143C" w14:textId="77777777" w:rsidR="00CE11A0" w:rsidRPr="00CE11A0" w:rsidRDefault="00CE11A0" w:rsidP="00CE11A0">
      <w:r w:rsidRPr="00CE11A0">
        <w:t xml:space="preserve">They explain </w:t>
      </w:r>
      <w:r w:rsidRPr="00CE11A0">
        <w:rPr>
          <w:b/>
          <w:bCs/>
        </w:rPr>
        <w:t>why something costs what it does</w:t>
      </w:r>
      <w:r w:rsidRPr="00CE11A0">
        <w:t>.</w:t>
      </w:r>
    </w:p>
    <w:p w14:paraId="65B4FEC9" w14:textId="77777777" w:rsidR="00CE11A0" w:rsidRPr="00CE11A0" w:rsidRDefault="00CE11A0" w:rsidP="00CE11A0">
      <w:r w:rsidRPr="00CE11A0">
        <w:t xml:space="preserve">Cost drivers are generally </w:t>
      </w:r>
      <w:r w:rsidRPr="00CE11A0">
        <w:rPr>
          <w:b/>
          <w:bCs/>
        </w:rPr>
        <w:t xml:space="preserve">outside the direct control of </w:t>
      </w:r>
      <w:proofErr w:type="gramStart"/>
      <w:r w:rsidRPr="00CE11A0">
        <w:rPr>
          <w:b/>
          <w:bCs/>
        </w:rPr>
        <w:t>procurement</w:t>
      </w:r>
      <w:r w:rsidRPr="00CE11A0">
        <w:t>, but</w:t>
      </w:r>
      <w:proofErr w:type="gramEnd"/>
      <w:r w:rsidRPr="00CE11A0">
        <w:t xml:space="preserve"> understanding them allows procurement to develop better sourcing strategies and negotiate more effectively.</w:t>
      </w:r>
    </w:p>
    <w:p w14:paraId="6B9F5FAD" w14:textId="77777777" w:rsidR="00CE11A0" w:rsidRPr="00CE11A0" w:rsidRDefault="00CE11A0" w:rsidP="00CE11A0">
      <w:r w:rsidRPr="00CE11A0">
        <w:t xml:space="preserve">Think of them as the </w:t>
      </w:r>
      <w:r w:rsidRPr="00CE11A0">
        <w:rPr>
          <w:b/>
          <w:bCs/>
        </w:rPr>
        <w:t>inputs that make up supplier pricing</w:t>
      </w:r>
      <w:r w:rsidRPr="00CE11A0">
        <w:t>.</w:t>
      </w:r>
    </w:p>
    <w:p w14:paraId="5C2656F3" w14:textId="77777777" w:rsidR="00CE11A0" w:rsidRPr="00CE11A0" w:rsidRDefault="00A771C5" w:rsidP="00CE11A0">
      <w:r>
        <w:pict w14:anchorId="098A23A3">
          <v:rect id="_x0000_i1026" style="width:0;height:1.5pt" o:hralign="center" o:hrstd="t" o:hr="t" fillcolor="#a0a0a0" stroked="f"/>
        </w:pict>
      </w:r>
    </w:p>
    <w:p w14:paraId="45E27FB8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Simple Example</w:t>
      </w:r>
    </w:p>
    <w:p w14:paraId="1D4A8EB6" w14:textId="77777777" w:rsidR="00CE11A0" w:rsidRPr="00CE11A0" w:rsidRDefault="00CE11A0" w:rsidP="00CE11A0">
      <w:r w:rsidRPr="00CE11A0">
        <w:t>If you buy consultancy services:</w:t>
      </w:r>
    </w:p>
    <w:p w14:paraId="50519FED" w14:textId="77777777" w:rsidR="00CE11A0" w:rsidRPr="00CE11A0" w:rsidRDefault="00CE11A0" w:rsidP="00CE11A0">
      <w:r w:rsidRPr="00CE11A0">
        <w:t>Price = £1.2M</w:t>
      </w:r>
    </w:p>
    <w:p w14:paraId="66712FB2" w14:textId="77777777" w:rsidR="00CE11A0" w:rsidRPr="00CE11A0" w:rsidRDefault="00CE11A0" w:rsidP="00CE11A0">
      <w:r w:rsidRPr="00CE11A0">
        <w:t>Why?</w:t>
      </w:r>
    </w:p>
    <w:p w14:paraId="1F3FAF62" w14:textId="77777777" w:rsidR="00CE11A0" w:rsidRPr="00CE11A0" w:rsidRDefault="00CE11A0" w:rsidP="00CE11A0">
      <w:r w:rsidRPr="00CE11A0">
        <w:t>Because the supplier's costs are made up of:</w:t>
      </w:r>
    </w:p>
    <w:p w14:paraId="693815C5" w14:textId="77777777" w:rsidR="00CE11A0" w:rsidRPr="00CE11A0" w:rsidRDefault="00CE11A0" w:rsidP="00CE11A0">
      <w:pPr>
        <w:numPr>
          <w:ilvl w:val="0"/>
          <w:numId w:val="3"/>
        </w:numPr>
      </w:pPr>
      <w:r w:rsidRPr="00CE11A0">
        <w:t xml:space="preserve">Consultant day rates </w:t>
      </w:r>
    </w:p>
    <w:p w14:paraId="27A8183C" w14:textId="77777777" w:rsidR="00CE11A0" w:rsidRPr="00CE11A0" w:rsidRDefault="00CE11A0" w:rsidP="00CE11A0">
      <w:pPr>
        <w:numPr>
          <w:ilvl w:val="0"/>
          <w:numId w:val="3"/>
        </w:numPr>
      </w:pPr>
      <w:r w:rsidRPr="00CE11A0">
        <w:t xml:space="preserve">Number of consultants </w:t>
      </w:r>
    </w:p>
    <w:p w14:paraId="76B67E53" w14:textId="77777777" w:rsidR="00CE11A0" w:rsidRPr="00CE11A0" w:rsidRDefault="00CE11A0" w:rsidP="00CE11A0">
      <w:pPr>
        <w:numPr>
          <w:ilvl w:val="0"/>
          <w:numId w:val="3"/>
        </w:numPr>
      </w:pPr>
      <w:r w:rsidRPr="00CE11A0">
        <w:t xml:space="preserve">Duration </w:t>
      </w:r>
    </w:p>
    <w:p w14:paraId="52192FC3" w14:textId="77777777" w:rsidR="00CE11A0" w:rsidRPr="00CE11A0" w:rsidRDefault="00CE11A0" w:rsidP="00CE11A0">
      <w:pPr>
        <w:numPr>
          <w:ilvl w:val="0"/>
          <w:numId w:val="3"/>
        </w:numPr>
      </w:pPr>
      <w:r w:rsidRPr="00CE11A0">
        <w:t xml:space="preserve">Travel expenses </w:t>
      </w:r>
    </w:p>
    <w:p w14:paraId="2B4A1E30" w14:textId="77777777" w:rsidR="00CE11A0" w:rsidRPr="00CE11A0" w:rsidRDefault="00CE11A0" w:rsidP="00CE11A0">
      <w:pPr>
        <w:numPr>
          <w:ilvl w:val="0"/>
          <w:numId w:val="3"/>
        </w:numPr>
      </w:pPr>
      <w:r w:rsidRPr="00CE11A0">
        <w:t xml:space="preserve">Overheads </w:t>
      </w:r>
    </w:p>
    <w:p w14:paraId="5574E2D0" w14:textId="77777777" w:rsidR="00CE11A0" w:rsidRPr="00CE11A0" w:rsidRDefault="00CE11A0" w:rsidP="00CE11A0">
      <w:pPr>
        <w:numPr>
          <w:ilvl w:val="0"/>
          <w:numId w:val="3"/>
        </w:numPr>
      </w:pPr>
      <w:r w:rsidRPr="00CE11A0">
        <w:t xml:space="preserve">Profit margin </w:t>
      </w:r>
    </w:p>
    <w:p w14:paraId="002E3B6E" w14:textId="77777777" w:rsidR="00CE11A0" w:rsidRPr="00CE11A0" w:rsidRDefault="00CE11A0" w:rsidP="00CE11A0">
      <w:r w:rsidRPr="00CE11A0">
        <w:t xml:space="preserve">These are all </w:t>
      </w:r>
      <w:r w:rsidRPr="00CE11A0">
        <w:rPr>
          <w:b/>
          <w:bCs/>
        </w:rPr>
        <w:t>cost drivers</w:t>
      </w:r>
      <w:r w:rsidRPr="00CE11A0">
        <w:t>.</w:t>
      </w:r>
    </w:p>
    <w:p w14:paraId="08AA93BA" w14:textId="77777777" w:rsidR="00CE11A0" w:rsidRPr="00CE11A0" w:rsidRDefault="00A771C5" w:rsidP="00CE11A0">
      <w:r>
        <w:pict w14:anchorId="1385E375">
          <v:rect id="_x0000_i1027" style="width:0;height:1.5pt" o:hralign="center" o:hrstd="t" o:hr="t" fillcolor="#a0a0a0" stroked="f"/>
        </w:pict>
      </w:r>
    </w:p>
    <w:p w14:paraId="12F1F2DC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Another Example</w:t>
      </w:r>
    </w:p>
    <w:p w14:paraId="66FE8AD2" w14:textId="77777777" w:rsidR="00CE11A0" w:rsidRPr="00CE11A0" w:rsidRDefault="00CE11A0" w:rsidP="00CE11A0">
      <w:r w:rsidRPr="00CE11A0">
        <w:t>Buying laptops</w:t>
      </w:r>
    </w:p>
    <w:p w14:paraId="4E2091FD" w14:textId="77777777" w:rsidR="00CE11A0" w:rsidRPr="00CE11A0" w:rsidRDefault="00CE11A0" w:rsidP="00CE11A0">
      <w:r w:rsidRPr="00CE11A0">
        <w:t>Price depends on</w:t>
      </w:r>
    </w:p>
    <w:p w14:paraId="528D6416" w14:textId="77777777" w:rsidR="00CE11A0" w:rsidRPr="00CE11A0" w:rsidRDefault="00CE11A0" w:rsidP="00CE11A0">
      <w:pPr>
        <w:numPr>
          <w:ilvl w:val="0"/>
          <w:numId w:val="4"/>
        </w:numPr>
      </w:pPr>
      <w:r w:rsidRPr="00CE11A0">
        <w:t xml:space="preserve">Memory </w:t>
      </w:r>
    </w:p>
    <w:p w14:paraId="15457D48" w14:textId="77777777" w:rsidR="00CE11A0" w:rsidRPr="00CE11A0" w:rsidRDefault="00CE11A0" w:rsidP="00CE11A0">
      <w:pPr>
        <w:numPr>
          <w:ilvl w:val="0"/>
          <w:numId w:val="4"/>
        </w:numPr>
      </w:pPr>
      <w:r w:rsidRPr="00CE11A0">
        <w:t xml:space="preserve">Processor </w:t>
      </w:r>
    </w:p>
    <w:p w14:paraId="25E3EC1B" w14:textId="77777777" w:rsidR="00CE11A0" w:rsidRPr="00CE11A0" w:rsidRDefault="00CE11A0" w:rsidP="00CE11A0">
      <w:pPr>
        <w:numPr>
          <w:ilvl w:val="0"/>
          <w:numId w:val="4"/>
        </w:numPr>
      </w:pPr>
      <w:r w:rsidRPr="00CE11A0">
        <w:t xml:space="preserve">Screen size </w:t>
      </w:r>
    </w:p>
    <w:p w14:paraId="33E57D15" w14:textId="77777777" w:rsidR="00CE11A0" w:rsidRPr="00CE11A0" w:rsidRDefault="00CE11A0" w:rsidP="00CE11A0">
      <w:pPr>
        <w:numPr>
          <w:ilvl w:val="0"/>
          <w:numId w:val="4"/>
        </w:numPr>
      </w:pPr>
      <w:r w:rsidRPr="00CE11A0">
        <w:t xml:space="preserve">Exchange rate </w:t>
      </w:r>
    </w:p>
    <w:p w14:paraId="05FC6E17" w14:textId="77777777" w:rsidR="00CE11A0" w:rsidRPr="00CE11A0" w:rsidRDefault="00CE11A0" w:rsidP="00CE11A0">
      <w:pPr>
        <w:numPr>
          <w:ilvl w:val="0"/>
          <w:numId w:val="4"/>
        </w:numPr>
      </w:pPr>
      <w:r w:rsidRPr="00CE11A0">
        <w:lastRenderedPageBreak/>
        <w:t xml:space="preserve">Shipping </w:t>
      </w:r>
    </w:p>
    <w:p w14:paraId="40182B91" w14:textId="77777777" w:rsidR="00CE11A0" w:rsidRPr="00CE11A0" w:rsidRDefault="00CE11A0" w:rsidP="00CE11A0">
      <w:pPr>
        <w:numPr>
          <w:ilvl w:val="0"/>
          <w:numId w:val="4"/>
        </w:numPr>
      </w:pPr>
      <w:r w:rsidRPr="00CE11A0">
        <w:t xml:space="preserve">Warranty </w:t>
      </w:r>
    </w:p>
    <w:p w14:paraId="7A4C30E4" w14:textId="77777777" w:rsidR="00CE11A0" w:rsidRPr="00CE11A0" w:rsidRDefault="00CE11A0" w:rsidP="00CE11A0">
      <w:pPr>
        <w:numPr>
          <w:ilvl w:val="0"/>
          <w:numId w:val="4"/>
        </w:numPr>
      </w:pPr>
      <w:r w:rsidRPr="00CE11A0">
        <w:t xml:space="preserve">Inflation </w:t>
      </w:r>
    </w:p>
    <w:p w14:paraId="57FC8526" w14:textId="77777777" w:rsidR="00CE11A0" w:rsidRPr="00CE11A0" w:rsidRDefault="00CE11A0" w:rsidP="00CE11A0">
      <w:pPr>
        <w:numPr>
          <w:ilvl w:val="0"/>
          <w:numId w:val="4"/>
        </w:numPr>
      </w:pPr>
      <w:r w:rsidRPr="00CE11A0">
        <w:t xml:space="preserve">Supplier margin </w:t>
      </w:r>
    </w:p>
    <w:p w14:paraId="0D8CF96B" w14:textId="77777777" w:rsidR="00CE11A0" w:rsidRPr="00CE11A0" w:rsidRDefault="00CE11A0" w:rsidP="00CE11A0">
      <w:r w:rsidRPr="00CE11A0">
        <w:t>These are cost drivers.</w:t>
      </w:r>
    </w:p>
    <w:p w14:paraId="744945F3" w14:textId="77777777" w:rsidR="00CE11A0" w:rsidRPr="00CE11A0" w:rsidRDefault="00A771C5" w:rsidP="00CE11A0">
      <w:r>
        <w:pict w14:anchorId="1273BEAC">
          <v:rect id="_x0000_i1028" style="width:0;height:1.5pt" o:hralign="center" o:hrstd="t" o:hr="t" fillcolor="#a0a0a0" stroked="f"/>
        </w:pict>
      </w:r>
    </w:p>
    <w:p w14:paraId="3A0D7171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Typical Cost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471"/>
      </w:tblGrid>
      <w:tr w:rsidR="00CE11A0" w:rsidRPr="00CE11A0" w14:paraId="3F9E2B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5C0C3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Cost Driver</w:t>
            </w:r>
          </w:p>
        </w:tc>
        <w:tc>
          <w:tcPr>
            <w:tcW w:w="0" w:type="auto"/>
            <w:vAlign w:val="center"/>
            <w:hideMark/>
          </w:tcPr>
          <w:p w14:paraId="2D80C1F9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Description</w:t>
            </w:r>
          </w:p>
        </w:tc>
      </w:tr>
      <w:tr w:rsidR="00CE11A0" w:rsidRPr="00CE11A0" w14:paraId="51E8B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2FE0" w14:textId="77777777" w:rsidR="00CE11A0" w:rsidRPr="00CE11A0" w:rsidRDefault="00CE11A0" w:rsidP="00CE11A0">
            <w:r w:rsidRPr="00CE11A0">
              <w:t>Labour</w:t>
            </w:r>
          </w:p>
        </w:tc>
        <w:tc>
          <w:tcPr>
            <w:tcW w:w="0" w:type="auto"/>
            <w:vAlign w:val="center"/>
            <w:hideMark/>
          </w:tcPr>
          <w:p w14:paraId="4C396BC8" w14:textId="77777777" w:rsidR="00CE11A0" w:rsidRPr="00CE11A0" w:rsidRDefault="00CE11A0" w:rsidP="00CE11A0">
            <w:r w:rsidRPr="00CE11A0">
              <w:t>Salaries, wages</w:t>
            </w:r>
          </w:p>
        </w:tc>
      </w:tr>
      <w:tr w:rsidR="00CE11A0" w:rsidRPr="00CE11A0" w14:paraId="28DD8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7FF4" w14:textId="77777777" w:rsidR="00CE11A0" w:rsidRPr="00CE11A0" w:rsidRDefault="00CE11A0" w:rsidP="00CE11A0">
            <w:r w:rsidRPr="00CE11A0">
              <w:t>Materials</w:t>
            </w:r>
          </w:p>
        </w:tc>
        <w:tc>
          <w:tcPr>
            <w:tcW w:w="0" w:type="auto"/>
            <w:vAlign w:val="center"/>
            <w:hideMark/>
          </w:tcPr>
          <w:p w14:paraId="2DE798CC" w14:textId="77777777" w:rsidR="00CE11A0" w:rsidRPr="00CE11A0" w:rsidRDefault="00CE11A0" w:rsidP="00CE11A0">
            <w:r w:rsidRPr="00CE11A0">
              <w:t>Steel, copper, silicon</w:t>
            </w:r>
          </w:p>
        </w:tc>
      </w:tr>
      <w:tr w:rsidR="00CE11A0" w:rsidRPr="00CE11A0" w14:paraId="220A5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E6F0" w14:textId="77777777" w:rsidR="00CE11A0" w:rsidRPr="00CE11A0" w:rsidRDefault="00CE11A0" w:rsidP="00CE11A0">
            <w:r w:rsidRPr="00CE11A0">
              <w:t>Inflation</w:t>
            </w:r>
          </w:p>
        </w:tc>
        <w:tc>
          <w:tcPr>
            <w:tcW w:w="0" w:type="auto"/>
            <w:vAlign w:val="center"/>
            <w:hideMark/>
          </w:tcPr>
          <w:p w14:paraId="749F659E" w14:textId="77777777" w:rsidR="00CE11A0" w:rsidRPr="00CE11A0" w:rsidRDefault="00CE11A0" w:rsidP="00CE11A0">
            <w:r w:rsidRPr="00CE11A0">
              <w:t>CPI/RPI</w:t>
            </w:r>
          </w:p>
        </w:tc>
      </w:tr>
      <w:tr w:rsidR="00CE11A0" w:rsidRPr="00CE11A0" w14:paraId="25E39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BAE7" w14:textId="77777777" w:rsidR="00CE11A0" w:rsidRPr="00CE11A0" w:rsidRDefault="00CE11A0" w:rsidP="00CE11A0">
            <w:r w:rsidRPr="00CE11A0">
              <w:t>Exchange Rates</w:t>
            </w:r>
          </w:p>
        </w:tc>
        <w:tc>
          <w:tcPr>
            <w:tcW w:w="0" w:type="auto"/>
            <w:vAlign w:val="center"/>
            <w:hideMark/>
          </w:tcPr>
          <w:p w14:paraId="688DE052" w14:textId="77777777" w:rsidR="00CE11A0" w:rsidRPr="00CE11A0" w:rsidRDefault="00CE11A0" w:rsidP="00CE11A0">
            <w:r w:rsidRPr="00CE11A0">
              <w:t>USD/GBP, EUR/GBP</w:t>
            </w:r>
          </w:p>
        </w:tc>
      </w:tr>
      <w:tr w:rsidR="00CE11A0" w:rsidRPr="00CE11A0" w14:paraId="021B6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BE20" w14:textId="77777777" w:rsidR="00CE11A0" w:rsidRPr="00CE11A0" w:rsidRDefault="00CE11A0" w:rsidP="00CE11A0">
            <w:r w:rsidRPr="00CE11A0">
              <w:t>Energy Prices</w:t>
            </w:r>
          </w:p>
        </w:tc>
        <w:tc>
          <w:tcPr>
            <w:tcW w:w="0" w:type="auto"/>
            <w:vAlign w:val="center"/>
            <w:hideMark/>
          </w:tcPr>
          <w:p w14:paraId="5D578879" w14:textId="77777777" w:rsidR="00CE11A0" w:rsidRPr="00CE11A0" w:rsidRDefault="00CE11A0" w:rsidP="00CE11A0">
            <w:r w:rsidRPr="00CE11A0">
              <w:t>Electricity, Gas</w:t>
            </w:r>
          </w:p>
        </w:tc>
      </w:tr>
      <w:tr w:rsidR="00CE11A0" w:rsidRPr="00CE11A0" w14:paraId="55DB6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DD5D" w14:textId="77777777" w:rsidR="00CE11A0" w:rsidRPr="00CE11A0" w:rsidRDefault="00CE11A0" w:rsidP="00CE11A0">
            <w:r w:rsidRPr="00CE11A0">
              <w:t>Logistics</w:t>
            </w:r>
          </w:p>
        </w:tc>
        <w:tc>
          <w:tcPr>
            <w:tcW w:w="0" w:type="auto"/>
            <w:vAlign w:val="center"/>
            <w:hideMark/>
          </w:tcPr>
          <w:p w14:paraId="09B73E3D" w14:textId="77777777" w:rsidR="00CE11A0" w:rsidRPr="00CE11A0" w:rsidRDefault="00CE11A0" w:rsidP="00CE11A0">
            <w:r w:rsidRPr="00CE11A0">
              <w:t>Shipping and freight</w:t>
            </w:r>
          </w:p>
        </w:tc>
      </w:tr>
      <w:tr w:rsidR="00CE11A0" w:rsidRPr="00CE11A0" w14:paraId="6176B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8129" w14:textId="77777777" w:rsidR="00CE11A0" w:rsidRPr="00CE11A0" w:rsidRDefault="00CE11A0" w:rsidP="00CE11A0">
            <w:r w:rsidRPr="00CE11A0">
              <w:t>Taxes &amp; Duties</w:t>
            </w:r>
          </w:p>
        </w:tc>
        <w:tc>
          <w:tcPr>
            <w:tcW w:w="0" w:type="auto"/>
            <w:vAlign w:val="center"/>
            <w:hideMark/>
          </w:tcPr>
          <w:p w14:paraId="251CEB2C" w14:textId="77777777" w:rsidR="00CE11A0" w:rsidRPr="00CE11A0" w:rsidRDefault="00CE11A0" w:rsidP="00CE11A0">
            <w:r w:rsidRPr="00CE11A0">
              <w:t>Import taxes</w:t>
            </w:r>
          </w:p>
        </w:tc>
      </w:tr>
      <w:tr w:rsidR="00CE11A0" w:rsidRPr="00CE11A0" w14:paraId="5439A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14F6" w14:textId="77777777" w:rsidR="00CE11A0" w:rsidRPr="00CE11A0" w:rsidRDefault="00CE11A0" w:rsidP="00CE11A0">
            <w:r w:rsidRPr="00CE11A0">
              <w:t>Commodity Prices</w:t>
            </w:r>
          </w:p>
        </w:tc>
        <w:tc>
          <w:tcPr>
            <w:tcW w:w="0" w:type="auto"/>
            <w:vAlign w:val="center"/>
            <w:hideMark/>
          </w:tcPr>
          <w:p w14:paraId="2EC4F00B" w14:textId="77777777" w:rsidR="00CE11A0" w:rsidRPr="00CE11A0" w:rsidRDefault="00CE11A0" w:rsidP="00CE11A0">
            <w:r w:rsidRPr="00CE11A0">
              <w:t>Oil, metals</w:t>
            </w:r>
          </w:p>
        </w:tc>
      </w:tr>
      <w:tr w:rsidR="00CE11A0" w:rsidRPr="00CE11A0" w14:paraId="2DBA5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48C7" w14:textId="77777777" w:rsidR="00CE11A0" w:rsidRPr="00CE11A0" w:rsidRDefault="00CE11A0" w:rsidP="00CE11A0">
            <w:r w:rsidRPr="00CE11A0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18BDD6C" w14:textId="77777777" w:rsidR="00CE11A0" w:rsidRPr="00CE11A0" w:rsidRDefault="00CE11A0" w:rsidP="00CE11A0">
            <w:r w:rsidRPr="00CE11A0">
              <w:t>Software licences</w:t>
            </w:r>
          </w:p>
        </w:tc>
      </w:tr>
      <w:tr w:rsidR="00CE11A0" w:rsidRPr="00CE11A0" w14:paraId="60FE7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8002" w14:textId="77777777" w:rsidR="00CE11A0" w:rsidRPr="00CE11A0" w:rsidRDefault="00CE11A0" w:rsidP="00CE11A0">
            <w:r w:rsidRPr="00CE11A0">
              <w:t>Volume</w:t>
            </w:r>
          </w:p>
        </w:tc>
        <w:tc>
          <w:tcPr>
            <w:tcW w:w="0" w:type="auto"/>
            <w:vAlign w:val="center"/>
            <w:hideMark/>
          </w:tcPr>
          <w:p w14:paraId="649FC968" w14:textId="77777777" w:rsidR="00CE11A0" w:rsidRPr="00CE11A0" w:rsidRDefault="00CE11A0" w:rsidP="00CE11A0">
            <w:r w:rsidRPr="00CE11A0">
              <w:t>Quantity purchased</w:t>
            </w:r>
          </w:p>
        </w:tc>
      </w:tr>
      <w:tr w:rsidR="00CE11A0" w:rsidRPr="00CE11A0" w14:paraId="3F76D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B8E2" w14:textId="77777777" w:rsidR="00CE11A0" w:rsidRPr="00CE11A0" w:rsidRDefault="00CE11A0" w:rsidP="00CE11A0">
            <w:r w:rsidRPr="00CE11A0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A8D72B9" w14:textId="77777777" w:rsidR="00CE11A0" w:rsidRPr="00CE11A0" w:rsidRDefault="00CE11A0" w:rsidP="00CE11A0">
            <w:r w:rsidRPr="00CE11A0">
              <w:t>Bespoke specifications</w:t>
            </w:r>
          </w:p>
        </w:tc>
      </w:tr>
      <w:tr w:rsidR="00CE11A0" w:rsidRPr="00CE11A0" w14:paraId="3868A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2CBD" w14:textId="77777777" w:rsidR="00CE11A0" w:rsidRPr="00CE11A0" w:rsidRDefault="00CE11A0" w:rsidP="00CE11A0">
            <w:r w:rsidRPr="00CE11A0">
              <w:t>Supplier Margin</w:t>
            </w:r>
          </w:p>
        </w:tc>
        <w:tc>
          <w:tcPr>
            <w:tcW w:w="0" w:type="auto"/>
            <w:vAlign w:val="center"/>
            <w:hideMark/>
          </w:tcPr>
          <w:p w14:paraId="5CC6243A" w14:textId="77777777" w:rsidR="00CE11A0" w:rsidRPr="00CE11A0" w:rsidRDefault="00CE11A0" w:rsidP="00CE11A0">
            <w:r w:rsidRPr="00CE11A0">
              <w:t>Profit</w:t>
            </w:r>
          </w:p>
        </w:tc>
      </w:tr>
      <w:tr w:rsidR="00CE11A0" w:rsidRPr="00CE11A0" w14:paraId="6E96E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459C" w14:textId="77777777" w:rsidR="00CE11A0" w:rsidRPr="00CE11A0" w:rsidRDefault="00CE11A0" w:rsidP="00CE11A0">
            <w:r w:rsidRPr="00CE11A0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B322A8C" w14:textId="77777777" w:rsidR="00CE11A0" w:rsidRPr="00CE11A0" w:rsidRDefault="00CE11A0" w:rsidP="00CE11A0">
            <w:r w:rsidRPr="00CE11A0">
              <w:t>Regulatory costs</w:t>
            </w:r>
          </w:p>
        </w:tc>
      </w:tr>
      <w:tr w:rsidR="00CE11A0" w:rsidRPr="00CE11A0" w14:paraId="26365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8DD7" w14:textId="77777777" w:rsidR="00CE11A0" w:rsidRPr="00CE11A0" w:rsidRDefault="00CE11A0" w:rsidP="00CE11A0">
            <w:r w:rsidRPr="00CE11A0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EF63404" w14:textId="77777777" w:rsidR="00CE11A0" w:rsidRPr="00CE11A0" w:rsidRDefault="00CE11A0" w:rsidP="00CE11A0">
            <w:r w:rsidRPr="00CE11A0">
              <w:t>Support costs</w:t>
            </w:r>
          </w:p>
        </w:tc>
      </w:tr>
      <w:tr w:rsidR="00CE11A0" w:rsidRPr="00CE11A0" w14:paraId="5A8D6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7C58" w14:textId="77777777" w:rsidR="00CE11A0" w:rsidRPr="00CE11A0" w:rsidRDefault="00CE11A0" w:rsidP="00CE11A0">
            <w:r w:rsidRPr="00CE11A0">
              <w:t>Warranty</w:t>
            </w:r>
          </w:p>
        </w:tc>
        <w:tc>
          <w:tcPr>
            <w:tcW w:w="0" w:type="auto"/>
            <w:vAlign w:val="center"/>
            <w:hideMark/>
          </w:tcPr>
          <w:p w14:paraId="47C7E448" w14:textId="77777777" w:rsidR="00CE11A0" w:rsidRPr="00CE11A0" w:rsidRDefault="00CE11A0" w:rsidP="00CE11A0">
            <w:r w:rsidRPr="00CE11A0">
              <w:t>Service obligations</w:t>
            </w:r>
          </w:p>
        </w:tc>
      </w:tr>
      <w:tr w:rsidR="00CE11A0" w:rsidRPr="00CE11A0" w14:paraId="27884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15AB" w14:textId="77777777" w:rsidR="00CE11A0" w:rsidRPr="00CE11A0" w:rsidRDefault="00CE11A0" w:rsidP="00CE11A0">
            <w:r w:rsidRPr="00CE11A0">
              <w:t>Risk Premium</w:t>
            </w:r>
          </w:p>
        </w:tc>
        <w:tc>
          <w:tcPr>
            <w:tcW w:w="0" w:type="auto"/>
            <w:vAlign w:val="center"/>
            <w:hideMark/>
          </w:tcPr>
          <w:p w14:paraId="37B14A9E" w14:textId="77777777" w:rsidR="00CE11A0" w:rsidRPr="00CE11A0" w:rsidRDefault="00CE11A0" w:rsidP="00CE11A0">
            <w:r w:rsidRPr="00CE11A0">
              <w:t>Supply risk pricing</w:t>
            </w:r>
          </w:p>
        </w:tc>
      </w:tr>
    </w:tbl>
    <w:p w14:paraId="3346485B" w14:textId="77777777" w:rsidR="00CE11A0" w:rsidRPr="00CE11A0" w:rsidRDefault="00A771C5" w:rsidP="00CE11A0">
      <w:r>
        <w:pict w14:anchorId="7D6684AD">
          <v:rect id="_x0000_i1029" style="width:0;height:1.5pt" o:hralign="center" o:hrstd="t" o:hr="t" fillcolor="#a0a0a0" stroked="f"/>
        </w:pict>
      </w:r>
    </w:p>
    <w:p w14:paraId="2A529D42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Cost Drivers by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4771"/>
      </w:tblGrid>
      <w:tr w:rsidR="00CE11A0" w:rsidRPr="00CE11A0" w14:paraId="1BC82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7AA6B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A01A29D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Primary Cost Drivers</w:t>
            </w:r>
          </w:p>
        </w:tc>
      </w:tr>
      <w:tr w:rsidR="00CE11A0" w:rsidRPr="00CE11A0" w14:paraId="5D197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A8D5" w14:textId="77777777" w:rsidR="00CE11A0" w:rsidRPr="00CE11A0" w:rsidRDefault="00CE11A0" w:rsidP="00CE11A0">
            <w:r w:rsidRPr="00CE11A0">
              <w:t>SaaS</w:t>
            </w:r>
          </w:p>
        </w:tc>
        <w:tc>
          <w:tcPr>
            <w:tcW w:w="0" w:type="auto"/>
            <w:vAlign w:val="center"/>
            <w:hideMark/>
          </w:tcPr>
          <w:p w14:paraId="5E8CDD7A" w14:textId="77777777" w:rsidR="00CE11A0" w:rsidRPr="00CE11A0" w:rsidRDefault="00CE11A0" w:rsidP="00CE11A0">
            <w:r w:rsidRPr="00CE11A0">
              <w:t>Licences, storage, implementation, API usage</w:t>
            </w:r>
          </w:p>
        </w:tc>
      </w:tr>
      <w:tr w:rsidR="00CE11A0" w:rsidRPr="00CE11A0" w14:paraId="192FF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C81E" w14:textId="77777777" w:rsidR="00CE11A0" w:rsidRPr="00CE11A0" w:rsidRDefault="00CE11A0" w:rsidP="00CE11A0">
            <w:r w:rsidRPr="00CE11A0">
              <w:lastRenderedPageBreak/>
              <w:t>Consultancy</w:t>
            </w:r>
          </w:p>
        </w:tc>
        <w:tc>
          <w:tcPr>
            <w:tcW w:w="0" w:type="auto"/>
            <w:vAlign w:val="center"/>
            <w:hideMark/>
          </w:tcPr>
          <w:p w14:paraId="4018F9B2" w14:textId="77777777" w:rsidR="00CE11A0" w:rsidRPr="00CE11A0" w:rsidRDefault="00CE11A0" w:rsidP="00CE11A0">
            <w:r w:rsidRPr="00CE11A0">
              <w:t>Day rates, team mix, duration</w:t>
            </w:r>
          </w:p>
        </w:tc>
      </w:tr>
      <w:tr w:rsidR="00CE11A0" w:rsidRPr="00CE11A0" w14:paraId="431AD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C88B" w14:textId="77777777" w:rsidR="00CE11A0" w:rsidRPr="00CE11A0" w:rsidRDefault="00CE11A0" w:rsidP="00CE11A0">
            <w:r w:rsidRPr="00CE11A0"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60FF743B" w14:textId="77777777" w:rsidR="00CE11A0" w:rsidRPr="00CE11A0" w:rsidRDefault="00CE11A0" w:rsidP="00CE11A0">
            <w:r w:rsidRPr="00CE11A0">
              <w:t>Labour, steel, concrete, fuel</w:t>
            </w:r>
          </w:p>
        </w:tc>
      </w:tr>
      <w:tr w:rsidR="00CE11A0" w:rsidRPr="00CE11A0" w14:paraId="66F61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DEC5" w14:textId="77777777" w:rsidR="00CE11A0" w:rsidRPr="00CE11A0" w:rsidRDefault="00CE11A0" w:rsidP="00CE11A0">
            <w:r w:rsidRPr="00CE11A0">
              <w:t>Fleet</w:t>
            </w:r>
          </w:p>
        </w:tc>
        <w:tc>
          <w:tcPr>
            <w:tcW w:w="0" w:type="auto"/>
            <w:vAlign w:val="center"/>
            <w:hideMark/>
          </w:tcPr>
          <w:p w14:paraId="0B701C30" w14:textId="77777777" w:rsidR="00CE11A0" w:rsidRPr="00CE11A0" w:rsidRDefault="00CE11A0" w:rsidP="00CE11A0">
            <w:r w:rsidRPr="00CE11A0">
              <w:t>Vehicle cost, fuel, maintenance</w:t>
            </w:r>
          </w:p>
        </w:tc>
      </w:tr>
      <w:tr w:rsidR="00CE11A0" w:rsidRPr="00CE11A0" w14:paraId="0C41A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322B" w14:textId="77777777" w:rsidR="00CE11A0" w:rsidRPr="00CE11A0" w:rsidRDefault="00CE11A0" w:rsidP="00CE11A0">
            <w:r w:rsidRPr="00CE11A0">
              <w:t>FM</w:t>
            </w:r>
          </w:p>
        </w:tc>
        <w:tc>
          <w:tcPr>
            <w:tcW w:w="0" w:type="auto"/>
            <w:vAlign w:val="center"/>
            <w:hideMark/>
          </w:tcPr>
          <w:p w14:paraId="41343E2A" w14:textId="77777777" w:rsidR="00CE11A0" w:rsidRPr="00CE11A0" w:rsidRDefault="00CE11A0" w:rsidP="00CE11A0">
            <w:r w:rsidRPr="00CE11A0">
              <w:t>Labour, inflation, consumables</w:t>
            </w:r>
          </w:p>
        </w:tc>
      </w:tr>
      <w:tr w:rsidR="00CE11A0" w:rsidRPr="00CE11A0" w14:paraId="557DC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A136" w14:textId="77777777" w:rsidR="00CE11A0" w:rsidRPr="00CE11A0" w:rsidRDefault="00CE11A0" w:rsidP="00CE11A0">
            <w:r w:rsidRPr="00CE11A0">
              <w:t>Energy</w:t>
            </w:r>
          </w:p>
        </w:tc>
        <w:tc>
          <w:tcPr>
            <w:tcW w:w="0" w:type="auto"/>
            <w:vAlign w:val="center"/>
            <w:hideMark/>
          </w:tcPr>
          <w:p w14:paraId="6E3A8143" w14:textId="77777777" w:rsidR="00CE11A0" w:rsidRPr="00CE11A0" w:rsidRDefault="00CE11A0" w:rsidP="00CE11A0">
            <w:r w:rsidRPr="00CE11A0">
              <w:t>Wholesale prices, carbon, network charges</w:t>
            </w:r>
          </w:p>
        </w:tc>
      </w:tr>
      <w:tr w:rsidR="00CE11A0" w:rsidRPr="00CE11A0" w14:paraId="0F932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7A5E" w14:textId="77777777" w:rsidR="00CE11A0" w:rsidRPr="00CE11A0" w:rsidRDefault="00CE11A0" w:rsidP="00CE11A0">
            <w:r w:rsidRPr="00CE11A0">
              <w:t>HR Recruitment</w:t>
            </w:r>
          </w:p>
        </w:tc>
        <w:tc>
          <w:tcPr>
            <w:tcW w:w="0" w:type="auto"/>
            <w:vAlign w:val="center"/>
            <w:hideMark/>
          </w:tcPr>
          <w:p w14:paraId="65E14EA6" w14:textId="77777777" w:rsidR="00CE11A0" w:rsidRPr="00CE11A0" w:rsidRDefault="00CE11A0" w:rsidP="00CE11A0">
            <w:r w:rsidRPr="00CE11A0">
              <w:t>Salary inflation, recruiter fees</w:t>
            </w:r>
          </w:p>
        </w:tc>
      </w:tr>
    </w:tbl>
    <w:p w14:paraId="1AA80D0B" w14:textId="77777777" w:rsidR="00CE11A0" w:rsidRPr="00CE11A0" w:rsidRDefault="00A771C5" w:rsidP="00CE11A0">
      <w:r>
        <w:pict w14:anchorId="60FCE9E4">
          <v:rect id="_x0000_i1030" style="width:0;height:1.5pt" o:hralign="center" o:hrstd="t" o:hr="t" fillcolor="#a0a0a0" stroked="f"/>
        </w:pict>
      </w:r>
    </w:p>
    <w:p w14:paraId="3C091FCF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2. What are Purchasing Levers?</w:t>
      </w:r>
    </w:p>
    <w:p w14:paraId="4516269C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Definition</w:t>
      </w:r>
    </w:p>
    <w:p w14:paraId="7DD4036A" w14:textId="77777777" w:rsidR="00CE11A0" w:rsidRPr="00CE11A0" w:rsidRDefault="00CE11A0" w:rsidP="00CE11A0">
      <w:r w:rsidRPr="00CE11A0">
        <w:rPr>
          <w:b/>
          <w:bCs/>
        </w:rPr>
        <w:t>Purchasing Levers are the actions procurement can take to influence cost, reduce demand, manage risk, improve supplier performance or deliver additional value.</w:t>
      </w:r>
    </w:p>
    <w:p w14:paraId="4993E40E" w14:textId="77777777" w:rsidR="00CE11A0" w:rsidRPr="00CE11A0" w:rsidRDefault="00CE11A0" w:rsidP="00CE11A0">
      <w:r w:rsidRPr="00CE11A0">
        <w:t>Unlike cost drivers...</w:t>
      </w:r>
    </w:p>
    <w:p w14:paraId="49A0D250" w14:textId="77777777" w:rsidR="00CE11A0" w:rsidRPr="00CE11A0" w:rsidRDefault="00CE11A0" w:rsidP="00CE11A0">
      <w:r w:rsidRPr="00CE11A0">
        <w:t xml:space="preserve">Procurement </w:t>
      </w:r>
      <w:r w:rsidRPr="00CE11A0">
        <w:rPr>
          <w:b/>
          <w:bCs/>
        </w:rPr>
        <w:t>can control purchasing levers.</w:t>
      </w:r>
    </w:p>
    <w:p w14:paraId="39B1301D" w14:textId="77777777" w:rsidR="00CE11A0" w:rsidRPr="00CE11A0" w:rsidRDefault="00CE11A0" w:rsidP="00CE11A0">
      <w:r w:rsidRPr="00CE11A0">
        <w:t xml:space="preserve">Think of them as the </w:t>
      </w:r>
      <w:r w:rsidRPr="00CE11A0">
        <w:rPr>
          <w:b/>
          <w:bCs/>
        </w:rPr>
        <w:t>strategies procurement uses to improve commercial outcomes</w:t>
      </w:r>
      <w:r w:rsidRPr="00CE11A0">
        <w:t>.</w:t>
      </w:r>
    </w:p>
    <w:p w14:paraId="5D8F9556" w14:textId="77777777" w:rsidR="00CE11A0" w:rsidRPr="00CE11A0" w:rsidRDefault="00A771C5" w:rsidP="00CE11A0">
      <w:r>
        <w:pict w14:anchorId="61A5B235">
          <v:rect id="_x0000_i1031" style="width:0;height:1.5pt" o:hralign="center" o:hrstd="t" o:hr="t" fillcolor="#a0a0a0" stroked="f"/>
        </w:pict>
      </w:r>
    </w:p>
    <w:p w14:paraId="6860E50C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Simple Example</w:t>
      </w:r>
    </w:p>
    <w:p w14:paraId="683FF145" w14:textId="77777777" w:rsidR="00CE11A0" w:rsidRPr="00CE11A0" w:rsidRDefault="00CE11A0" w:rsidP="00CE11A0">
      <w:r w:rsidRPr="00CE11A0">
        <w:t>Laptop costs are increasing because of semiconductor shortages.</w:t>
      </w:r>
    </w:p>
    <w:p w14:paraId="7817E431" w14:textId="77777777" w:rsidR="00CE11A0" w:rsidRPr="00CE11A0" w:rsidRDefault="00CE11A0" w:rsidP="00CE11A0">
      <w:r w:rsidRPr="00CE11A0">
        <w:t>Procurement cannot control semiconductor prices.</w:t>
      </w:r>
    </w:p>
    <w:p w14:paraId="479A1CDE" w14:textId="77777777" w:rsidR="00CE11A0" w:rsidRPr="00CE11A0" w:rsidRDefault="00CE11A0" w:rsidP="00CE11A0">
      <w:r w:rsidRPr="00CE11A0">
        <w:t>BUT procurement can</w:t>
      </w:r>
    </w:p>
    <w:p w14:paraId="7E524E3B" w14:textId="77777777" w:rsidR="00CE11A0" w:rsidRPr="00CE11A0" w:rsidRDefault="00CE11A0" w:rsidP="00CE11A0">
      <w:pPr>
        <w:numPr>
          <w:ilvl w:val="0"/>
          <w:numId w:val="5"/>
        </w:numPr>
      </w:pPr>
      <w:r w:rsidRPr="00CE11A0">
        <w:t xml:space="preserve">buy earlier </w:t>
      </w:r>
    </w:p>
    <w:p w14:paraId="3690289E" w14:textId="77777777" w:rsidR="00CE11A0" w:rsidRPr="00CE11A0" w:rsidRDefault="00CE11A0" w:rsidP="00CE11A0">
      <w:pPr>
        <w:numPr>
          <w:ilvl w:val="0"/>
          <w:numId w:val="5"/>
        </w:numPr>
      </w:pPr>
      <w:r w:rsidRPr="00CE11A0">
        <w:t xml:space="preserve">negotiate discounts </w:t>
      </w:r>
    </w:p>
    <w:p w14:paraId="5373008D" w14:textId="77777777" w:rsidR="00CE11A0" w:rsidRPr="00CE11A0" w:rsidRDefault="00CE11A0" w:rsidP="00CE11A0">
      <w:pPr>
        <w:numPr>
          <w:ilvl w:val="0"/>
          <w:numId w:val="5"/>
        </w:numPr>
      </w:pPr>
      <w:r w:rsidRPr="00CE11A0">
        <w:t xml:space="preserve">standardise specifications </w:t>
      </w:r>
    </w:p>
    <w:p w14:paraId="7DE9022D" w14:textId="77777777" w:rsidR="00CE11A0" w:rsidRPr="00CE11A0" w:rsidRDefault="00CE11A0" w:rsidP="00CE11A0">
      <w:pPr>
        <w:numPr>
          <w:ilvl w:val="0"/>
          <w:numId w:val="5"/>
        </w:numPr>
      </w:pPr>
      <w:r w:rsidRPr="00CE11A0">
        <w:t xml:space="preserve">aggregate demand </w:t>
      </w:r>
    </w:p>
    <w:p w14:paraId="6F057A32" w14:textId="77777777" w:rsidR="00CE11A0" w:rsidRPr="00CE11A0" w:rsidRDefault="00CE11A0" w:rsidP="00CE11A0">
      <w:pPr>
        <w:numPr>
          <w:ilvl w:val="0"/>
          <w:numId w:val="5"/>
        </w:numPr>
      </w:pPr>
      <w:r w:rsidRPr="00CE11A0">
        <w:t xml:space="preserve">consolidate suppliers </w:t>
      </w:r>
    </w:p>
    <w:p w14:paraId="402DC820" w14:textId="77777777" w:rsidR="00CE11A0" w:rsidRPr="00CE11A0" w:rsidRDefault="00CE11A0" w:rsidP="00CE11A0">
      <w:r w:rsidRPr="00CE11A0">
        <w:t>These are purchasing levers.</w:t>
      </w:r>
    </w:p>
    <w:p w14:paraId="3763461F" w14:textId="77777777" w:rsidR="00CE11A0" w:rsidRPr="00CE11A0" w:rsidRDefault="00A771C5" w:rsidP="00CE11A0">
      <w:r>
        <w:pict w14:anchorId="2CB2880D">
          <v:rect id="_x0000_i1032" style="width:0;height:1.5pt" o:hralign="center" o:hrstd="t" o:hr="t" fillcolor="#a0a0a0" stroked="f"/>
        </w:pict>
      </w:r>
    </w:p>
    <w:p w14:paraId="7685EC93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Another Example</w:t>
      </w:r>
    </w:p>
    <w:p w14:paraId="0AD1B107" w14:textId="77777777" w:rsidR="00CE11A0" w:rsidRPr="00CE11A0" w:rsidRDefault="00CE11A0" w:rsidP="00CE11A0">
      <w:proofErr w:type="gramStart"/>
      <w:r w:rsidRPr="00CE11A0">
        <w:t>Consultancy</w:t>
      </w:r>
      <w:proofErr w:type="gramEnd"/>
      <w:r w:rsidRPr="00CE11A0">
        <w:t xml:space="preserve"> spend is increasing.</w:t>
      </w:r>
    </w:p>
    <w:p w14:paraId="29810321" w14:textId="77777777" w:rsidR="00CE11A0" w:rsidRPr="00CE11A0" w:rsidRDefault="00CE11A0" w:rsidP="00CE11A0">
      <w:r w:rsidRPr="00CE11A0">
        <w:t>Procurement cannot control consultant salaries.</w:t>
      </w:r>
    </w:p>
    <w:p w14:paraId="5561DB8F" w14:textId="77777777" w:rsidR="00CE11A0" w:rsidRPr="00CE11A0" w:rsidRDefault="00CE11A0" w:rsidP="00CE11A0">
      <w:r w:rsidRPr="00CE11A0">
        <w:lastRenderedPageBreak/>
        <w:t>Procurement CAN</w:t>
      </w:r>
    </w:p>
    <w:p w14:paraId="2630DD3C" w14:textId="77777777" w:rsidR="00CE11A0" w:rsidRPr="00CE11A0" w:rsidRDefault="00CE11A0" w:rsidP="00CE11A0">
      <w:pPr>
        <w:numPr>
          <w:ilvl w:val="0"/>
          <w:numId w:val="6"/>
        </w:numPr>
      </w:pPr>
      <w:r w:rsidRPr="00CE11A0">
        <w:t xml:space="preserve">negotiate rates </w:t>
      </w:r>
    </w:p>
    <w:p w14:paraId="3BA409EF" w14:textId="77777777" w:rsidR="00CE11A0" w:rsidRPr="00CE11A0" w:rsidRDefault="00CE11A0" w:rsidP="00CE11A0">
      <w:pPr>
        <w:numPr>
          <w:ilvl w:val="0"/>
          <w:numId w:val="6"/>
        </w:numPr>
      </w:pPr>
      <w:r w:rsidRPr="00CE11A0">
        <w:t xml:space="preserve">reduce partner mix </w:t>
      </w:r>
    </w:p>
    <w:p w14:paraId="1F1DE613" w14:textId="77777777" w:rsidR="00CE11A0" w:rsidRPr="00CE11A0" w:rsidRDefault="00CE11A0" w:rsidP="00CE11A0">
      <w:pPr>
        <w:numPr>
          <w:ilvl w:val="0"/>
          <w:numId w:val="6"/>
        </w:numPr>
      </w:pPr>
      <w:r w:rsidRPr="00CE11A0">
        <w:t xml:space="preserve">introduce fixed-price contracts </w:t>
      </w:r>
    </w:p>
    <w:p w14:paraId="59102EFB" w14:textId="77777777" w:rsidR="00CE11A0" w:rsidRPr="00CE11A0" w:rsidRDefault="00CE11A0" w:rsidP="00CE11A0">
      <w:pPr>
        <w:numPr>
          <w:ilvl w:val="0"/>
          <w:numId w:val="6"/>
        </w:numPr>
      </w:pPr>
      <w:r w:rsidRPr="00CE11A0">
        <w:t xml:space="preserve">use frameworks </w:t>
      </w:r>
    </w:p>
    <w:p w14:paraId="5CE74958" w14:textId="77777777" w:rsidR="00CE11A0" w:rsidRPr="00CE11A0" w:rsidRDefault="00CE11A0" w:rsidP="00CE11A0">
      <w:pPr>
        <w:numPr>
          <w:ilvl w:val="0"/>
          <w:numId w:val="6"/>
        </w:numPr>
      </w:pPr>
      <w:r w:rsidRPr="00CE11A0">
        <w:t xml:space="preserve">reduce unnecessary demand </w:t>
      </w:r>
    </w:p>
    <w:p w14:paraId="2FF59FF8" w14:textId="77777777" w:rsidR="00CE11A0" w:rsidRPr="00CE11A0" w:rsidRDefault="00CE11A0" w:rsidP="00CE11A0">
      <w:r w:rsidRPr="00CE11A0">
        <w:t>These are purchasing levers.</w:t>
      </w:r>
    </w:p>
    <w:p w14:paraId="7D06AF41" w14:textId="77777777" w:rsidR="00CE11A0" w:rsidRPr="00CE11A0" w:rsidRDefault="00A771C5" w:rsidP="00CE11A0">
      <w:r>
        <w:pict w14:anchorId="581A2AAC">
          <v:rect id="_x0000_i1033" style="width:0;height:1.5pt" o:hralign="center" o:hrstd="t" o:hr="t" fillcolor="#a0a0a0" stroked="f"/>
        </w:pict>
      </w:r>
    </w:p>
    <w:p w14:paraId="047E395E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Standard Procurement Purchasing Levers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3574"/>
      </w:tblGrid>
      <w:tr w:rsidR="00CE11A0" w:rsidRPr="00CE11A0" w14:paraId="5849D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B7C39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Purchasing Lever</w:t>
            </w:r>
          </w:p>
        </w:tc>
        <w:tc>
          <w:tcPr>
            <w:tcW w:w="0" w:type="auto"/>
            <w:vAlign w:val="center"/>
            <w:hideMark/>
          </w:tcPr>
          <w:p w14:paraId="2B8995F0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Description</w:t>
            </w:r>
          </w:p>
        </w:tc>
      </w:tr>
      <w:tr w:rsidR="00CE11A0" w:rsidRPr="00CE11A0" w14:paraId="616DF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6DFB" w14:textId="77777777" w:rsidR="00CE11A0" w:rsidRPr="00CE11A0" w:rsidRDefault="00CE11A0" w:rsidP="00CE11A0">
            <w:r w:rsidRPr="00CE11A0">
              <w:t>Demand Management</w:t>
            </w:r>
          </w:p>
        </w:tc>
        <w:tc>
          <w:tcPr>
            <w:tcW w:w="0" w:type="auto"/>
            <w:vAlign w:val="center"/>
            <w:hideMark/>
          </w:tcPr>
          <w:p w14:paraId="2D7AF74C" w14:textId="77777777" w:rsidR="00CE11A0" w:rsidRPr="00CE11A0" w:rsidRDefault="00CE11A0" w:rsidP="00CE11A0">
            <w:r w:rsidRPr="00CE11A0">
              <w:t>Buy less</w:t>
            </w:r>
          </w:p>
        </w:tc>
      </w:tr>
      <w:tr w:rsidR="00CE11A0" w:rsidRPr="00CE11A0" w14:paraId="4DA92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0FAA" w14:textId="77777777" w:rsidR="00CE11A0" w:rsidRPr="00CE11A0" w:rsidRDefault="00CE11A0" w:rsidP="00CE11A0">
            <w:r w:rsidRPr="00CE11A0">
              <w:t>Specification Challenge</w:t>
            </w:r>
          </w:p>
        </w:tc>
        <w:tc>
          <w:tcPr>
            <w:tcW w:w="0" w:type="auto"/>
            <w:vAlign w:val="center"/>
            <w:hideMark/>
          </w:tcPr>
          <w:p w14:paraId="1AABD8CF" w14:textId="77777777" w:rsidR="00CE11A0" w:rsidRPr="00CE11A0" w:rsidRDefault="00CE11A0" w:rsidP="00CE11A0">
            <w:r w:rsidRPr="00CE11A0">
              <w:t>Buy only what is needed</w:t>
            </w:r>
          </w:p>
        </w:tc>
      </w:tr>
      <w:tr w:rsidR="00CE11A0" w:rsidRPr="00CE11A0" w14:paraId="45C56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F36E" w14:textId="77777777" w:rsidR="00CE11A0" w:rsidRPr="00CE11A0" w:rsidRDefault="00CE11A0" w:rsidP="00CE11A0">
            <w:r w:rsidRPr="00CE11A0">
              <w:t>Standardisation</w:t>
            </w:r>
          </w:p>
        </w:tc>
        <w:tc>
          <w:tcPr>
            <w:tcW w:w="0" w:type="auto"/>
            <w:vAlign w:val="center"/>
            <w:hideMark/>
          </w:tcPr>
          <w:p w14:paraId="0C3AC5DD" w14:textId="77777777" w:rsidR="00CE11A0" w:rsidRPr="00CE11A0" w:rsidRDefault="00CE11A0" w:rsidP="00CE11A0">
            <w:r w:rsidRPr="00CE11A0">
              <w:t>Reduce variation</w:t>
            </w:r>
          </w:p>
        </w:tc>
      </w:tr>
      <w:tr w:rsidR="00CE11A0" w:rsidRPr="00CE11A0" w14:paraId="1CFE2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8EC9" w14:textId="77777777" w:rsidR="00CE11A0" w:rsidRPr="00CE11A0" w:rsidRDefault="00CE11A0" w:rsidP="00CE11A0">
            <w:r w:rsidRPr="00CE11A0">
              <w:t>Supplier Consolidation</w:t>
            </w:r>
          </w:p>
        </w:tc>
        <w:tc>
          <w:tcPr>
            <w:tcW w:w="0" w:type="auto"/>
            <w:vAlign w:val="center"/>
            <w:hideMark/>
          </w:tcPr>
          <w:p w14:paraId="346B8C9D" w14:textId="77777777" w:rsidR="00CE11A0" w:rsidRPr="00CE11A0" w:rsidRDefault="00CE11A0" w:rsidP="00CE11A0">
            <w:r w:rsidRPr="00CE11A0">
              <w:t>Reduce supplier numbers</w:t>
            </w:r>
          </w:p>
        </w:tc>
      </w:tr>
      <w:tr w:rsidR="00CE11A0" w:rsidRPr="00CE11A0" w14:paraId="55453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BAE3" w14:textId="77777777" w:rsidR="00CE11A0" w:rsidRPr="00CE11A0" w:rsidRDefault="00CE11A0" w:rsidP="00CE11A0">
            <w:r w:rsidRPr="00CE11A0">
              <w:t>Volume Aggregation</w:t>
            </w:r>
          </w:p>
        </w:tc>
        <w:tc>
          <w:tcPr>
            <w:tcW w:w="0" w:type="auto"/>
            <w:vAlign w:val="center"/>
            <w:hideMark/>
          </w:tcPr>
          <w:p w14:paraId="10457FD1" w14:textId="77777777" w:rsidR="00CE11A0" w:rsidRPr="00CE11A0" w:rsidRDefault="00CE11A0" w:rsidP="00CE11A0">
            <w:r w:rsidRPr="00CE11A0">
              <w:t>Combine demand</w:t>
            </w:r>
          </w:p>
        </w:tc>
      </w:tr>
      <w:tr w:rsidR="00CE11A0" w:rsidRPr="00CE11A0" w14:paraId="36028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EF7B" w14:textId="77777777" w:rsidR="00CE11A0" w:rsidRPr="00CE11A0" w:rsidRDefault="00CE11A0" w:rsidP="00CE11A0">
            <w:r w:rsidRPr="00CE11A0">
              <w:t>Competitive Tender</w:t>
            </w:r>
          </w:p>
        </w:tc>
        <w:tc>
          <w:tcPr>
            <w:tcW w:w="0" w:type="auto"/>
            <w:vAlign w:val="center"/>
            <w:hideMark/>
          </w:tcPr>
          <w:p w14:paraId="4A443719" w14:textId="77777777" w:rsidR="00CE11A0" w:rsidRPr="00CE11A0" w:rsidRDefault="00CE11A0" w:rsidP="00CE11A0">
            <w:r w:rsidRPr="00CE11A0">
              <w:t>Increase competition</w:t>
            </w:r>
          </w:p>
        </w:tc>
      </w:tr>
      <w:tr w:rsidR="00CE11A0" w:rsidRPr="00CE11A0" w14:paraId="73F74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4EDA" w14:textId="77777777" w:rsidR="00CE11A0" w:rsidRPr="00CE11A0" w:rsidRDefault="00CE11A0" w:rsidP="00CE11A0">
            <w:r w:rsidRPr="00CE11A0">
              <w:t>Reverse Auction</w:t>
            </w:r>
          </w:p>
        </w:tc>
        <w:tc>
          <w:tcPr>
            <w:tcW w:w="0" w:type="auto"/>
            <w:vAlign w:val="center"/>
            <w:hideMark/>
          </w:tcPr>
          <w:p w14:paraId="3427BFD6" w14:textId="77777777" w:rsidR="00CE11A0" w:rsidRPr="00CE11A0" w:rsidRDefault="00CE11A0" w:rsidP="00CE11A0">
            <w:r w:rsidRPr="00CE11A0">
              <w:t>Competitive pricing</w:t>
            </w:r>
          </w:p>
        </w:tc>
      </w:tr>
      <w:tr w:rsidR="00CE11A0" w:rsidRPr="00CE11A0" w14:paraId="15931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05A0" w14:textId="77777777" w:rsidR="00CE11A0" w:rsidRPr="00CE11A0" w:rsidRDefault="00CE11A0" w:rsidP="00CE11A0">
            <w:r w:rsidRPr="00CE11A0"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4548D152" w14:textId="77777777" w:rsidR="00CE11A0" w:rsidRPr="00CE11A0" w:rsidRDefault="00CE11A0" w:rsidP="00CE11A0">
            <w:r w:rsidRPr="00CE11A0">
              <w:t>Improve commercial terms</w:t>
            </w:r>
          </w:p>
        </w:tc>
      </w:tr>
      <w:tr w:rsidR="00CE11A0" w:rsidRPr="00CE11A0" w14:paraId="04A0B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2CF3" w14:textId="77777777" w:rsidR="00CE11A0" w:rsidRPr="00CE11A0" w:rsidRDefault="00CE11A0" w:rsidP="00CE11A0">
            <w:r w:rsidRPr="00CE11A0">
              <w:t>Framework Agreements</w:t>
            </w:r>
          </w:p>
        </w:tc>
        <w:tc>
          <w:tcPr>
            <w:tcW w:w="0" w:type="auto"/>
            <w:vAlign w:val="center"/>
            <w:hideMark/>
          </w:tcPr>
          <w:p w14:paraId="0BCE4E5B" w14:textId="77777777" w:rsidR="00CE11A0" w:rsidRPr="00CE11A0" w:rsidRDefault="00CE11A0" w:rsidP="00CE11A0">
            <w:r w:rsidRPr="00CE11A0">
              <w:t>Better rates</w:t>
            </w:r>
          </w:p>
        </w:tc>
      </w:tr>
      <w:tr w:rsidR="00CE11A0" w:rsidRPr="00CE11A0" w14:paraId="0DA29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A1A8" w14:textId="77777777" w:rsidR="00CE11A0" w:rsidRPr="00CE11A0" w:rsidRDefault="00CE11A0" w:rsidP="00CE11A0">
            <w:r w:rsidRPr="00CE11A0">
              <w:t>Long-term Contracts</w:t>
            </w:r>
          </w:p>
        </w:tc>
        <w:tc>
          <w:tcPr>
            <w:tcW w:w="0" w:type="auto"/>
            <w:vAlign w:val="center"/>
            <w:hideMark/>
          </w:tcPr>
          <w:p w14:paraId="66A972B6" w14:textId="77777777" w:rsidR="00CE11A0" w:rsidRPr="00CE11A0" w:rsidRDefault="00CE11A0" w:rsidP="00CE11A0">
            <w:r w:rsidRPr="00CE11A0">
              <w:t>Volume discounts</w:t>
            </w:r>
          </w:p>
        </w:tc>
      </w:tr>
      <w:tr w:rsidR="00CE11A0" w:rsidRPr="00CE11A0" w14:paraId="0A470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0101" w14:textId="77777777" w:rsidR="00CE11A0" w:rsidRPr="00CE11A0" w:rsidRDefault="00CE11A0" w:rsidP="00CE11A0">
            <w:r w:rsidRPr="00CE11A0">
              <w:t>Total Cost of Ownership</w:t>
            </w:r>
          </w:p>
        </w:tc>
        <w:tc>
          <w:tcPr>
            <w:tcW w:w="0" w:type="auto"/>
            <w:vAlign w:val="center"/>
            <w:hideMark/>
          </w:tcPr>
          <w:p w14:paraId="780C4885" w14:textId="77777777" w:rsidR="00CE11A0" w:rsidRPr="00CE11A0" w:rsidRDefault="00CE11A0" w:rsidP="00CE11A0">
            <w:r w:rsidRPr="00CE11A0">
              <w:t>Reduce lifecycle cost</w:t>
            </w:r>
          </w:p>
        </w:tc>
      </w:tr>
      <w:tr w:rsidR="00CE11A0" w:rsidRPr="00CE11A0" w14:paraId="7390F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F507" w14:textId="77777777" w:rsidR="00CE11A0" w:rsidRPr="00CE11A0" w:rsidRDefault="00CE11A0" w:rsidP="00CE11A0">
            <w:r w:rsidRPr="00CE11A0">
              <w:t>Process Automation</w:t>
            </w:r>
          </w:p>
        </w:tc>
        <w:tc>
          <w:tcPr>
            <w:tcW w:w="0" w:type="auto"/>
            <w:vAlign w:val="center"/>
            <w:hideMark/>
          </w:tcPr>
          <w:p w14:paraId="0AD6F566" w14:textId="77777777" w:rsidR="00CE11A0" w:rsidRPr="00CE11A0" w:rsidRDefault="00CE11A0" w:rsidP="00CE11A0">
            <w:r w:rsidRPr="00CE11A0">
              <w:t>Reduce transactional cost</w:t>
            </w:r>
          </w:p>
        </w:tc>
      </w:tr>
      <w:tr w:rsidR="00CE11A0" w:rsidRPr="00CE11A0" w14:paraId="159CF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EC60" w14:textId="77777777" w:rsidR="00CE11A0" w:rsidRPr="00CE11A0" w:rsidRDefault="00CE11A0" w:rsidP="00CE11A0">
            <w:r w:rsidRPr="00CE11A0">
              <w:t>Inventory Optimisation</w:t>
            </w:r>
          </w:p>
        </w:tc>
        <w:tc>
          <w:tcPr>
            <w:tcW w:w="0" w:type="auto"/>
            <w:vAlign w:val="center"/>
            <w:hideMark/>
          </w:tcPr>
          <w:p w14:paraId="27A8E66F" w14:textId="77777777" w:rsidR="00CE11A0" w:rsidRPr="00CE11A0" w:rsidRDefault="00CE11A0" w:rsidP="00CE11A0">
            <w:r w:rsidRPr="00CE11A0">
              <w:t>Lower stock holding</w:t>
            </w:r>
          </w:p>
        </w:tc>
      </w:tr>
      <w:tr w:rsidR="00CE11A0" w:rsidRPr="00CE11A0" w14:paraId="466BB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023C" w14:textId="77777777" w:rsidR="00CE11A0" w:rsidRPr="00CE11A0" w:rsidRDefault="00CE11A0" w:rsidP="00CE11A0">
            <w:r w:rsidRPr="00CE11A0">
              <w:t>Make vs Buy</w:t>
            </w:r>
          </w:p>
        </w:tc>
        <w:tc>
          <w:tcPr>
            <w:tcW w:w="0" w:type="auto"/>
            <w:vAlign w:val="center"/>
            <w:hideMark/>
          </w:tcPr>
          <w:p w14:paraId="0CE19DB4" w14:textId="77777777" w:rsidR="00CE11A0" w:rsidRPr="00CE11A0" w:rsidRDefault="00CE11A0" w:rsidP="00CE11A0">
            <w:r w:rsidRPr="00CE11A0">
              <w:t>Outsource/insource decisions</w:t>
            </w:r>
          </w:p>
        </w:tc>
      </w:tr>
      <w:tr w:rsidR="00CE11A0" w:rsidRPr="00CE11A0" w14:paraId="5F1C3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D541" w14:textId="77777777" w:rsidR="00CE11A0" w:rsidRPr="00CE11A0" w:rsidRDefault="00CE11A0" w:rsidP="00CE11A0">
            <w:r w:rsidRPr="00CE11A0">
              <w:t>Supplier Collaboration</w:t>
            </w:r>
          </w:p>
        </w:tc>
        <w:tc>
          <w:tcPr>
            <w:tcW w:w="0" w:type="auto"/>
            <w:vAlign w:val="center"/>
            <w:hideMark/>
          </w:tcPr>
          <w:p w14:paraId="10B3DC6F" w14:textId="77777777" w:rsidR="00CE11A0" w:rsidRPr="00CE11A0" w:rsidRDefault="00CE11A0" w:rsidP="00CE11A0">
            <w:r w:rsidRPr="00CE11A0">
              <w:t>Joint innovation</w:t>
            </w:r>
          </w:p>
        </w:tc>
      </w:tr>
      <w:tr w:rsidR="00CE11A0" w:rsidRPr="00CE11A0" w14:paraId="25BE2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90D8" w14:textId="77777777" w:rsidR="00CE11A0" w:rsidRPr="00CE11A0" w:rsidRDefault="00CE11A0" w:rsidP="00CE11A0">
            <w:r w:rsidRPr="00CE11A0">
              <w:t>Value Engineering</w:t>
            </w:r>
          </w:p>
        </w:tc>
        <w:tc>
          <w:tcPr>
            <w:tcW w:w="0" w:type="auto"/>
            <w:vAlign w:val="center"/>
            <w:hideMark/>
          </w:tcPr>
          <w:p w14:paraId="29EA8A08" w14:textId="77777777" w:rsidR="00CE11A0" w:rsidRPr="00CE11A0" w:rsidRDefault="00CE11A0" w:rsidP="00CE11A0">
            <w:r w:rsidRPr="00CE11A0">
              <w:t>Alternative technical solution</w:t>
            </w:r>
          </w:p>
        </w:tc>
      </w:tr>
      <w:tr w:rsidR="00CE11A0" w:rsidRPr="00CE11A0" w14:paraId="6778B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6964" w14:textId="77777777" w:rsidR="00CE11A0" w:rsidRPr="00CE11A0" w:rsidRDefault="00CE11A0" w:rsidP="00CE11A0">
            <w:r w:rsidRPr="00CE11A0">
              <w:t>Payment Terms</w:t>
            </w:r>
          </w:p>
        </w:tc>
        <w:tc>
          <w:tcPr>
            <w:tcW w:w="0" w:type="auto"/>
            <w:vAlign w:val="center"/>
            <w:hideMark/>
          </w:tcPr>
          <w:p w14:paraId="3B37D1CF" w14:textId="77777777" w:rsidR="00CE11A0" w:rsidRPr="00CE11A0" w:rsidRDefault="00CE11A0" w:rsidP="00CE11A0">
            <w:r w:rsidRPr="00CE11A0">
              <w:t>Improve cashflow</w:t>
            </w:r>
          </w:p>
        </w:tc>
      </w:tr>
      <w:tr w:rsidR="00CE11A0" w:rsidRPr="00CE11A0" w14:paraId="37264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2CFE" w14:textId="77777777" w:rsidR="00CE11A0" w:rsidRPr="00CE11A0" w:rsidRDefault="00CE11A0" w:rsidP="00CE11A0">
            <w:r w:rsidRPr="00CE11A0">
              <w:t>Contract Compliance</w:t>
            </w:r>
          </w:p>
        </w:tc>
        <w:tc>
          <w:tcPr>
            <w:tcW w:w="0" w:type="auto"/>
            <w:vAlign w:val="center"/>
            <w:hideMark/>
          </w:tcPr>
          <w:p w14:paraId="2662CB84" w14:textId="77777777" w:rsidR="00CE11A0" w:rsidRPr="00CE11A0" w:rsidRDefault="00CE11A0" w:rsidP="00CE11A0">
            <w:r w:rsidRPr="00CE11A0">
              <w:t>Increase contract usage</w:t>
            </w:r>
          </w:p>
        </w:tc>
      </w:tr>
      <w:tr w:rsidR="00CE11A0" w:rsidRPr="00CE11A0" w14:paraId="1ABD2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CB75" w14:textId="77777777" w:rsidR="00CE11A0" w:rsidRPr="00CE11A0" w:rsidRDefault="00CE11A0" w:rsidP="00CE11A0">
            <w:r w:rsidRPr="00CE11A0">
              <w:lastRenderedPageBreak/>
              <w:t>Demand Forecasting</w:t>
            </w:r>
          </w:p>
        </w:tc>
        <w:tc>
          <w:tcPr>
            <w:tcW w:w="0" w:type="auto"/>
            <w:vAlign w:val="center"/>
            <w:hideMark/>
          </w:tcPr>
          <w:p w14:paraId="4CF62A2F" w14:textId="77777777" w:rsidR="00CE11A0" w:rsidRPr="00CE11A0" w:rsidRDefault="00CE11A0" w:rsidP="00CE11A0">
            <w:r w:rsidRPr="00CE11A0">
              <w:t>Better planning</w:t>
            </w:r>
          </w:p>
        </w:tc>
      </w:tr>
      <w:tr w:rsidR="00CE11A0" w:rsidRPr="00CE11A0" w14:paraId="21D33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8210" w14:textId="77777777" w:rsidR="00CE11A0" w:rsidRPr="00CE11A0" w:rsidRDefault="00CE11A0" w:rsidP="00CE11A0">
            <w:r w:rsidRPr="00CE11A0">
              <w:t>Should Cost Modelling</w:t>
            </w:r>
          </w:p>
        </w:tc>
        <w:tc>
          <w:tcPr>
            <w:tcW w:w="0" w:type="auto"/>
            <w:vAlign w:val="center"/>
            <w:hideMark/>
          </w:tcPr>
          <w:p w14:paraId="41BD9A3F" w14:textId="77777777" w:rsidR="00CE11A0" w:rsidRPr="00CE11A0" w:rsidRDefault="00CE11A0" w:rsidP="00CE11A0">
            <w:r w:rsidRPr="00CE11A0">
              <w:t>Negotiate based on cost structure</w:t>
            </w:r>
          </w:p>
        </w:tc>
      </w:tr>
    </w:tbl>
    <w:p w14:paraId="3EA84A6F" w14:textId="77777777" w:rsidR="00CE11A0" w:rsidRPr="00CE11A0" w:rsidRDefault="00A771C5" w:rsidP="00CE11A0">
      <w:r>
        <w:pict w14:anchorId="7EE3DB0D">
          <v:rect id="_x0000_i1034" style="width:0;height:1.5pt" o:hralign="center" o:hrstd="t" o:hr="t" fillcolor="#a0a0a0" stroked="f"/>
        </w:pict>
      </w:r>
    </w:p>
    <w:p w14:paraId="593C5C10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Difference Between Cost Drivers and Purchasing Levers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  <w:gridCol w:w="4540"/>
      </w:tblGrid>
      <w:tr w:rsidR="00CE11A0" w:rsidRPr="00CE11A0" w14:paraId="76311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4C68C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Cost Drivers</w:t>
            </w:r>
          </w:p>
        </w:tc>
        <w:tc>
          <w:tcPr>
            <w:tcW w:w="0" w:type="auto"/>
            <w:vAlign w:val="center"/>
            <w:hideMark/>
          </w:tcPr>
          <w:p w14:paraId="7B61E8E9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Purchasing Levers</w:t>
            </w:r>
          </w:p>
        </w:tc>
      </w:tr>
      <w:tr w:rsidR="00CE11A0" w:rsidRPr="00CE11A0" w14:paraId="4E5C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669A" w14:textId="77777777" w:rsidR="00CE11A0" w:rsidRPr="00CE11A0" w:rsidRDefault="00CE11A0" w:rsidP="00CE11A0">
            <w:r w:rsidRPr="00CE11A0">
              <w:t>Explain WHY something costs money</w:t>
            </w:r>
          </w:p>
        </w:tc>
        <w:tc>
          <w:tcPr>
            <w:tcW w:w="0" w:type="auto"/>
            <w:vAlign w:val="center"/>
            <w:hideMark/>
          </w:tcPr>
          <w:p w14:paraId="7D0BF257" w14:textId="77777777" w:rsidR="00CE11A0" w:rsidRPr="00CE11A0" w:rsidRDefault="00CE11A0" w:rsidP="00CE11A0">
            <w:r w:rsidRPr="00CE11A0">
              <w:t>Explain HOW procurement can reduce cost</w:t>
            </w:r>
          </w:p>
        </w:tc>
      </w:tr>
      <w:tr w:rsidR="00CE11A0" w:rsidRPr="00CE11A0" w14:paraId="7BE0B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8477" w14:textId="77777777" w:rsidR="00CE11A0" w:rsidRPr="00CE11A0" w:rsidRDefault="00CE11A0" w:rsidP="00CE11A0">
            <w:r w:rsidRPr="00CE11A0">
              <w:t>Mostly outside procurement control</w:t>
            </w:r>
          </w:p>
        </w:tc>
        <w:tc>
          <w:tcPr>
            <w:tcW w:w="0" w:type="auto"/>
            <w:vAlign w:val="center"/>
            <w:hideMark/>
          </w:tcPr>
          <w:p w14:paraId="7739B4F9" w14:textId="77777777" w:rsidR="00CE11A0" w:rsidRPr="00CE11A0" w:rsidRDefault="00CE11A0" w:rsidP="00CE11A0">
            <w:r w:rsidRPr="00CE11A0">
              <w:t>Controlled by procurement</w:t>
            </w:r>
          </w:p>
        </w:tc>
      </w:tr>
      <w:tr w:rsidR="00CE11A0" w:rsidRPr="00CE11A0" w14:paraId="60B10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BBF2" w14:textId="77777777" w:rsidR="00CE11A0" w:rsidRPr="00CE11A0" w:rsidRDefault="00CE11A0" w:rsidP="00CE11A0">
            <w:r w:rsidRPr="00CE11A0">
              <w:t>Market driven</w:t>
            </w:r>
          </w:p>
        </w:tc>
        <w:tc>
          <w:tcPr>
            <w:tcW w:w="0" w:type="auto"/>
            <w:vAlign w:val="center"/>
            <w:hideMark/>
          </w:tcPr>
          <w:p w14:paraId="05CB3B5D" w14:textId="77777777" w:rsidR="00CE11A0" w:rsidRPr="00CE11A0" w:rsidRDefault="00CE11A0" w:rsidP="00CE11A0">
            <w:r w:rsidRPr="00CE11A0">
              <w:t>Strategy driven</w:t>
            </w:r>
          </w:p>
        </w:tc>
      </w:tr>
      <w:tr w:rsidR="00CE11A0" w:rsidRPr="00CE11A0" w14:paraId="3BF2F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3547" w14:textId="77777777" w:rsidR="00CE11A0" w:rsidRPr="00CE11A0" w:rsidRDefault="00CE11A0" w:rsidP="00CE11A0">
            <w:r w:rsidRPr="00CE11A0">
              <w:t>Supplier driven</w:t>
            </w:r>
          </w:p>
        </w:tc>
        <w:tc>
          <w:tcPr>
            <w:tcW w:w="0" w:type="auto"/>
            <w:vAlign w:val="center"/>
            <w:hideMark/>
          </w:tcPr>
          <w:p w14:paraId="15DF8B62" w14:textId="77777777" w:rsidR="00CE11A0" w:rsidRPr="00CE11A0" w:rsidRDefault="00CE11A0" w:rsidP="00CE11A0">
            <w:r w:rsidRPr="00CE11A0">
              <w:t>Procurement driven</w:t>
            </w:r>
          </w:p>
        </w:tc>
      </w:tr>
      <w:tr w:rsidR="00CE11A0" w:rsidRPr="00CE11A0" w14:paraId="5FA3A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FDDB" w14:textId="77777777" w:rsidR="00CE11A0" w:rsidRPr="00CE11A0" w:rsidRDefault="00CE11A0" w:rsidP="00CE11A0">
            <w:r w:rsidRPr="00CE11A0">
              <w:t>Influence supplier price</w:t>
            </w:r>
          </w:p>
        </w:tc>
        <w:tc>
          <w:tcPr>
            <w:tcW w:w="0" w:type="auto"/>
            <w:vAlign w:val="center"/>
            <w:hideMark/>
          </w:tcPr>
          <w:p w14:paraId="7B8CB25E" w14:textId="77777777" w:rsidR="00CE11A0" w:rsidRPr="00CE11A0" w:rsidRDefault="00CE11A0" w:rsidP="00CE11A0">
            <w:r w:rsidRPr="00CE11A0">
              <w:t>Influence buying outcome</w:t>
            </w:r>
          </w:p>
        </w:tc>
      </w:tr>
      <w:tr w:rsidR="00CE11A0" w:rsidRPr="00CE11A0" w14:paraId="2A71B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B32C" w14:textId="77777777" w:rsidR="00CE11A0" w:rsidRPr="00CE11A0" w:rsidRDefault="00CE11A0" w:rsidP="00CE11A0">
            <w:r w:rsidRPr="00CE11A0">
              <w:t>Input to supplier pricing</w:t>
            </w:r>
          </w:p>
        </w:tc>
        <w:tc>
          <w:tcPr>
            <w:tcW w:w="0" w:type="auto"/>
            <w:vAlign w:val="center"/>
            <w:hideMark/>
          </w:tcPr>
          <w:p w14:paraId="41746C76" w14:textId="77777777" w:rsidR="00CE11A0" w:rsidRPr="00CE11A0" w:rsidRDefault="00CE11A0" w:rsidP="00CE11A0">
            <w:r w:rsidRPr="00CE11A0">
              <w:t>Input to procurement strategy</w:t>
            </w:r>
          </w:p>
        </w:tc>
      </w:tr>
    </w:tbl>
    <w:p w14:paraId="6885F195" w14:textId="77777777" w:rsidR="00CE11A0" w:rsidRPr="00CE11A0" w:rsidRDefault="00A771C5" w:rsidP="00CE11A0">
      <w:r>
        <w:pict w14:anchorId="0657885F">
          <v:rect id="_x0000_i1035" style="width:0;height:1.5pt" o:hralign="center" o:hrstd="t" o:hr="t" fillcolor="#a0a0a0" stroked="f"/>
        </w:pict>
      </w:r>
    </w:p>
    <w:p w14:paraId="7591BE43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Example (Software)</w:t>
      </w:r>
    </w:p>
    <w:p w14:paraId="733D0813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Cost Drivers</w:t>
      </w:r>
    </w:p>
    <w:p w14:paraId="076BA4EF" w14:textId="77777777" w:rsidR="00CE11A0" w:rsidRPr="00CE11A0" w:rsidRDefault="00CE11A0" w:rsidP="00CE11A0">
      <w:pPr>
        <w:numPr>
          <w:ilvl w:val="0"/>
          <w:numId w:val="7"/>
        </w:numPr>
      </w:pPr>
      <w:r w:rsidRPr="00CE11A0">
        <w:t xml:space="preserve">Number of users </w:t>
      </w:r>
    </w:p>
    <w:p w14:paraId="47A32B2F" w14:textId="77777777" w:rsidR="00CE11A0" w:rsidRPr="00CE11A0" w:rsidRDefault="00CE11A0" w:rsidP="00CE11A0">
      <w:pPr>
        <w:numPr>
          <w:ilvl w:val="0"/>
          <w:numId w:val="7"/>
        </w:numPr>
      </w:pPr>
      <w:r w:rsidRPr="00CE11A0">
        <w:t xml:space="preserve">Storage </w:t>
      </w:r>
    </w:p>
    <w:p w14:paraId="59BC730E" w14:textId="77777777" w:rsidR="00CE11A0" w:rsidRPr="00CE11A0" w:rsidRDefault="00CE11A0" w:rsidP="00CE11A0">
      <w:pPr>
        <w:numPr>
          <w:ilvl w:val="0"/>
          <w:numId w:val="7"/>
        </w:numPr>
      </w:pPr>
      <w:r w:rsidRPr="00CE11A0">
        <w:t xml:space="preserve">API calls </w:t>
      </w:r>
    </w:p>
    <w:p w14:paraId="2D96B6C8" w14:textId="77777777" w:rsidR="00CE11A0" w:rsidRPr="00CE11A0" w:rsidRDefault="00CE11A0" w:rsidP="00CE11A0">
      <w:pPr>
        <w:numPr>
          <w:ilvl w:val="0"/>
          <w:numId w:val="7"/>
        </w:numPr>
      </w:pPr>
      <w:r w:rsidRPr="00CE11A0">
        <w:t xml:space="preserve">Support </w:t>
      </w:r>
    </w:p>
    <w:p w14:paraId="09EED034" w14:textId="77777777" w:rsidR="00CE11A0" w:rsidRPr="00CE11A0" w:rsidRDefault="00CE11A0" w:rsidP="00CE11A0">
      <w:pPr>
        <w:numPr>
          <w:ilvl w:val="0"/>
          <w:numId w:val="7"/>
        </w:numPr>
      </w:pPr>
      <w:r w:rsidRPr="00CE11A0">
        <w:t xml:space="preserve">Cloud hosting </w:t>
      </w:r>
    </w:p>
    <w:p w14:paraId="29B6218D" w14:textId="77777777" w:rsidR="00CE11A0" w:rsidRPr="00CE11A0" w:rsidRDefault="00CE11A0" w:rsidP="00CE11A0">
      <w:pPr>
        <w:numPr>
          <w:ilvl w:val="0"/>
          <w:numId w:val="7"/>
        </w:numPr>
      </w:pPr>
      <w:r w:rsidRPr="00CE11A0">
        <w:t xml:space="preserve">Implementation </w:t>
      </w:r>
    </w:p>
    <w:p w14:paraId="4B31DCB6" w14:textId="77777777" w:rsidR="00CE11A0" w:rsidRPr="00CE11A0" w:rsidRDefault="00CE11A0" w:rsidP="00CE11A0">
      <w:pPr>
        <w:numPr>
          <w:ilvl w:val="0"/>
          <w:numId w:val="7"/>
        </w:numPr>
      </w:pPr>
      <w:r w:rsidRPr="00CE11A0">
        <w:t xml:space="preserve">Premium modules </w:t>
      </w:r>
    </w:p>
    <w:p w14:paraId="52ED1EB0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Purchasing Levers</w:t>
      </w:r>
    </w:p>
    <w:p w14:paraId="6DBF2758" w14:textId="77777777" w:rsidR="00CE11A0" w:rsidRPr="00CE11A0" w:rsidRDefault="00CE11A0" w:rsidP="00CE11A0">
      <w:pPr>
        <w:numPr>
          <w:ilvl w:val="0"/>
          <w:numId w:val="8"/>
        </w:numPr>
      </w:pPr>
      <w:r w:rsidRPr="00CE11A0">
        <w:t xml:space="preserve">Remove inactive users </w:t>
      </w:r>
    </w:p>
    <w:p w14:paraId="595539E7" w14:textId="77777777" w:rsidR="00CE11A0" w:rsidRPr="00CE11A0" w:rsidRDefault="00CE11A0" w:rsidP="00CE11A0">
      <w:pPr>
        <w:numPr>
          <w:ilvl w:val="0"/>
          <w:numId w:val="8"/>
        </w:numPr>
      </w:pPr>
      <w:r w:rsidRPr="00CE11A0">
        <w:t xml:space="preserve">Enterprise licence </w:t>
      </w:r>
    </w:p>
    <w:p w14:paraId="359B3227" w14:textId="77777777" w:rsidR="00CE11A0" w:rsidRPr="00CE11A0" w:rsidRDefault="00CE11A0" w:rsidP="00CE11A0">
      <w:pPr>
        <w:numPr>
          <w:ilvl w:val="0"/>
          <w:numId w:val="8"/>
        </w:numPr>
      </w:pPr>
      <w:r w:rsidRPr="00CE11A0">
        <w:t xml:space="preserve">Multi-year agreement </w:t>
      </w:r>
    </w:p>
    <w:p w14:paraId="1DDFD6D7" w14:textId="77777777" w:rsidR="00CE11A0" w:rsidRPr="00CE11A0" w:rsidRDefault="00CE11A0" w:rsidP="00CE11A0">
      <w:pPr>
        <w:numPr>
          <w:ilvl w:val="0"/>
          <w:numId w:val="8"/>
        </w:numPr>
      </w:pPr>
      <w:r w:rsidRPr="00CE11A0">
        <w:t xml:space="preserve">Bundle modules </w:t>
      </w:r>
    </w:p>
    <w:p w14:paraId="2F41B353" w14:textId="77777777" w:rsidR="00CE11A0" w:rsidRPr="00CE11A0" w:rsidRDefault="00CE11A0" w:rsidP="00CE11A0">
      <w:pPr>
        <w:numPr>
          <w:ilvl w:val="0"/>
          <w:numId w:val="8"/>
        </w:numPr>
      </w:pPr>
      <w:r w:rsidRPr="00CE11A0">
        <w:t xml:space="preserve">Negotiate implementation </w:t>
      </w:r>
    </w:p>
    <w:p w14:paraId="068939FE" w14:textId="77777777" w:rsidR="00CE11A0" w:rsidRPr="00CE11A0" w:rsidRDefault="00CE11A0" w:rsidP="00CE11A0">
      <w:pPr>
        <w:numPr>
          <w:ilvl w:val="0"/>
          <w:numId w:val="8"/>
        </w:numPr>
      </w:pPr>
      <w:r w:rsidRPr="00CE11A0">
        <w:t xml:space="preserve">Benchmark pricing </w:t>
      </w:r>
    </w:p>
    <w:p w14:paraId="598279A6" w14:textId="77777777" w:rsidR="00CE11A0" w:rsidRPr="00CE11A0" w:rsidRDefault="00CE11A0" w:rsidP="00CE11A0">
      <w:pPr>
        <w:numPr>
          <w:ilvl w:val="0"/>
          <w:numId w:val="8"/>
        </w:numPr>
      </w:pPr>
      <w:r w:rsidRPr="00CE11A0">
        <w:lastRenderedPageBreak/>
        <w:t xml:space="preserve">Reduce storage </w:t>
      </w:r>
    </w:p>
    <w:p w14:paraId="7D81ADDE" w14:textId="77777777" w:rsidR="00CE11A0" w:rsidRPr="00CE11A0" w:rsidRDefault="00CE11A0" w:rsidP="00CE11A0">
      <w:pPr>
        <w:numPr>
          <w:ilvl w:val="0"/>
          <w:numId w:val="8"/>
        </w:numPr>
      </w:pPr>
      <w:r w:rsidRPr="00CE11A0">
        <w:t xml:space="preserve">Consolidate software vendors </w:t>
      </w:r>
    </w:p>
    <w:p w14:paraId="72F8124F" w14:textId="77777777" w:rsidR="00CE11A0" w:rsidRPr="00CE11A0" w:rsidRDefault="00A771C5" w:rsidP="00CE11A0">
      <w:r>
        <w:pict w14:anchorId="671767B8">
          <v:rect id="_x0000_i1036" style="width:0;height:1.5pt" o:hralign="center" o:hrstd="t" o:hr="t" fillcolor="#a0a0a0" stroked="f"/>
        </w:pict>
      </w:r>
    </w:p>
    <w:p w14:paraId="31E359DC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Example (Construction)</w:t>
      </w:r>
    </w:p>
    <w:p w14:paraId="79FB1BD1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Cost Drivers</w:t>
      </w:r>
    </w:p>
    <w:p w14:paraId="31672B65" w14:textId="77777777" w:rsidR="00CE11A0" w:rsidRPr="00CE11A0" w:rsidRDefault="00CE11A0" w:rsidP="00CE11A0">
      <w:pPr>
        <w:numPr>
          <w:ilvl w:val="0"/>
          <w:numId w:val="9"/>
        </w:numPr>
      </w:pPr>
      <w:r w:rsidRPr="00CE11A0">
        <w:t xml:space="preserve">Steel </w:t>
      </w:r>
    </w:p>
    <w:p w14:paraId="5DF88EF1" w14:textId="77777777" w:rsidR="00CE11A0" w:rsidRPr="00CE11A0" w:rsidRDefault="00CE11A0" w:rsidP="00CE11A0">
      <w:pPr>
        <w:numPr>
          <w:ilvl w:val="0"/>
          <w:numId w:val="9"/>
        </w:numPr>
      </w:pPr>
      <w:r w:rsidRPr="00CE11A0">
        <w:t xml:space="preserve">Labour </w:t>
      </w:r>
    </w:p>
    <w:p w14:paraId="239097CF" w14:textId="77777777" w:rsidR="00CE11A0" w:rsidRPr="00CE11A0" w:rsidRDefault="00CE11A0" w:rsidP="00CE11A0">
      <w:pPr>
        <w:numPr>
          <w:ilvl w:val="0"/>
          <w:numId w:val="9"/>
        </w:numPr>
      </w:pPr>
      <w:r w:rsidRPr="00CE11A0">
        <w:t xml:space="preserve">Fuel </w:t>
      </w:r>
    </w:p>
    <w:p w14:paraId="7D1C9505" w14:textId="77777777" w:rsidR="00CE11A0" w:rsidRPr="00CE11A0" w:rsidRDefault="00CE11A0" w:rsidP="00CE11A0">
      <w:pPr>
        <w:numPr>
          <w:ilvl w:val="0"/>
          <w:numId w:val="9"/>
        </w:numPr>
      </w:pPr>
      <w:r w:rsidRPr="00CE11A0">
        <w:t xml:space="preserve">Concrete </w:t>
      </w:r>
    </w:p>
    <w:p w14:paraId="4C8DE331" w14:textId="77777777" w:rsidR="00CE11A0" w:rsidRPr="00CE11A0" w:rsidRDefault="00CE11A0" w:rsidP="00CE11A0">
      <w:pPr>
        <w:numPr>
          <w:ilvl w:val="0"/>
          <w:numId w:val="9"/>
        </w:numPr>
      </w:pPr>
      <w:r w:rsidRPr="00CE11A0">
        <w:t xml:space="preserve">Plant hire </w:t>
      </w:r>
    </w:p>
    <w:p w14:paraId="7A51AABC" w14:textId="77777777" w:rsidR="00CE11A0" w:rsidRPr="00CE11A0" w:rsidRDefault="00CE11A0" w:rsidP="00CE11A0">
      <w:pPr>
        <w:numPr>
          <w:ilvl w:val="0"/>
          <w:numId w:val="9"/>
        </w:numPr>
      </w:pPr>
      <w:r w:rsidRPr="00CE11A0">
        <w:t xml:space="preserve">Logistics </w:t>
      </w:r>
    </w:p>
    <w:p w14:paraId="2A0FE9A1" w14:textId="77777777" w:rsidR="00CE11A0" w:rsidRPr="00CE11A0" w:rsidRDefault="00CE11A0" w:rsidP="00CE11A0">
      <w:pPr>
        <w:numPr>
          <w:ilvl w:val="0"/>
          <w:numId w:val="9"/>
        </w:numPr>
      </w:pPr>
      <w:r w:rsidRPr="00CE11A0">
        <w:t xml:space="preserve">Weather </w:t>
      </w:r>
    </w:p>
    <w:p w14:paraId="3F829EBA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Purchasing Levers</w:t>
      </w:r>
    </w:p>
    <w:p w14:paraId="11102C3A" w14:textId="77777777" w:rsidR="00CE11A0" w:rsidRPr="00CE11A0" w:rsidRDefault="00CE11A0" w:rsidP="00CE11A0">
      <w:pPr>
        <w:numPr>
          <w:ilvl w:val="0"/>
          <w:numId w:val="10"/>
        </w:numPr>
      </w:pPr>
      <w:r w:rsidRPr="00CE11A0">
        <w:t xml:space="preserve">Early contractor involvement </w:t>
      </w:r>
    </w:p>
    <w:p w14:paraId="347D5AB4" w14:textId="77777777" w:rsidR="00CE11A0" w:rsidRPr="00CE11A0" w:rsidRDefault="00CE11A0" w:rsidP="00CE11A0">
      <w:pPr>
        <w:numPr>
          <w:ilvl w:val="0"/>
          <w:numId w:val="10"/>
        </w:numPr>
      </w:pPr>
      <w:r w:rsidRPr="00CE11A0">
        <w:t xml:space="preserve">Framework agreements </w:t>
      </w:r>
    </w:p>
    <w:p w14:paraId="480D769E" w14:textId="77777777" w:rsidR="00CE11A0" w:rsidRPr="00CE11A0" w:rsidRDefault="00CE11A0" w:rsidP="00CE11A0">
      <w:pPr>
        <w:numPr>
          <w:ilvl w:val="0"/>
          <w:numId w:val="10"/>
        </w:numPr>
      </w:pPr>
      <w:r w:rsidRPr="00CE11A0">
        <w:t xml:space="preserve">Volume bundling </w:t>
      </w:r>
    </w:p>
    <w:p w14:paraId="478C7353" w14:textId="77777777" w:rsidR="00CE11A0" w:rsidRPr="00CE11A0" w:rsidRDefault="00CE11A0" w:rsidP="00CE11A0">
      <w:pPr>
        <w:numPr>
          <w:ilvl w:val="0"/>
          <w:numId w:val="10"/>
        </w:numPr>
      </w:pPr>
      <w:r w:rsidRPr="00CE11A0">
        <w:t xml:space="preserve">Standardised designs </w:t>
      </w:r>
    </w:p>
    <w:p w14:paraId="72310E84" w14:textId="77777777" w:rsidR="00CE11A0" w:rsidRPr="00CE11A0" w:rsidRDefault="00CE11A0" w:rsidP="00CE11A0">
      <w:pPr>
        <w:numPr>
          <w:ilvl w:val="0"/>
          <w:numId w:val="10"/>
        </w:numPr>
      </w:pPr>
      <w:r w:rsidRPr="00CE11A0">
        <w:t xml:space="preserve">Off-site manufacturing </w:t>
      </w:r>
    </w:p>
    <w:p w14:paraId="5F06D636" w14:textId="77777777" w:rsidR="00CE11A0" w:rsidRPr="00CE11A0" w:rsidRDefault="00CE11A0" w:rsidP="00CE11A0">
      <w:pPr>
        <w:numPr>
          <w:ilvl w:val="0"/>
          <w:numId w:val="10"/>
        </w:numPr>
      </w:pPr>
      <w:r w:rsidRPr="00CE11A0">
        <w:t xml:space="preserve">Collaborative planning </w:t>
      </w:r>
    </w:p>
    <w:p w14:paraId="2454C3FD" w14:textId="77777777" w:rsidR="00CE11A0" w:rsidRPr="00CE11A0" w:rsidRDefault="00A771C5" w:rsidP="00CE11A0">
      <w:r>
        <w:pict w14:anchorId="07F2FB6D">
          <v:rect id="_x0000_i1037" style="width:0;height:1.5pt" o:hralign="center" o:hrstd="t" o:hr="t" fillcolor="#a0a0a0" stroked="f"/>
        </w:pict>
      </w:r>
    </w:p>
    <w:p w14:paraId="62EF89BD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Example (Management Consultancy)</w:t>
      </w:r>
    </w:p>
    <w:p w14:paraId="1A8406C8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Cost Drivers</w:t>
      </w:r>
    </w:p>
    <w:p w14:paraId="5604E871" w14:textId="77777777" w:rsidR="00CE11A0" w:rsidRPr="00CE11A0" w:rsidRDefault="00CE11A0" w:rsidP="00CE11A0">
      <w:pPr>
        <w:numPr>
          <w:ilvl w:val="0"/>
          <w:numId w:val="11"/>
        </w:numPr>
      </w:pPr>
      <w:r w:rsidRPr="00CE11A0">
        <w:t xml:space="preserve">Partner rates </w:t>
      </w:r>
    </w:p>
    <w:p w14:paraId="15562353" w14:textId="77777777" w:rsidR="00CE11A0" w:rsidRPr="00CE11A0" w:rsidRDefault="00CE11A0" w:rsidP="00CE11A0">
      <w:pPr>
        <w:numPr>
          <w:ilvl w:val="0"/>
          <w:numId w:val="11"/>
        </w:numPr>
      </w:pPr>
      <w:r w:rsidRPr="00CE11A0">
        <w:t xml:space="preserve">Consultant mix </w:t>
      </w:r>
    </w:p>
    <w:p w14:paraId="2495ECB0" w14:textId="77777777" w:rsidR="00CE11A0" w:rsidRPr="00CE11A0" w:rsidRDefault="00CE11A0" w:rsidP="00CE11A0">
      <w:pPr>
        <w:numPr>
          <w:ilvl w:val="0"/>
          <w:numId w:val="11"/>
        </w:numPr>
      </w:pPr>
      <w:r w:rsidRPr="00CE11A0">
        <w:t xml:space="preserve">Project duration </w:t>
      </w:r>
    </w:p>
    <w:p w14:paraId="26A5E4FF" w14:textId="77777777" w:rsidR="00CE11A0" w:rsidRPr="00CE11A0" w:rsidRDefault="00CE11A0" w:rsidP="00CE11A0">
      <w:pPr>
        <w:numPr>
          <w:ilvl w:val="0"/>
          <w:numId w:val="11"/>
        </w:numPr>
      </w:pPr>
      <w:r w:rsidRPr="00CE11A0">
        <w:t xml:space="preserve">Expenses </w:t>
      </w:r>
    </w:p>
    <w:p w14:paraId="454EC1EF" w14:textId="77777777" w:rsidR="00CE11A0" w:rsidRPr="00CE11A0" w:rsidRDefault="00CE11A0" w:rsidP="00CE11A0">
      <w:pPr>
        <w:numPr>
          <w:ilvl w:val="0"/>
          <w:numId w:val="11"/>
        </w:numPr>
      </w:pPr>
      <w:r w:rsidRPr="00CE11A0">
        <w:t xml:space="preserve">Travel </w:t>
      </w:r>
    </w:p>
    <w:p w14:paraId="7972C99C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Purchasing Levers</w:t>
      </w:r>
    </w:p>
    <w:p w14:paraId="43AD5311" w14:textId="77777777" w:rsidR="00CE11A0" w:rsidRPr="00CE11A0" w:rsidRDefault="00CE11A0" w:rsidP="00CE11A0">
      <w:pPr>
        <w:numPr>
          <w:ilvl w:val="0"/>
          <w:numId w:val="12"/>
        </w:numPr>
      </w:pPr>
      <w:r w:rsidRPr="00CE11A0">
        <w:t xml:space="preserve">Fixed-price contracts </w:t>
      </w:r>
    </w:p>
    <w:p w14:paraId="6B589481" w14:textId="77777777" w:rsidR="00CE11A0" w:rsidRPr="00CE11A0" w:rsidRDefault="00CE11A0" w:rsidP="00CE11A0">
      <w:pPr>
        <w:numPr>
          <w:ilvl w:val="0"/>
          <w:numId w:val="12"/>
        </w:numPr>
      </w:pPr>
      <w:r w:rsidRPr="00CE11A0">
        <w:t xml:space="preserve">Cap expenses </w:t>
      </w:r>
    </w:p>
    <w:p w14:paraId="40461731" w14:textId="77777777" w:rsidR="00CE11A0" w:rsidRPr="00CE11A0" w:rsidRDefault="00CE11A0" w:rsidP="00CE11A0">
      <w:pPr>
        <w:numPr>
          <w:ilvl w:val="0"/>
          <w:numId w:val="12"/>
        </w:numPr>
      </w:pPr>
      <w:r w:rsidRPr="00CE11A0">
        <w:t xml:space="preserve">Reduce partner utilisation </w:t>
      </w:r>
    </w:p>
    <w:p w14:paraId="5BF4963B" w14:textId="77777777" w:rsidR="00CE11A0" w:rsidRPr="00CE11A0" w:rsidRDefault="00CE11A0" w:rsidP="00CE11A0">
      <w:pPr>
        <w:numPr>
          <w:ilvl w:val="0"/>
          <w:numId w:val="12"/>
        </w:numPr>
      </w:pPr>
      <w:r w:rsidRPr="00CE11A0">
        <w:lastRenderedPageBreak/>
        <w:t xml:space="preserve">Outcome-based pricing </w:t>
      </w:r>
    </w:p>
    <w:p w14:paraId="513430B2" w14:textId="77777777" w:rsidR="00CE11A0" w:rsidRPr="00CE11A0" w:rsidRDefault="00CE11A0" w:rsidP="00CE11A0">
      <w:pPr>
        <w:numPr>
          <w:ilvl w:val="0"/>
          <w:numId w:val="12"/>
        </w:numPr>
      </w:pPr>
      <w:r w:rsidRPr="00CE11A0">
        <w:t xml:space="preserve">Framework competition </w:t>
      </w:r>
    </w:p>
    <w:p w14:paraId="5A3CFFA5" w14:textId="77777777" w:rsidR="00CE11A0" w:rsidRPr="00CE11A0" w:rsidRDefault="00CE11A0" w:rsidP="00CE11A0">
      <w:pPr>
        <w:numPr>
          <w:ilvl w:val="0"/>
          <w:numId w:val="12"/>
        </w:numPr>
      </w:pPr>
      <w:r w:rsidRPr="00CE11A0">
        <w:t xml:space="preserve">Offshore delivery </w:t>
      </w:r>
    </w:p>
    <w:p w14:paraId="712834C1" w14:textId="77777777" w:rsidR="00CE11A0" w:rsidRPr="00CE11A0" w:rsidRDefault="00A771C5" w:rsidP="00CE11A0">
      <w:r>
        <w:pict w14:anchorId="0FA44890">
          <v:rect id="_x0000_i1038" style="width:0;height:1.5pt" o:hralign="center" o:hrstd="t" o:hr="t" fillcolor="#a0a0a0" stroked="f"/>
        </w:pict>
      </w:r>
    </w:p>
    <w:p w14:paraId="2E7CCBD2" w14:textId="302FDCF3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 xml:space="preserve">How this fits into an </w:t>
      </w:r>
      <w:r w:rsidR="00E53394">
        <w:rPr>
          <w:b/>
          <w:bCs/>
        </w:rPr>
        <w:t>App</w:t>
      </w:r>
      <w:r w:rsidRPr="00CE11A0">
        <w:rPr>
          <w:b/>
          <w:bCs/>
        </w:rPr>
        <w:t xml:space="preserve"> Category Strategy</w:t>
      </w:r>
    </w:p>
    <w:p w14:paraId="04A40CF0" w14:textId="1A064C79" w:rsidR="00CE11A0" w:rsidRPr="00CE11A0" w:rsidRDefault="00CE11A0" w:rsidP="00CE11A0">
      <w:r w:rsidRPr="00CE11A0">
        <w:t xml:space="preserve">A leading-practice category strategy in </w:t>
      </w:r>
      <w:r w:rsidR="00E53394">
        <w:t>App</w:t>
      </w:r>
      <w:r w:rsidRPr="00CE11A0">
        <w:t xml:space="preserve"> would follow this sequence:</w:t>
      </w:r>
    </w:p>
    <w:p w14:paraId="2490F7E8" w14:textId="77777777" w:rsidR="00CE11A0" w:rsidRPr="00CE11A0" w:rsidRDefault="00CE11A0" w:rsidP="00CE11A0">
      <w:r w:rsidRPr="00CE11A0">
        <w:t>Spend Analysis</w:t>
      </w:r>
      <w:r w:rsidRPr="00CE11A0">
        <w:br/>
        <w:t xml:space="preserve">        │</w:t>
      </w:r>
      <w:r w:rsidRPr="00CE11A0">
        <w:br/>
        <w:t>Demand Analysis</w:t>
      </w:r>
      <w:r w:rsidRPr="00CE11A0">
        <w:br/>
        <w:t xml:space="preserve">        │</w:t>
      </w:r>
      <w:r w:rsidRPr="00CE11A0">
        <w:br/>
        <w:t>Cost Drivers</w:t>
      </w:r>
      <w:r w:rsidRPr="00CE11A0">
        <w:br/>
        <w:t xml:space="preserve">        │</w:t>
      </w:r>
      <w:r w:rsidRPr="00CE11A0">
        <w:br/>
        <w:t>Supply Market Analysis</w:t>
      </w:r>
      <w:r w:rsidRPr="00CE11A0">
        <w:br/>
        <w:t xml:space="preserve">        │</w:t>
      </w:r>
      <w:r w:rsidRPr="00CE11A0">
        <w:br/>
        <w:t>Risk Assessment</w:t>
      </w:r>
      <w:r w:rsidRPr="00CE11A0">
        <w:br/>
        <w:t xml:space="preserve">        │</w:t>
      </w:r>
      <w:r w:rsidRPr="00CE11A0">
        <w:br/>
        <w:t>Purchasing Levers</w:t>
      </w:r>
      <w:r w:rsidRPr="00CE11A0">
        <w:br/>
        <w:t xml:space="preserve">        │</w:t>
      </w:r>
      <w:r w:rsidRPr="00CE11A0">
        <w:br/>
        <w:t>Savings Opportunities</w:t>
      </w:r>
      <w:r w:rsidRPr="00CE11A0">
        <w:br/>
        <w:t xml:space="preserve">        │</w:t>
      </w:r>
      <w:r w:rsidRPr="00CE11A0">
        <w:br/>
        <w:t>Category Strategy</w:t>
      </w:r>
      <w:r w:rsidRPr="00CE11A0">
        <w:br/>
        <w:t xml:space="preserve">        │</w:t>
      </w:r>
      <w:r w:rsidRPr="00CE11A0">
        <w:br/>
        <w:t>Sourcing Strategy</w:t>
      </w:r>
      <w:r w:rsidRPr="00CE11A0">
        <w:br/>
        <w:t xml:space="preserve">        │</w:t>
      </w:r>
      <w:r w:rsidRPr="00CE11A0">
        <w:br/>
        <w:t>Benefits Tracking</w:t>
      </w:r>
    </w:p>
    <w:p w14:paraId="688332E8" w14:textId="756BEBD4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 xml:space="preserve">Recommendation for </w:t>
      </w:r>
      <w:r>
        <w:rPr>
          <w:b/>
          <w:bCs/>
        </w:rPr>
        <w:t>Business</w:t>
      </w:r>
    </w:p>
    <w:p w14:paraId="0C44CDE5" w14:textId="513EC988" w:rsidR="00CE11A0" w:rsidRPr="00CE11A0" w:rsidRDefault="00CE11A0" w:rsidP="00CE11A0">
      <w:r w:rsidRPr="00CE11A0">
        <w:t xml:space="preserve">For your </w:t>
      </w:r>
      <w:r w:rsidR="00E53394">
        <w:t>App</w:t>
      </w:r>
      <w:r w:rsidRPr="00CE11A0">
        <w:t xml:space="preserve"> implementation at </w:t>
      </w:r>
      <w:r>
        <w:t>BUSINESS</w:t>
      </w:r>
      <w:r w:rsidRPr="00CE11A0">
        <w:t xml:space="preserve">, I recommend creating </w:t>
      </w:r>
      <w:r w:rsidRPr="00CE11A0">
        <w:rPr>
          <w:b/>
          <w:bCs/>
        </w:rPr>
        <w:t>master data libraries</w:t>
      </w:r>
      <w:r w:rsidRPr="00CE11A0">
        <w:t xml:space="preserve"> of both </w:t>
      </w:r>
      <w:r w:rsidRPr="00CE11A0">
        <w:rPr>
          <w:b/>
          <w:bCs/>
        </w:rPr>
        <w:t>Cost Drivers</w:t>
      </w:r>
      <w:r w:rsidRPr="00CE11A0">
        <w:t xml:space="preserve"> and </w:t>
      </w:r>
      <w:r w:rsidRPr="00CE11A0">
        <w:rPr>
          <w:b/>
          <w:bCs/>
        </w:rPr>
        <w:t>Purchasing Levers</w:t>
      </w:r>
      <w:r w:rsidRPr="00CE11A0">
        <w:t xml:space="preserve"> that category managers can select from rather than entering free text. This provides several advantages:</w:t>
      </w:r>
    </w:p>
    <w:p w14:paraId="469B74FA" w14:textId="77777777" w:rsidR="00CE11A0" w:rsidRPr="00CE11A0" w:rsidRDefault="00CE11A0" w:rsidP="00CE11A0">
      <w:pPr>
        <w:numPr>
          <w:ilvl w:val="0"/>
          <w:numId w:val="13"/>
        </w:numPr>
      </w:pPr>
      <w:r w:rsidRPr="00CE11A0">
        <w:t xml:space="preserve">Standardised category strategies across all </w:t>
      </w:r>
      <w:proofErr w:type="gramStart"/>
      <w:r w:rsidRPr="00CE11A0">
        <w:t>spend</w:t>
      </w:r>
      <w:proofErr w:type="gramEnd"/>
      <w:r w:rsidRPr="00CE11A0">
        <w:t xml:space="preserve"> categories. </w:t>
      </w:r>
    </w:p>
    <w:p w14:paraId="54E369CB" w14:textId="77777777" w:rsidR="00CE11A0" w:rsidRPr="00CE11A0" w:rsidRDefault="00CE11A0" w:rsidP="00CE11A0">
      <w:pPr>
        <w:numPr>
          <w:ilvl w:val="0"/>
          <w:numId w:val="13"/>
        </w:numPr>
      </w:pPr>
      <w:r w:rsidRPr="00CE11A0">
        <w:t xml:space="preserve">Consistent reporting and analytics. </w:t>
      </w:r>
    </w:p>
    <w:p w14:paraId="335E7BD2" w14:textId="77777777" w:rsidR="00CE11A0" w:rsidRPr="00CE11A0" w:rsidRDefault="00CE11A0" w:rsidP="00CE11A0">
      <w:pPr>
        <w:numPr>
          <w:ilvl w:val="0"/>
          <w:numId w:val="13"/>
        </w:numPr>
      </w:pPr>
      <w:r w:rsidRPr="00CE11A0">
        <w:t xml:space="preserve">Easier comparison of strategies between categories. </w:t>
      </w:r>
    </w:p>
    <w:p w14:paraId="4AC0F06B" w14:textId="77777777" w:rsidR="00CE11A0" w:rsidRPr="00CE11A0" w:rsidRDefault="00CE11A0" w:rsidP="00CE11A0">
      <w:pPr>
        <w:numPr>
          <w:ilvl w:val="0"/>
          <w:numId w:val="13"/>
        </w:numPr>
      </w:pPr>
      <w:r w:rsidRPr="00CE11A0">
        <w:t xml:space="preserve">Better identification of common savings opportunities. </w:t>
      </w:r>
    </w:p>
    <w:p w14:paraId="66D41D7F" w14:textId="77777777" w:rsidR="00CE11A0" w:rsidRPr="00CE11A0" w:rsidRDefault="00CE11A0" w:rsidP="00CE11A0">
      <w:pPr>
        <w:numPr>
          <w:ilvl w:val="0"/>
          <w:numId w:val="13"/>
        </w:numPr>
      </w:pPr>
      <w:r w:rsidRPr="00CE11A0">
        <w:t xml:space="preserve">AI-assisted recommendations based on selected cost drivers and market conditions. </w:t>
      </w:r>
    </w:p>
    <w:p w14:paraId="727C8F2A" w14:textId="77777777" w:rsidR="00CE11A0" w:rsidRPr="00CE11A0" w:rsidRDefault="00CE11A0" w:rsidP="00CE11A0">
      <w:pPr>
        <w:numPr>
          <w:ilvl w:val="0"/>
          <w:numId w:val="13"/>
        </w:numPr>
      </w:pPr>
      <w:r w:rsidRPr="00CE11A0">
        <w:t xml:space="preserve">Executive dashboards showing which purchasing levers are delivering the greatest value across the procurement portfolio. </w:t>
      </w:r>
    </w:p>
    <w:p w14:paraId="2F8D2C07" w14:textId="010E7D64" w:rsidR="00CE11A0" w:rsidRPr="00CE11A0" w:rsidRDefault="00CE11A0" w:rsidP="00CE11A0">
      <w:r w:rsidRPr="00CE11A0">
        <w:lastRenderedPageBreak/>
        <w:t xml:space="preserve">This approach aligns with the category management methodologies used by leading procurement functions and consulting firms, making your </w:t>
      </w:r>
      <w:r w:rsidR="00E53394">
        <w:t>App</w:t>
      </w:r>
      <w:r w:rsidRPr="00CE11A0">
        <w:t xml:space="preserve"> Category Management module a strategic planning and governance tool rather than simply a document repository.</w:t>
      </w:r>
    </w:p>
    <w:p w14:paraId="03482854" w14:textId="6C375260" w:rsidR="00CE11A0" w:rsidRPr="00CE11A0" w:rsidRDefault="00CE11A0" w:rsidP="00CE11A0">
      <w:r w:rsidRPr="00CE11A0">
        <w:t xml:space="preserve">In leading procurement organizations (McKinsey, Kearney, BCG, </w:t>
      </w:r>
      <w:proofErr w:type="spellStart"/>
      <w:r w:rsidRPr="00CE11A0">
        <w:t>Efficio</w:t>
      </w:r>
      <w:proofErr w:type="spellEnd"/>
      <w:r w:rsidRPr="00CE11A0">
        <w:t xml:space="preserve">, Deloitte, CIPS), every category strategy is built around </w:t>
      </w:r>
      <w:r w:rsidRPr="00CE11A0">
        <w:rPr>
          <w:b/>
          <w:bCs/>
        </w:rPr>
        <w:t>Cost Drivers</w:t>
      </w:r>
      <w:r w:rsidRPr="00CE11A0">
        <w:t xml:space="preserve">, </w:t>
      </w:r>
      <w:r w:rsidRPr="00CE11A0">
        <w:rPr>
          <w:b/>
          <w:bCs/>
        </w:rPr>
        <w:t>Demand Drivers</w:t>
      </w:r>
      <w:r w:rsidRPr="00CE11A0">
        <w:t xml:space="preserve">, </w:t>
      </w:r>
      <w:r w:rsidRPr="00CE11A0">
        <w:rPr>
          <w:b/>
          <w:bCs/>
        </w:rPr>
        <w:t>Supply Market Drivers</w:t>
      </w:r>
      <w:r w:rsidRPr="00CE11A0">
        <w:t xml:space="preserve">, </w:t>
      </w:r>
      <w:r w:rsidRPr="00CE11A0">
        <w:rPr>
          <w:b/>
          <w:bCs/>
        </w:rPr>
        <w:t>Risk Drivers</w:t>
      </w:r>
      <w:r w:rsidRPr="00CE11A0">
        <w:t xml:space="preserve"> and </w:t>
      </w:r>
      <w:r w:rsidRPr="00CE11A0">
        <w:rPr>
          <w:b/>
          <w:bCs/>
        </w:rPr>
        <w:t>Purchasing Levers</w:t>
      </w:r>
      <w:r w:rsidRPr="00CE11A0">
        <w:t>.</w:t>
      </w:r>
    </w:p>
    <w:p w14:paraId="023FE254" w14:textId="49739583" w:rsidR="00CE11A0" w:rsidRPr="00CE11A0" w:rsidRDefault="00CE11A0" w:rsidP="00CE11A0">
      <w:r w:rsidRPr="00CE11A0">
        <w:t xml:space="preserve">I would </w:t>
      </w:r>
      <w:proofErr w:type="gramStart"/>
      <w:r w:rsidRPr="00CE11A0">
        <w:t>actually recommend</w:t>
      </w:r>
      <w:proofErr w:type="gramEnd"/>
      <w:r w:rsidRPr="00CE11A0">
        <w:t xml:space="preserve"> configuring these as </w:t>
      </w:r>
      <w:r w:rsidRPr="00CE11A0">
        <w:rPr>
          <w:b/>
          <w:bCs/>
        </w:rPr>
        <w:t>master data objects</w:t>
      </w:r>
      <w:r w:rsidRPr="00CE11A0">
        <w:t xml:space="preserve"> </w:t>
      </w:r>
      <w:proofErr w:type="spellStart"/>
      <w:r w:rsidRPr="00CE11A0">
        <w:t>withinCategory</w:t>
      </w:r>
      <w:proofErr w:type="spellEnd"/>
      <w:r w:rsidRPr="00CE11A0">
        <w:t xml:space="preserve"> Management rather than leaving them as free text. This enables consistent category strategies, AI recommendations and reporting.</w:t>
      </w:r>
    </w:p>
    <w:p w14:paraId="67DA72C1" w14:textId="77777777" w:rsidR="00CE11A0" w:rsidRPr="00CE11A0" w:rsidRDefault="00A771C5" w:rsidP="00CE11A0">
      <w:r>
        <w:pict w14:anchorId="7F9967C9">
          <v:rect id="_x0000_i1039" style="width:0;height:1.5pt" o:hralign="center" o:hrstd="t" o:hr="t" fillcolor="#a0a0a0" stroked="f"/>
        </w:pict>
      </w:r>
    </w:p>
    <w:p w14:paraId="42713677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Procurement Value Framework</w:t>
      </w:r>
    </w:p>
    <w:p w14:paraId="0C435C0F" w14:textId="77777777" w:rsidR="00CE11A0" w:rsidRPr="00CE11A0" w:rsidRDefault="00CE11A0" w:rsidP="00CE11A0">
      <w:r w:rsidRPr="00CE11A0">
        <w:t>Business Need</w:t>
      </w:r>
      <w:r w:rsidRPr="00CE11A0">
        <w:br/>
        <w:t xml:space="preserve">      │</w:t>
      </w:r>
      <w:r w:rsidRPr="00CE11A0">
        <w:br/>
        <w:t>Demand Drivers</w:t>
      </w:r>
      <w:r w:rsidRPr="00CE11A0">
        <w:br/>
        <w:t xml:space="preserve">      │</w:t>
      </w:r>
      <w:r w:rsidRPr="00CE11A0">
        <w:br/>
        <w:t>Cost Drivers</w:t>
      </w:r>
      <w:r w:rsidRPr="00CE11A0">
        <w:br/>
        <w:t xml:space="preserve">      │</w:t>
      </w:r>
      <w:r w:rsidRPr="00CE11A0">
        <w:br/>
        <w:t>Supply Market Analysis</w:t>
      </w:r>
      <w:r w:rsidRPr="00CE11A0">
        <w:br/>
        <w:t xml:space="preserve">      │</w:t>
      </w:r>
      <w:r w:rsidRPr="00CE11A0">
        <w:br/>
        <w:t>Risk Assessment</w:t>
      </w:r>
      <w:r w:rsidRPr="00CE11A0">
        <w:br/>
        <w:t xml:space="preserve">      │</w:t>
      </w:r>
      <w:r w:rsidRPr="00CE11A0">
        <w:br/>
        <w:t>Purchasing Levers</w:t>
      </w:r>
      <w:r w:rsidRPr="00CE11A0">
        <w:br/>
        <w:t xml:space="preserve">      │</w:t>
      </w:r>
      <w:r w:rsidRPr="00CE11A0">
        <w:br/>
        <w:t>Category Strategy</w:t>
      </w:r>
      <w:r w:rsidRPr="00CE11A0">
        <w:br/>
        <w:t xml:space="preserve">      │</w:t>
      </w:r>
      <w:r w:rsidRPr="00CE11A0">
        <w:br/>
        <w:t>Sourcing Strategy</w:t>
      </w:r>
      <w:r w:rsidRPr="00CE11A0">
        <w:br/>
        <w:t xml:space="preserve">      │</w:t>
      </w:r>
      <w:r w:rsidRPr="00CE11A0">
        <w:br/>
        <w:t>Savings &amp; Benefits</w:t>
      </w:r>
    </w:p>
    <w:p w14:paraId="0F2F6359" w14:textId="77777777" w:rsidR="00CE11A0" w:rsidRPr="00CE11A0" w:rsidRDefault="00A771C5" w:rsidP="00CE11A0">
      <w:r>
        <w:pict w14:anchorId="3B2F98C2">
          <v:rect id="_x0000_i1040" style="width:0;height:1.5pt" o:hralign="center" o:hrstd="t" o:hr="t" fillcolor="#a0a0a0" stroked="f"/>
        </w:pict>
      </w:r>
    </w:p>
    <w:p w14:paraId="28031424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Typical Purchasing Levers</w:t>
      </w:r>
    </w:p>
    <w:p w14:paraId="19287582" w14:textId="77777777" w:rsidR="00CE11A0" w:rsidRPr="00CE11A0" w:rsidRDefault="00CE11A0" w:rsidP="00CE11A0">
      <w:r w:rsidRPr="00CE11A0">
        <w:t>These are the standard levers used by world-class procurement organisations.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3864"/>
        <w:gridCol w:w="1615"/>
      </w:tblGrid>
      <w:tr w:rsidR="00CE11A0" w:rsidRPr="00CE11A0" w14:paraId="2F7D2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0BA31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Purchasing Lever</w:t>
            </w:r>
          </w:p>
        </w:tc>
        <w:tc>
          <w:tcPr>
            <w:tcW w:w="0" w:type="auto"/>
            <w:vAlign w:val="center"/>
            <w:hideMark/>
          </w:tcPr>
          <w:p w14:paraId="2863CBF5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944DE6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Typical Saving</w:t>
            </w:r>
          </w:p>
        </w:tc>
      </w:tr>
      <w:tr w:rsidR="00CE11A0" w:rsidRPr="00CE11A0" w14:paraId="5EBF7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F44F" w14:textId="77777777" w:rsidR="00CE11A0" w:rsidRPr="00CE11A0" w:rsidRDefault="00CE11A0" w:rsidP="00CE11A0">
            <w:r w:rsidRPr="00CE11A0">
              <w:t>Demand Management</w:t>
            </w:r>
          </w:p>
        </w:tc>
        <w:tc>
          <w:tcPr>
            <w:tcW w:w="0" w:type="auto"/>
            <w:vAlign w:val="center"/>
            <w:hideMark/>
          </w:tcPr>
          <w:p w14:paraId="43BB658C" w14:textId="77777777" w:rsidR="00CE11A0" w:rsidRPr="00CE11A0" w:rsidRDefault="00CE11A0" w:rsidP="00CE11A0">
            <w:r w:rsidRPr="00CE11A0">
              <w:t>Reduce unnecessary demand</w:t>
            </w:r>
          </w:p>
        </w:tc>
        <w:tc>
          <w:tcPr>
            <w:tcW w:w="0" w:type="auto"/>
            <w:vAlign w:val="center"/>
            <w:hideMark/>
          </w:tcPr>
          <w:p w14:paraId="0733869A" w14:textId="77777777" w:rsidR="00CE11A0" w:rsidRPr="00CE11A0" w:rsidRDefault="00CE11A0" w:rsidP="00CE11A0">
            <w:r w:rsidRPr="00CE11A0">
              <w:t>5-30%</w:t>
            </w:r>
          </w:p>
        </w:tc>
      </w:tr>
      <w:tr w:rsidR="00CE11A0" w:rsidRPr="00CE11A0" w14:paraId="15B35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A41A" w14:textId="77777777" w:rsidR="00CE11A0" w:rsidRPr="00CE11A0" w:rsidRDefault="00CE11A0" w:rsidP="00CE11A0">
            <w:r w:rsidRPr="00CE11A0">
              <w:t>Specification Optimisation</w:t>
            </w:r>
          </w:p>
        </w:tc>
        <w:tc>
          <w:tcPr>
            <w:tcW w:w="0" w:type="auto"/>
            <w:vAlign w:val="center"/>
            <w:hideMark/>
          </w:tcPr>
          <w:p w14:paraId="78BF7287" w14:textId="77777777" w:rsidR="00CE11A0" w:rsidRPr="00CE11A0" w:rsidRDefault="00CE11A0" w:rsidP="00CE11A0">
            <w:r w:rsidRPr="00CE11A0">
              <w:t>Buy only what is needed</w:t>
            </w:r>
          </w:p>
        </w:tc>
        <w:tc>
          <w:tcPr>
            <w:tcW w:w="0" w:type="auto"/>
            <w:vAlign w:val="center"/>
            <w:hideMark/>
          </w:tcPr>
          <w:p w14:paraId="63999343" w14:textId="77777777" w:rsidR="00CE11A0" w:rsidRPr="00CE11A0" w:rsidRDefault="00CE11A0" w:rsidP="00CE11A0">
            <w:r w:rsidRPr="00CE11A0">
              <w:t>5-20%</w:t>
            </w:r>
          </w:p>
        </w:tc>
      </w:tr>
      <w:tr w:rsidR="00CE11A0" w:rsidRPr="00CE11A0" w14:paraId="5E885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6874" w14:textId="77777777" w:rsidR="00CE11A0" w:rsidRPr="00CE11A0" w:rsidRDefault="00CE11A0" w:rsidP="00CE11A0">
            <w:r w:rsidRPr="00CE11A0">
              <w:t>Standardisation</w:t>
            </w:r>
          </w:p>
        </w:tc>
        <w:tc>
          <w:tcPr>
            <w:tcW w:w="0" w:type="auto"/>
            <w:vAlign w:val="center"/>
            <w:hideMark/>
          </w:tcPr>
          <w:p w14:paraId="4EEEE70F" w14:textId="77777777" w:rsidR="00CE11A0" w:rsidRPr="00CE11A0" w:rsidRDefault="00CE11A0" w:rsidP="00CE11A0">
            <w:r w:rsidRPr="00CE11A0">
              <w:t>Reduce variants</w:t>
            </w:r>
          </w:p>
        </w:tc>
        <w:tc>
          <w:tcPr>
            <w:tcW w:w="0" w:type="auto"/>
            <w:vAlign w:val="center"/>
            <w:hideMark/>
          </w:tcPr>
          <w:p w14:paraId="3E22F7C7" w14:textId="77777777" w:rsidR="00CE11A0" w:rsidRPr="00CE11A0" w:rsidRDefault="00CE11A0" w:rsidP="00CE11A0">
            <w:r w:rsidRPr="00CE11A0">
              <w:t>5-15%</w:t>
            </w:r>
          </w:p>
        </w:tc>
      </w:tr>
      <w:tr w:rsidR="00CE11A0" w:rsidRPr="00CE11A0" w14:paraId="1483A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793C" w14:textId="77777777" w:rsidR="00CE11A0" w:rsidRPr="00CE11A0" w:rsidRDefault="00CE11A0" w:rsidP="00CE11A0">
            <w:r w:rsidRPr="00CE11A0">
              <w:t>Supplier Consolidation</w:t>
            </w:r>
          </w:p>
        </w:tc>
        <w:tc>
          <w:tcPr>
            <w:tcW w:w="0" w:type="auto"/>
            <w:vAlign w:val="center"/>
            <w:hideMark/>
          </w:tcPr>
          <w:p w14:paraId="426BCF2F" w14:textId="77777777" w:rsidR="00CE11A0" w:rsidRPr="00CE11A0" w:rsidRDefault="00CE11A0" w:rsidP="00CE11A0">
            <w:r w:rsidRPr="00CE11A0">
              <w:t>Reduce supplier numbers</w:t>
            </w:r>
          </w:p>
        </w:tc>
        <w:tc>
          <w:tcPr>
            <w:tcW w:w="0" w:type="auto"/>
            <w:vAlign w:val="center"/>
            <w:hideMark/>
          </w:tcPr>
          <w:p w14:paraId="3CF8167D" w14:textId="77777777" w:rsidR="00CE11A0" w:rsidRPr="00CE11A0" w:rsidRDefault="00CE11A0" w:rsidP="00CE11A0">
            <w:r w:rsidRPr="00CE11A0">
              <w:t>3-10%</w:t>
            </w:r>
          </w:p>
        </w:tc>
      </w:tr>
      <w:tr w:rsidR="00CE11A0" w:rsidRPr="00CE11A0" w14:paraId="4C0EF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39AE" w14:textId="77777777" w:rsidR="00CE11A0" w:rsidRPr="00CE11A0" w:rsidRDefault="00CE11A0" w:rsidP="00CE11A0">
            <w:r w:rsidRPr="00CE11A0">
              <w:t>Competitive Tender</w:t>
            </w:r>
          </w:p>
        </w:tc>
        <w:tc>
          <w:tcPr>
            <w:tcW w:w="0" w:type="auto"/>
            <w:vAlign w:val="center"/>
            <w:hideMark/>
          </w:tcPr>
          <w:p w14:paraId="48E88F51" w14:textId="77777777" w:rsidR="00CE11A0" w:rsidRPr="00CE11A0" w:rsidRDefault="00CE11A0" w:rsidP="00CE11A0">
            <w:r w:rsidRPr="00CE11A0">
              <w:t>Increase competition</w:t>
            </w:r>
          </w:p>
        </w:tc>
        <w:tc>
          <w:tcPr>
            <w:tcW w:w="0" w:type="auto"/>
            <w:vAlign w:val="center"/>
            <w:hideMark/>
          </w:tcPr>
          <w:p w14:paraId="1CCEFEBA" w14:textId="77777777" w:rsidR="00CE11A0" w:rsidRPr="00CE11A0" w:rsidRDefault="00CE11A0" w:rsidP="00CE11A0">
            <w:r w:rsidRPr="00CE11A0">
              <w:t>5-20%</w:t>
            </w:r>
          </w:p>
        </w:tc>
      </w:tr>
      <w:tr w:rsidR="00CE11A0" w:rsidRPr="00CE11A0" w14:paraId="28B5A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3B29" w14:textId="77777777" w:rsidR="00CE11A0" w:rsidRPr="00CE11A0" w:rsidRDefault="00CE11A0" w:rsidP="00CE11A0">
            <w:r w:rsidRPr="00CE11A0">
              <w:lastRenderedPageBreak/>
              <w:t>Volume Aggregation</w:t>
            </w:r>
          </w:p>
        </w:tc>
        <w:tc>
          <w:tcPr>
            <w:tcW w:w="0" w:type="auto"/>
            <w:vAlign w:val="center"/>
            <w:hideMark/>
          </w:tcPr>
          <w:p w14:paraId="46818410" w14:textId="77777777" w:rsidR="00CE11A0" w:rsidRPr="00CE11A0" w:rsidRDefault="00CE11A0" w:rsidP="00CE11A0">
            <w:r w:rsidRPr="00CE11A0">
              <w:t>Combine spend</w:t>
            </w:r>
          </w:p>
        </w:tc>
        <w:tc>
          <w:tcPr>
            <w:tcW w:w="0" w:type="auto"/>
            <w:vAlign w:val="center"/>
            <w:hideMark/>
          </w:tcPr>
          <w:p w14:paraId="71B43080" w14:textId="77777777" w:rsidR="00CE11A0" w:rsidRPr="00CE11A0" w:rsidRDefault="00CE11A0" w:rsidP="00CE11A0">
            <w:r w:rsidRPr="00CE11A0">
              <w:t>3-15%</w:t>
            </w:r>
          </w:p>
        </w:tc>
      </w:tr>
      <w:tr w:rsidR="00CE11A0" w:rsidRPr="00CE11A0" w14:paraId="18D97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0696" w14:textId="77777777" w:rsidR="00CE11A0" w:rsidRPr="00CE11A0" w:rsidRDefault="00CE11A0" w:rsidP="00CE11A0">
            <w:r w:rsidRPr="00CE11A0">
              <w:t>Framework Agreements</w:t>
            </w:r>
          </w:p>
        </w:tc>
        <w:tc>
          <w:tcPr>
            <w:tcW w:w="0" w:type="auto"/>
            <w:vAlign w:val="center"/>
            <w:hideMark/>
          </w:tcPr>
          <w:p w14:paraId="332C8D59" w14:textId="77777777" w:rsidR="00CE11A0" w:rsidRPr="00CE11A0" w:rsidRDefault="00CE11A0" w:rsidP="00CE11A0">
            <w:r w:rsidRPr="00CE11A0">
              <w:t>Better commercial terms</w:t>
            </w:r>
          </w:p>
        </w:tc>
        <w:tc>
          <w:tcPr>
            <w:tcW w:w="0" w:type="auto"/>
            <w:vAlign w:val="center"/>
            <w:hideMark/>
          </w:tcPr>
          <w:p w14:paraId="4F37558A" w14:textId="77777777" w:rsidR="00CE11A0" w:rsidRPr="00CE11A0" w:rsidRDefault="00CE11A0" w:rsidP="00CE11A0">
            <w:r w:rsidRPr="00CE11A0">
              <w:t>2-10%</w:t>
            </w:r>
          </w:p>
        </w:tc>
      </w:tr>
      <w:tr w:rsidR="00CE11A0" w:rsidRPr="00CE11A0" w14:paraId="74242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3D11" w14:textId="77777777" w:rsidR="00CE11A0" w:rsidRPr="00CE11A0" w:rsidRDefault="00CE11A0" w:rsidP="00CE11A0">
            <w:r w:rsidRPr="00CE11A0"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0B969457" w14:textId="77777777" w:rsidR="00CE11A0" w:rsidRPr="00CE11A0" w:rsidRDefault="00CE11A0" w:rsidP="00CE11A0">
            <w:r w:rsidRPr="00CE11A0">
              <w:t>Price and commercial improvements</w:t>
            </w:r>
          </w:p>
        </w:tc>
        <w:tc>
          <w:tcPr>
            <w:tcW w:w="0" w:type="auto"/>
            <w:vAlign w:val="center"/>
            <w:hideMark/>
          </w:tcPr>
          <w:p w14:paraId="2AC574F2" w14:textId="77777777" w:rsidR="00CE11A0" w:rsidRPr="00CE11A0" w:rsidRDefault="00CE11A0" w:rsidP="00CE11A0">
            <w:r w:rsidRPr="00CE11A0">
              <w:t>3-15%</w:t>
            </w:r>
          </w:p>
        </w:tc>
      </w:tr>
      <w:tr w:rsidR="00CE11A0" w:rsidRPr="00CE11A0" w14:paraId="2FD5F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6514" w14:textId="77777777" w:rsidR="00CE11A0" w:rsidRPr="00CE11A0" w:rsidRDefault="00CE11A0" w:rsidP="00CE11A0">
            <w:r w:rsidRPr="00CE11A0">
              <w:t>Total Cost of Ownership</w:t>
            </w:r>
          </w:p>
        </w:tc>
        <w:tc>
          <w:tcPr>
            <w:tcW w:w="0" w:type="auto"/>
            <w:vAlign w:val="center"/>
            <w:hideMark/>
          </w:tcPr>
          <w:p w14:paraId="42E5683D" w14:textId="77777777" w:rsidR="00CE11A0" w:rsidRPr="00CE11A0" w:rsidRDefault="00CE11A0" w:rsidP="00CE11A0">
            <w:r w:rsidRPr="00CE11A0">
              <w:t>Reduce lifecycle cost</w:t>
            </w:r>
          </w:p>
        </w:tc>
        <w:tc>
          <w:tcPr>
            <w:tcW w:w="0" w:type="auto"/>
            <w:vAlign w:val="center"/>
            <w:hideMark/>
          </w:tcPr>
          <w:p w14:paraId="75DCB9EF" w14:textId="77777777" w:rsidR="00CE11A0" w:rsidRPr="00CE11A0" w:rsidRDefault="00CE11A0" w:rsidP="00CE11A0">
            <w:r w:rsidRPr="00CE11A0">
              <w:t>10-30%</w:t>
            </w:r>
          </w:p>
        </w:tc>
      </w:tr>
      <w:tr w:rsidR="00CE11A0" w:rsidRPr="00CE11A0" w14:paraId="2B237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6A8D" w14:textId="77777777" w:rsidR="00CE11A0" w:rsidRPr="00CE11A0" w:rsidRDefault="00CE11A0" w:rsidP="00CE11A0">
            <w:r w:rsidRPr="00CE11A0">
              <w:t>Process Automation</w:t>
            </w:r>
          </w:p>
        </w:tc>
        <w:tc>
          <w:tcPr>
            <w:tcW w:w="0" w:type="auto"/>
            <w:vAlign w:val="center"/>
            <w:hideMark/>
          </w:tcPr>
          <w:p w14:paraId="3D3188D3" w14:textId="77777777" w:rsidR="00CE11A0" w:rsidRPr="00CE11A0" w:rsidRDefault="00CE11A0" w:rsidP="00CE11A0">
            <w:r w:rsidRPr="00CE11A0">
              <w:t>Reduce transactional costs</w:t>
            </w:r>
          </w:p>
        </w:tc>
        <w:tc>
          <w:tcPr>
            <w:tcW w:w="0" w:type="auto"/>
            <w:vAlign w:val="center"/>
            <w:hideMark/>
          </w:tcPr>
          <w:p w14:paraId="305AEC2E" w14:textId="77777777" w:rsidR="00CE11A0" w:rsidRPr="00CE11A0" w:rsidRDefault="00CE11A0" w:rsidP="00CE11A0">
            <w:r w:rsidRPr="00CE11A0">
              <w:t>20-70%</w:t>
            </w:r>
          </w:p>
        </w:tc>
      </w:tr>
      <w:tr w:rsidR="00CE11A0" w:rsidRPr="00CE11A0" w14:paraId="104F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5CC0" w14:textId="77777777" w:rsidR="00CE11A0" w:rsidRPr="00CE11A0" w:rsidRDefault="00CE11A0" w:rsidP="00CE11A0">
            <w:r w:rsidRPr="00CE11A0">
              <w:t>Inventory Optimisation</w:t>
            </w:r>
          </w:p>
        </w:tc>
        <w:tc>
          <w:tcPr>
            <w:tcW w:w="0" w:type="auto"/>
            <w:vAlign w:val="center"/>
            <w:hideMark/>
          </w:tcPr>
          <w:p w14:paraId="39B0EDB1" w14:textId="77777777" w:rsidR="00CE11A0" w:rsidRPr="00CE11A0" w:rsidRDefault="00CE11A0" w:rsidP="00CE11A0">
            <w:r w:rsidRPr="00CE11A0">
              <w:t>Reduce stock holding</w:t>
            </w:r>
          </w:p>
        </w:tc>
        <w:tc>
          <w:tcPr>
            <w:tcW w:w="0" w:type="auto"/>
            <w:vAlign w:val="center"/>
            <w:hideMark/>
          </w:tcPr>
          <w:p w14:paraId="539B8521" w14:textId="77777777" w:rsidR="00CE11A0" w:rsidRPr="00CE11A0" w:rsidRDefault="00CE11A0" w:rsidP="00CE11A0">
            <w:r w:rsidRPr="00CE11A0">
              <w:t>5-20%</w:t>
            </w:r>
          </w:p>
        </w:tc>
      </w:tr>
      <w:tr w:rsidR="00CE11A0" w:rsidRPr="00CE11A0" w14:paraId="2BA35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6CA5" w14:textId="77777777" w:rsidR="00CE11A0" w:rsidRPr="00CE11A0" w:rsidRDefault="00CE11A0" w:rsidP="00CE11A0">
            <w:r w:rsidRPr="00CE11A0">
              <w:t>Make vs Buy</w:t>
            </w:r>
          </w:p>
        </w:tc>
        <w:tc>
          <w:tcPr>
            <w:tcW w:w="0" w:type="auto"/>
            <w:vAlign w:val="center"/>
            <w:hideMark/>
          </w:tcPr>
          <w:p w14:paraId="0738D9C0" w14:textId="77777777" w:rsidR="00CE11A0" w:rsidRPr="00CE11A0" w:rsidRDefault="00CE11A0" w:rsidP="00CE11A0">
            <w:r w:rsidRPr="00CE11A0">
              <w:t>Outsource or insource</w:t>
            </w:r>
          </w:p>
        </w:tc>
        <w:tc>
          <w:tcPr>
            <w:tcW w:w="0" w:type="auto"/>
            <w:vAlign w:val="center"/>
            <w:hideMark/>
          </w:tcPr>
          <w:p w14:paraId="2B064C21" w14:textId="77777777" w:rsidR="00CE11A0" w:rsidRPr="00CE11A0" w:rsidRDefault="00CE11A0" w:rsidP="00CE11A0">
            <w:r w:rsidRPr="00CE11A0">
              <w:t>Variable</w:t>
            </w:r>
          </w:p>
        </w:tc>
      </w:tr>
      <w:tr w:rsidR="00CE11A0" w:rsidRPr="00CE11A0" w14:paraId="4DE1A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357A" w14:textId="77777777" w:rsidR="00CE11A0" w:rsidRPr="00CE11A0" w:rsidRDefault="00CE11A0" w:rsidP="00CE11A0">
            <w:r w:rsidRPr="00CE11A0">
              <w:t>Supplier Collaboration</w:t>
            </w:r>
          </w:p>
        </w:tc>
        <w:tc>
          <w:tcPr>
            <w:tcW w:w="0" w:type="auto"/>
            <w:vAlign w:val="center"/>
            <w:hideMark/>
          </w:tcPr>
          <w:p w14:paraId="6FDF4D0E" w14:textId="77777777" w:rsidR="00CE11A0" w:rsidRPr="00CE11A0" w:rsidRDefault="00CE11A0" w:rsidP="00CE11A0">
            <w:r w:rsidRPr="00CE11A0">
              <w:t>Joint innovation</w:t>
            </w:r>
          </w:p>
        </w:tc>
        <w:tc>
          <w:tcPr>
            <w:tcW w:w="0" w:type="auto"/>
            <w:vAlign w:val="center"/>
            <w:hideMark/>
          </w:tcPr>
          <w:p w14:paraId="649BF3B7" w14:textId="77777777" w:rsidR="00CE11A0" w:rsidRPr="00CE11A0" w:rsidRDefault="00CE11A0" w:rsidP="00CE11A0">
            <w:r w:rsidRPr="00CE11A0">
              <w:t>High long-term</w:t>
            </w:r>
          </w:p>
        </w:tc>
      </w:tr>
      <w:tr w:rsidR="00CE11A0" w:rsidRPr="00CE11A0" w14:paraId="7B397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A774" w14:textId="77777777" w:rsidR="00CE11A0" w:rsidRPr="00CE11A0" w:rsidRDefault="00CE11A0" w:rsidP="00CE11A0">
            <w:r w:rsidRPr="00CE11A0">
              <w:t>Value Engineering</w:t>
            </w:r>
          </w:p>
        </w:tc>
        <w:tc>
          <w:tcPr>
            <w:tcW w:w="0" w:type="auto"/>
            <w:vAlign w:val="center"/>
            <w:hideMark/>
          </w:tcPr>
          <w:p w14:paraId="7327FE34" w14:textId="77777777" w:rsidR="00CE11A0" w:rsidRPr="00CE11A0" w:rsidRDefault="00CE11A0" w:rsidP="00CE11A0">
            <w:r w:rsidRPr="00CE11A0">
              <w:t>Redesign products/services</w:t>
            </w:r>
          </w:p>
        </w:tc>
        <w:tc>
          <w:tcPr>
            <w:tcW w:w="0" w:type="auto"/>
            <w:vAlign w:val="center"/>
            <w:hideMark/>
          </w:tcPr>
          <w:p w14:paraId="605014C3" w14:textId="77777777" w:rsidR="00CE11A0" w:rsidRPr="00CE11A0" w:rsidRDefault="00CE11A0" w:rsidP="00CE11A0">
            <w:r w:rsidRPr="00CE11A0">
              <w:t>10-40%</w:t>
            </w:r>
          </w:p>
        </w:tc>
      </w:tr>
      <w:tr w:rsidR="00CE11A0" w:rsidRPr="00CE11A0" w14:paraId="42790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F55C" w14:textId="77777777" w:rsidR="00CE11A0" w:rsidRPr="00CE11A0" w:rsidRDefault="00CE11A0" w:rsidP="00CE11A0">
            <w:r w:rsidRPr="00CE11A0">
              <w:t>Contract Compliance</w:t>
            </w:r>
          </w:p>
        </w:tc>
        <w:tc>
          <w:tcPr>
            <w:tcW w:w="0" w:type="auto"/>
            <w:vAlign w:val="center"/>
            <w:hideMark/>
          </w:tcPr>
          <w:p w14:paraId="1D7BAB28" w14:textId="77777777" w:rsidR="00CE11A0" w:rsidRPr="00CE11A0" w:rsidRDefault="00CE11A0" w:rsidP="00CE11A0">
            <w:r w:rsidRPr="00CE11A0">
              <w:t>Increase contract usage</w:t>
            </w:r>
          </w:p>
        </w:tc>
        <w:tc>
          <w:tcPr>
            <w:tcW w:w="0" w:type="auto"/>
            <w:vAlign w:val="center"/>
            <w:hideMark/>
          </w:tcPr>
          <w:p w14:paraId="2C61E41D" w14:textId="77777777" w:rsidR="00CE11A0" w:rsidRPr="00CE11A0" w:rsidRDefault="00CE11A0" w:rsidP="00CE11A0">
            <w:r w:rsidRPr="00CE11A0">
              <w:t>5-15%</w:t>
            </w:r>
          </w:p>
        </w:tc>
      </w:tr>
      <w:tr w:rsidR="00CE11A0" w:rsidRPr="00CE11A0" w14:paraId="78A09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9B90" w14:textId="77777777" w:rsidR="00CE11A0" w:rsidRPr="00CE11A0" w:rsidRDefault="00CE11A0" w:rsidP="00CE11A0">
            <w:r w:rsidRPr="00CE11A0">
              <w:t>Digital Procurement</w:t>
            </w:r>
          </w:p>
        </w:tc>
        <w:tc>
          <w:tcPr>
            <w:tcW w:w="0" w:type="auto"/>
            <w:vAlign w:val="center"/>
            <w:hideMark/>
          </w:tcPr>
          <w:p w14:paraId="4509C458" w14:textId="77777777" w:rsidR="00CE11A0" w:rsidRPr="00CE11A0" w:rsidRDefault="00CE11A0" w:rsidP="00CE11A0">
            <w:r w:rsidRPr="00CE11A0">
              <w:t>Automation and self-service</w:t>
            </w:r>
          </w:p>
        </w:tc>
        <w:tc>
          <w:tcPr>
            <w:tcW w:w="0" w:type="auto"/>
            <w:vAlign w:val="center"/>
            <w:hideMark/>
          </w:tcPr>
          <w:p w14:paraId="22BE466D" w14:textId="77777777" w:rsidR="00CE11A0" w:rsidRPr="00CE11A0" w:rsidRDefault="00CE11A0" w:rsidP="00CE11A0">
            <w:r w:rsidRPr="00CE11A0">
              <w:t>High</w:t>
            </w:r>
          </w:p>
        </w:tc>
      </w:tr>
    </w:tbl>
    <w:p w14:paraId="42E778D4" w14:textId="77777777" w:rsidR="00CE11A0" w:rsidRPr="00CE11A0" w:rsidRDefault="00A771C5" w:rsidP="00CE11A0">
      <w:r>
        <w:pict w14:anchorId="2C04255E">
          <v:rect id="_x0000_i1041" style="width:0;height:1.5pt" o:hralign="center" o:hrstd="t" o:hr="t" fillcolor="#a0a0a0" stroked="f"/>
        </w:pict>
      </w:r>
    </w:p>
    <w:p w14:paraId="45132FF6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Typical Cost Drivers</w:t>
      </w:r>
    </w:p>
    <w:p w14:paraId="0C23CD22" w14:textId="77777777" w:rsidR="00CE11A0" w:rsidRPr="00CE11A0" w:rsidRDefault="00CE11A0" w:rsidP="00CE11A0">
      <w:r w:rsidRPr="00CE11A0">
        <w:t>Every category has different cost drivers.</w:t>
      </w:r>
    </w:p>
    <w:p w14:paraId="54813FE2" w14:textId="77777777" w:rsidR="00CE11A0" w:rsidRPr="00CE11A0" w:rsidRDefault="00A771C5" w:rsidP="00CE11A0">
      <w:r>
        <w:pict w14:anchorId="361A474A">
          <v:rect id="_x0000_i1042" style="width:0;height:1.5pt" o:hralign="center" o:hrstd="t" o:hr="t" fillcolor="#a0a0a0" stroked="f"/>
        </w:pict>
      </w:r>
    </w:p>
    <w:p w14:paraId="7D7C9338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IT 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2834"/>
      </w:tblGrid>
      <w:tr w:rsidR="00CE11A0" w:rsidRPr="00CE11A0" w14:paraId="4F9A2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8CE8B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Cost Driver</w:t>
            </w:r>
          </w:p>
        </w:tc>
        <w:tc>
          <w:tcPr>
            <w:tcW w:w="0" w:type="auto"/>
            <w:vAlign w:val="center"/>
            <w:hideMark/>
          </w:tcPr>
          <w:p w14:paraId="4B88866F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Example</w:t>
            </w:r>
          </w:p>
        </w:tc>
      </w:tr>
      <w:tr w:rsidR="00CE11A0" w:rsidRPr="00CE11A0" w14:paraId="375E8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8755" w14:textId="77777777" w:rsidR="00CE11A0" w:rsidRPr="00CE11A0" w:rsidRDefault="00CE11A0" w:rsidP="00CE11A0">
            <w:r w:rsidRPr="00CE11A0">
              <w:t>Raw materials</w:t>
            </w:r>
          </w:p>
        </w:tc>
        <w:tc>
          <w:tcPr>
            <w:tcW w:w="0" w:type="auto"/>
            <w:vAlign w:val="center"/>
            <w:hideMark/>
          </w:tcPr>
          <w:p w14:paraId="6E75C6F4" w14:textId="77777777" w:rsidR="00CE11A0" w:rsidRPr="00CE11A0" w:rsidRDefault="00CE11A0" w:rsidP="00CE11A0">
            <w:r w:rsidRPr="00CE11A0">
              <w:t>Silicon, copper</w:t>
            </w:r>
          </w:p>
        </w:tc>
      </w:tr>
      <w:tr w:rsidR="00CE11A0" w:rsidRPr="00CE11A0" w14:paraId="41F6E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F214" w14:textId="77777777" w:rsidR="00CE11A0" w:rsidRPr="00CE11A0" w:rsidRDefault="00CE11A0" w:rsidP="00CE11A0">
            <w:r w:rsidRPr="00CE11A0">
              <w:t>Exchange rates</w:t>
            </w:r>
          </w:p>
        </w:tc>
        <w:tc>
          <w:tcPr>
            <w:tcW w:w="0" w:type="auto"/>
            <w:vAlign w:val="center"/>
            <w:hideMark/>
          </w:tcPr>
          <w:p w14:paraId="36A3B8D7" w14:textId="77777777" w:rsidR="00CE11A0" w:rsidRPr="00CE11A0" w:rsidRDefault="00CE11A0" w:rsidP="00CE11A0">
            <w:r w:rsidRPr="00CE11A0">
              <w:t>USD/GBP</w:t>
            </w:r>
          </w:p>
        </w:tc>
      </w:tr>
      <w:tr w:rsidR="00CE11A0" w:rsidRPr="00CE11A0" w14:paraId="0C533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010E" w14:textId="77777777" w:rsidR="00CE11A0" w:rsidRPr="00CE11A0" w:rsidRDefault="00CE11A0" w:rsidP="00CE11A0">
            <w:r w:rsidRPr="00CE11A0">
              <w:t>Freight</w:t>
            </w:r>
          </w:p>
        </w:tc>
        <w:tc>
          <w:tcPr>
            <w:tcW w:w="0" w:type="auto"/>
            <w:vAlign w:val="center"/>
            <w:hideMark/>
          </w:tcPr>
          <w:p w14:paraId="2737375A" w14:textId="77777777" w:rsidR="00CE11A0" w:rsidRPr="00CE11A0" w:rsidRDefault="00CE11A0" w:rsidP="00CE11A0">
            <w:r w:rsidRPr="00CE11A0">
              <w:t>Shipping costs</w:t>
            </w:r>
          </w:p>
        </w:tc>
      </w:tr>
      <w:tr w:rsidR="00CE11A0" w:rsidRPr="00CE11A0" w14:paraId="13B0F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9AD1" w14:textId="77777777" w:rsidR="00CE11A0" w:rsidRPr="00CE11A0" w:rsidRDefault="00CE11A0" w:rsidP="00CE11A0">
            <w:r w:rsidRPr="00CE11A0">
              <w:t>Component shortages</w:t>
            </w:r>
          </w:p>
        </w:tc>
        <w:tc>
          <w:tcPr>
            <w:tcW w:w="0" w:type="auto"/>
            <w:vAlign w:val="center"/>
            <w:hideMark/>
          </w:tcPr>
          <w:p w14:paraId="134330BA" w14:textId="77777777" w:rsidR="00CE11A0" w:rsidRPr="00CE11A0" w:rsidRDefault="00CE11A0" w:rsidP="00CE11A0">
            <w:r w:rsidRPr="00CE11A0">
              <w:t>Semiconductor availability</w:t>
            </w:r>
          </w:p>
        </w:tc>
      </w:tr>
      <w:tr w:rsidR="00CE11A0" w:rsidRPr="00CE11A0" w14:paraId="628E5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3461B" w14:textId="77777777" w:rsidR="00CE11A0" w:rsidRPr="00CE11A0" w:rsidRDefault="00CE11A0" w:rsidP="00CE11A0">
            <w:r w:rsidRPr="00CE11A0">
              <w:t>Warranty</w:t>
            </w:r>
          </w:p>
        </w:tc>
        <w:tc>
          <w:tcPr>
            <w:tcW w:w="0" w:type="auto"/>
            <w:vAlign w:val="center"/>
            <w:hideMark/>
          </w:tcPr>
          <w:p w14:paraId="20B533BB" w14:textId="77777777" w:rsidR="00CE11A0" w:rsidRPr="00CE11A0" w:rsidRDefault="00CE11A0" w:rsidP="00CE11A0">
            <w:r w:rsidRPr="00CE11A0">
              <w:t>Support costs</w:t>
            </w:r>
          </w:p>
        </w:tc>
      </w:tr>
      <w:tr w:rsidR="00CE11A0" w:rsidRPr="00CE11A0" w14:paraId="191F0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292CA" w14:textId="77777777" w:rsidR="00CE11A0" w:rsidRPr="00CE11A0" w:rsidRDefault="00CE11A0" w:rsidP="00CE11A0">
            <w:r w:rsidRPr="00CE11A0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FE61776" w14:textId="77777777" w:rsidR="00CE11A0" w:rsidRPr="00CE11A0" w:rsidRDefault="00CE11A0" w:rsidP="00CE11A0">
            <w:r w:rsidRPr="00CE11A0">
              <w:t>Build costs</w:t>
            </w:r>
          </w:p>
        </w:tc>
      </w:tr>
    </w:tbl>
    <w:p w14:paraId="5550F78A" w14:textId="77777777" w:rsidR="00CE11A0" w:rsidRPr="00CE11A0" w:rsidRDefault="00A771C5" w:rsidP="00CE11A0">
      <w:r>
        <w:pict w14:anchorId="292DA7F1">
          <v:rect id="_x0000_i1043" style="width:0;height:1.5pt" o:hralign="center" o:hrstd="t" o:hr="t" fillcolor="#a0a0a0" stroked="f"/>
        </w:pict>
      </w:r>
    </w:p>
    <w:p w14:paraId="1E3551A9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Software / SaaS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2477"/>
      </w:tblGrid>
      <w:tr w:rsidR="00CE11A0" w:rsidRPr="00CE11A0" w14:paraId="6F327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A82C7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Cost Driver</w:t>
            </w:r>
          </w:p>
        </w:tc>
        <w:tc>
          <w:tcPr>
            <w:tcW w:w="0" w:type="auto"/>
            <w:vAlign w:val="center"/>
            <w:hideMark/>
          </w:tcPr>
          <w:p w14:paraId="22C809F3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Example</w:t>
            </w:r>
          </w:p>
        </w:tc>
      </w:tr>
      <w:tr w:rsidR="00CE11A0" w:rsidRPr="00CE11A0" w14:paraId="5BFD5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EF2C" w14:textId="77777777" w:rsidR="00CE11A0" w:rsidRPr="00CE11A0" w:rsidRDefault="00CE11A0" w:rsidP="00CE11A0">
            <w:r w:rsidRPr="00CE11A0">
              <w:t>Number of users</w:t>
            </w:r>
          </w:p>
        </w:tc>
        <w:tc>
          <w:tcPr>
            <w:tcW w:w="0" w:type="auto"/>
            <w:vAlign w:val="center"/>
            <w:hideMark/>
          </w:tcPr>
          <w:p w14:paraId="0CA97515" w14:textId="77777777" w:rsidR="00CE11A0" w:rsidRPr="00CE11A0" w:rsidRDefault="00CE11A0" w:rsidP="00CE11A0">
            <w:r w:rsidRPr="00CE11A0">
              <w:t>Named vs concurrent</w:t>
            </w:r>
          </w:p>
        </w:tc>
      </w:tr>
      <w:tr w:rsidR="00CE11A0" w:rsidRPr="00CE11A0" w14:paraId="0D007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9F00" w14:textId="77777777" w:rsidR="00CE11A0" w:rsidRPr="00CE11A0" w:rsidRDefault="00CE11A0" w:rsidP="00CE11A0">
            <w:r w:rsidRPr="00CE11A0"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2B699832" w14:textId="77777777" w:rsidR="00CE11A0" w:rsidRPr="00CE11A0" w:rsidRDefault="00CE11A0" w:rsidP="00CE11A0">
            <w:r w:rsidRPr="00CE11A0">
              <w:t>GB/TB consumed</w:t>
            </w:r>
          </w:p>
        </w:tc>
      </w:tr>
      <w:tr w:rsidR="00CE11A0" w:rsidRPr="00CE11A0" w14:paraId="2313B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C776" w14:textId="77777777" w:rsidR="00CE11A0" w:rsidRPr="00CE11A0" w:rsidRDefault="00CE11A0" w:rsidP="00CE11A0">
            <w:r w:rsidRPr="00CE11A0">
              <w:t>API calls</w:t>
            </w:r>
          </w:p>
        </w:tc>
        <w:tc>
          <w:tcPr>
            <w:tcW w:w="0" w:type="auto"/>
            <w:vAlign w:val="center"/>
            <w:hideMark/>
          </w:tcPr>
          <w:p w14:paraId="3E7ED73A" w14:textId="77777777" w:rsidR="00CE11A0" w:rsidRPr="00CE11A0" w:rsidRDefault="00CE11A0" w:rsidP="00CE11A0">
            <w:r w:rsidRPr="00CE11A0">
              <w:t>Usage pricing</w:t>
            </w:r>
          </w:p>
        </w:tc>
      </w:tr>
      <w:tr w:rsidR="00CE11A0" w:rsidRPr="00CE11A0" w14:paraId="2DB48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D7D9" w14:textId="77777777" w:rsidR="00CE11A0" w:rsidRPr="00CE11A0" w:rsidRDefault="00CE11A0" w:rsidP="00CE11A0">
            <w:r w:rsidRPr="00CE11A0">
              <w:t>Modules purchased</w:t>
            </w:r>
          </w:p>
        </w:tc>
        <w:tc>
          <w:tcPr>
            <w:tcW w:w="0" w:type="auto"/>
            <w:vAlign w:val="center"/>
            <w:hideMark/>
          </w:tcPr>
          <w:p w14:paraId="393E7FAB" w14:textId="77777777" w:rsidR="00CE11A0" w:rsidRPr="00CE11A0" w:rsidRDefault="00CE11A0" w:rsidP="00CE11A0">
            <w:r w:rsidRPr="00CE11A0">
              <w:t>Additional functionality</w:t>
            </w:r>
          </w:p>
        </w:tc>
      </w:tr>
      <w:tr w:rsidR="00CE11A0" w:rsidRPr="00CE11A0" w14:paraId="3D0D2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282E" w14:textId="77777777" w:rsidR="00CE11A0" w:rsidRPr="00CE11A0" w:rsidRDefault="00CE11A0" w:rsidP="00CE11A0">
            <w:r w:rsidRPr="00CE11A0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4110C2F" w14:textId="77777777" w:rsidR="00CE11A0" w:rsidRPr="00CE11A0" w:rsidRDefault="00CE11A0" w:rsidP="00CE11A0">
            <w:r w:rsidRPr="00CE11A0">
              <w:t>Professional services</w:t>
            </w:r>
          </w:p>
        </w:tc>
      </w:tr>
      <w:tr w:rsidR="00CE11A0" w:rsidRPr="00CE11A0" w14:paraId="49B95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DD42" w14:textId="77777777" w:rsidR="00CE11A0" w:rsidRPr="00CE11A0" w:rsidRDefault="00CE11A0" w:rsidP="00CE11A0">
            <w:r w:rsidRPr="00CE11A0">
              <w:t>Support</w:t>
            </w:r>
          </w:p>
        </w:tc>
        <w:tc>
          <w:tcPr>
            <w:tcW w:w="0" w:type="auto"/>
            <w:vAlign w:val="center"/>
            <w:hideMark/>
          </w:tcPr>
          <w:p w14:paraId="4459F283" w14:textId="77777777" w:rsidR="00CE11A0" w:rsidRPr="00CE11A0" w:rsidRDefault="00CE11A0" w:rsidP="00CE11A0">
            <w:r w:rsidRPr="00CE11A0">
              <w:t>Premium support</w:t>
            </w:r>
          </w:p>
        </w:tc>
      </w:tr>
      <w:tr w:rsidR="00CE11A0" w:rsidRPr="00CE11A0" w14:paraId="7CEDF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1B9A" w14:textId="77777777" w:rsidR="00CE11A0" w:rsidRPr="00CE11A0" w:rsidRDefault="00CE11A0" w:rsidP="00CE11A0">
            <w:r w:rsidRPr="00CE11A0">
              <w:t>Cloud hosting</w:t>
            </w:r>
          </w:p>
        </w:tc>
        <w:tc>
          <w:tcPr>
            <w:tcW w:w="0" w:type="auto"/>
            <w:vAlign w:val="center"/>
            <w:hideMark/>
          </w:tcPr>
          <w:p w14:paraId="6DBCBEBB" w14:textId="77777777" w:rsidR="00CE11A0" w:rsidRPr="00CE11A0" w:rsidRDefault="00CE11A0" w:rsidP="00CE11A0">
            <w:r w:rsidRPr="00CE11A0">
              <w:t>Infrastructure</w:t>
            </w:r>
          </w:p>
        </w:tc>
      </w:tr>
      <w:tr w:rsidR="00CE11A0" w:rsidRPr="00CE11A0" w14:paraId="29580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ECD9" w14:textId="77777777" w:rsidR="00CE11A0" w:rsidRPr="00CE11A0" w:rsidRDefault="00CE11A0" w:rsidP="00CE11A0">
            <w:r w:rsidRPr="00CE11A0">
              <w:t>Contract duration</w:t>
            </w:r>
          </w:p>
        </w:tc>
        <w:tc>
          <w:tcPr>
            <w:tcW w:w="0" w:type="auto"/>
            <w:vAlign w:val="center"/>
            <w:hideMark/>
          </w:tcPr>
          <w:p w14:paraId="49C518DF" w14:textId="77777777" w:rsidR="00CE11A0" w:rsidRPr="00CE11A0" w:rsidRDefault="00CE11A0" w:rsidP="00CE11A0">
            <w:r w:rsidRPr="00CE11A0">
              <w:t>Multi-year discounts</w:t>
            </w:r>
          </w:p>
        </w:tc>
      </w:tr>
    </w:tbl>
    <w:p w14:paraId="32018C8C" w14:textId="77777777" w:rsidR="00CE11A0" w:rsidRPr="00CE11A0" w:rsidRDefault="00A771C5" w:rsidP="00CE11A0">
      <w:r>
        <w:pict w14:anchorId="57909C05">
          <v:rect id="_x0000_i1044" style="width:0;height:1.5pt" o:hralign="center" o:hrstd="t" o:hr="t" fillcolor="#a0a0a0" stroked="f"/>
        </w:pict>
      </w:r>
    </w:p>
    <w:p w14:paraId="00799C19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Consultancy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963"/>
      </w:tblGrid>
      <w:tr w:rsidR="00CE11A0" w:rsidRPr="00CE11A0" w14:paraId="67286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61843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Cost Driver</w:t>
            </w:r>
          </w:p>
        </w:tc>
        <w:tc>
          <w:tcPr>
            <w:tcW w:w="0" w:type="auto"/>
            <w:vAlign w:val="center"/>
            <w:hideMark/>
          </w:tcPr>
          <w:p w14:paraId="6BBDB07C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Example</w:t>
            </w:r>
          </w:p>
        </w:tc>
      </w:tr>
      <w:tr w:rsidR="00CE11A0" w:rsidRPr="00CE11A0" w14:paraId="26241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07BA" w14:textId="77777777" w:rsidR="00CE11A0" w:rsidRPr="00CE11A0" w:rsidRDefault="00CE11A0" w:rsidP="00CE11A0">
            <w:r w:rsidRPr="00CE11A0">
              <w:t>Day rates</w:t>
            </w:r>
          </w:p>
        </w:tc>
        <w:tc>
          <w:tcPr>
            <w:tcW w:w="0" w:type="auto"/>
            <w:vAlign w:val="center"/>
            <w:hideMark/>
          </w:tcPr>
          <w:p w14:paraId="5AB32876" w14:textId="77777777" w:rsidR="00CE11A0" w:rsidRPr="00CE11A0" w:rsidRDefault="00CE11A0" w:rsidP="00CE11A0">
            <w:r w:rsidRPr="00CE11A0">
              <w:t>Seniority</w:t>
            </w:r>
          </w:p>
        </w:tc>
      </w:tr>
      <w:tr w:rsidR="00CE11A0" w:rsidRPr="00CE11A0" w14:paraId="3E7B9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7F19" w14:textId="77777777" w:rsidR="00CE11A0" w:rsidRPr="00CE11A0" w:rsidRDefault="00CE11A0" w:rsidP="00CE11A0">
            <w:r w:rsidRPr="00CE11A0">
              <w:t>Team mix</w:t>
            </w:r>
          </w:p>
        </w:tc>
        <w:tc>
          <w:tcPr>
            <w:tcW w:w="0" w:type="auto"/>
            <w:vAlign w:val="center"/>
            <w:hideMark/>
          </w:tcPr>
          <w:p w14:paraId="2979BE05" w14:textId="77777777" w:rsidR="00CE11A0" w:rsidRPr="00CE11A0" w:rsidRDefault="00CE11A0" w:rsidP="00CE11A0">
            <w:r w:rsidRPr="00CE11A0">
              <w:t>Partner vs Analyst</w:t>
            </w:r>
          </w:p>
        </w:tc>
      </w:tr>
      <w:tr w:rsidR="00CE11A0" w:rsidRPr="00CE11A0" w14:paraId="446A3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EA1C" w14:textId="77777777" w:rsidR="00CE11A0" w:rsidRPr="00CE11A0" w:rsidRDefault="00CE11A0" w:rsidP="00CE11A0">
            <w:r w:rsidRPr="00CE11A0">
              <w:t>Duration</w:t>
            </w:r>
          </w:p>
        </w:tc>
        <w:tc>
          <w:tcPr>
            <w:tcW w:w="0" w:type="auto"/>
            <w:vAlign w:val="center"/>
            <w:hideMark/>
          </w:tcPr>
          <w:p w14:paraId="103B0CE4" w14:textId="77777777" w:rsidR="00CE11A0" w:rsidRPr="00CE11A0" w:rsidRDefault="00CE11A0" w:rsidP="00CE11A0">
            <w:r w:rsidRPr="00CE11A0">
              <w:t>Number of weeks</w:t>
            </w:r>
          </w:p>
        </w:tc>
      </w:tr>
      <w:tr w:rsidR="00CE11A0" w:rsidRPr="00CE11A0" w14:paraId="49A15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8FDF" w14:textId="77777777" w:rsidR="00CE11A0" w:rsidRPr="00CE11A0" w:rsidRDefault="00CE11A0" w:rsidP="00CE11A0">
            <w:r w:rsidRPr="00CE11A0">
              <w:t>Travel</w:t>
            </w:r>
          </w:p>
        </w:tc>
        <w:tc>
          <w:tcPr>
            <w:tcW w:w="0" w:type="auto"/>
            <w:vAlign w:val="center"/>
            <w:hideMark/>
          </w:tcPr>
          <w:p w14:paraId="4947269E" w14:textId="77777777" w:rsidR="00CE11A0" w:rsidRPr="00CE11A0" w:rsidRDefault="00CE11A0" w:rsidP="00CE11A0">
            <w:r w:rsidRPr="00CE11A0">
              <w:t>Expenses</w:t>
            </w:r>
          </w:p>
        </w:tc>
      </w:tr>
      <w:tr w:rsidR="00CE11A0" w:rsidRPr="00CE11A0" w14:paraId="7EB01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362F" w14:textId="77777777" w:rsidR="00CE11A0" w:rsidRPr="00CE11A0" w:rsidRDefault="00CE11A0" w:rsidP="00CE11A0">
            <w:r w:rsidRPr="00CE11A0"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32519439" w14:textId="77777777" w:rsidR="00CE11A0" w:rsidRPr="00CE11A0" w:rsidRDefault="00CE11A0" w:rsidP="00CE11A0">
            <w:r w:rsidRPr="00CE11A0">
              <w:t>Fixed price vs T&amp;M</w:t>
            </w:r>
          </w:p>
        </w:tc>
      </w:tr>
      <w:tr w:rsidR="00CE11A0" w:rsidRPr="00CE11A0" w14:paraId="3DEE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A558" w14:textId="77777777" w:rsidR="00CE11A0" w:rsidRPr="00CE11A0" w:rsidRDefault="00CE11A0" w:rsidP="00CE11A0">
            <w:r w:rsidRPr="00CE11A0">
              <w:t>Location</w:t>
            </w:r>
          </w:p>
        </w:tc>
        <w:tc>
          <w:tcPr>
            <w:tcW w:w="0" w:type="auto"/>
            <w:vAlign w:val="center"/>
            <w:hideMark/>
          </w:tcPr>
          <w:p w14:paraId="58C5F902" w14:textId="77777777" w:rsidR="00CE11A0" w:rsidRPr="00CE11A0" w:rsidRDefault="00CE11A0" w:rsidP="00CE11A0">
            <w:r w:rsidRPr="00CE11A0">
              <w:t>Offshore vs UK</w:t>
            </w:r>
          </w:p>
        </w:tc>
      </w:tr>
    </w:tbl>
    <w:p w14:paraId="08485F07" w14:textId="77777777" w:rsidR="00CE11A0" w:rsidRPr="00CE11A0" w:rsidRDefault="00A771C5" w:rsidP="00CE11A0">
      <w:r>
        <w:pict w14:anchorId="61BE52FE">
          <v:rect id="_x0000_i1045" style="width:0;height:1.5pt" o:hralign="center" o:hrstd="t" o:hr="t" fillcolor="#a0a0a0" stroked="f"/>
        </w:pict>
      </w:r>
    </w:p>
    <w:p w14:paraId="5B7254C6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Construction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021"/>
      </w:tblGrid>
      <w:tr w:rsidR="00CE11A0" w:rsidRPr="00CE11A0" w14:paraId="6A89B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B29D6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Cost Driver</w:t>
            </w:r>
          </w:p>
        </w:tc>
        <w:tc>
          <w:tcPr>
            <w:tcW w:w="0" w:type="auto"/>
            <w:vAlign w:val="center"/>
            <w:hideMark/>
          </w:tcPr>
          <w:p w14:paraId="2EF0E4E3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Example</w:t>
            </w:r>
          </w:p>
        </w:tc>
      </w:tr>
      <w:tr w:rsidR="00CE11A0" w:rsidRPr="00CE11A0" w14:paraId="303E8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6B3B" w14:textId="77777777" w:rsidR="00CE11A0" w:rsidRPr="00CE11A0" w:rsidRDefault="00CE11A0" w:rsidP="00CE11A0">
            <w:r w:rsidRPr="00CE11A0">
              <w:t>Labour</w:t>
            </w:r>
          </w:p>
        </w:tc>
        <w:tc>
          <w:tcPr>
            <w:tcW w:w="0" w:type="auto"/>
            <w:vAlign w:val="center"/>
            <w:hideMark/>
          </w:tcPr>
          <w:p w14:paraId="486D9D76" w14:textId="77777777" w:rsidR="00CE11A0" w:rsidRPr="00CE11A0" w:rsidRDefault="00CE11A0" w:rsidP="00CE11A0"/>
        </w:tc>
      </w:tr>
      <w:tr w:rsidR="00CE11A0" w:rsidRPr="00CE11A0" w14:paraId="21275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4E97" w14:textId="77777777" w:rsidR="00CE11A0" w:rsidRPr="00CE11A0" w:rsidRDefault="00CE11A0" w:rsidP="00CE11A0">
            <w:r w:rsidRPr="00CE11A0">
              <w:t>Steel prices</w:t>
            </w:r>
          </w:p>
        </w:tc>
        <w:tc>
          <w:tcPr>
            <w:tcW w:w="0" w:type="auto"/>
            <w:vAlign w:val="center"/>
            <w:hideMark/>
          </w:tcPr>
          <w:p w14:paraId="4F30E0A7" w14:textId="77777777" w:rsidR="00CE11A0" w:rsidRPr="00CE11A0" w:rsidRDefault="00CE11A0" w:rsidP="00CE11A0"/>
        </w:tc>
      </w:tr>
      <w:tr w:rsidR="00CE11A0" w:rsidRPr="00CE11A0" w14:paraId="0E397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ED57" w14:textId="77777777" w:rsidR="00CE11A0" w:rsidRPr="00CE11A0" w:rsidRDefault="00CE11A0" w:rsidP="00CE11A0">
            <w:r w:rsidRPr="00CE11A0">
              <w:t>Cement</w:t>
            </w:r>
          </w:p>
        </w:tc>
        <w:tc>
          <w:tcPr>
            <w:tcW w:w="0" w:type="auto"/>
            <w:vAlign w:val="center"/>
            <w:hideMark/>
          </w:tcPr>
          <w:p w14:paraId="1E611A45" w14:textId="77777777" w:rsidR="00CE11A0" w:rsidRPr="00CE11A0" w:rsidRDefault="00CE11A0" w:rsidP="00CE11A0"/>
        </w:tc>
      </w:tr>
      <w:tr w:rsidR="00CE11A0" w:rsidRPr="00CE11A0" w14:paraId="3BAF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6CBC" w14:textId="77777777" w:rsidR="00CE11A0" w:rsidRPr="00CE11A0" w:rsidRDefault="00CE11A0" w:rsidP="00CE11A0">
            <w:r w:rsidRPr="00CE11A0">
              <w:t>Fuel</w:t>
            </w:r>
          </w:p>
        </w:tc>
        <w:tc>
          <w:tcPr>
            <w:tcW w:w="0" w:type="auto"/>
            <w:vAlign w:val="center"/>
            <w:hideMark/>
          </w:tcPr>
          <w:p w14:paraId="2C2C546C" w14:textId="77777777" w:rsidR="00CE11A0" w:rsidRPr="00CE11A0" w:rsidRDefault="00CE11A0" w:rsidP="00CE11A0"/>
        </w:tc>
      </w:tr>
      <w:tr w:rsidR="00CE11A0" w:rsidRPr="00CE11A0" w14:paraId="6E3F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3EAD" w14:textId="77777777" w:rsidR="00CE11A0" w:rsidRPr="00CE11A0" w:rsidRDefault="00CE11A0" w:rsidP="00CE11A0">
            <w:r w:rsidRPr="00CE11A0">
              <w:t>Plant hire</w:t>
            </w:r>
          </w:p>
        </w:tc>
        <w:tc>
          <w:tcPr>
            <w:tcW w:w="0" w:type="auto"/>
            <w:vAlign w:val="center"/>
            <w:hideMark/>
          </w:tcPr>
          <w:p w14:paraId="124B4FC3" w14:textId="77777777" w:rsidR="00CE11A0" w:rsidRPr="00CE11A0" w:rsidRDefault="00CE11A0" w:rsidP="00CE11A0"/>
        </w:tc>
      </w:tr>
      <w:tr w:rsidR="00CE11A0" w:rsidRPr="00CE11A0" w14:paraId="5970F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A895" w14:textId="77777777" w:rsidR="00CE11A0" w:rsidRPr="00CE11A0" w:rsidRDefault="00CE11A0" w:rsidP="00CE11A0">
            <w:r w:rsidRPr="00CE11A0">
              <w:t>Logistics</w:t>
            </w:r>
          </w:p>
        </w:tc>
        <w:tc>
          <w:tcPr>
            <w:tcW w:w="0" w:type="auto"/>
            <w:vAlign w:val="center"/>
            <w:hideMark/>
          </w:tcPr>
          <w:p w14:paraId="01D81381" w14:textId="77777777" w:rsidR="00CE11A0" w:rsidRPr="00CE11A0" w:rsidRDefault="00CE11A0" w:rsidP="00CE11A0"/>
        </w:tc>
      </w:tr>
      <w:tr w:rsidR="00CE11A0" w:rsidRPr="00CE11A0" w14:paraId="34FEA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BEE3" w14:textId="77777777" w:rsidR="00CE11A0" w:rsidRPr="00CE11A0" w:rsidRDefault="00CE11A0" w:rsidP="00CE11A0">
            <w:r w:rsidRPr="00CE11A0">
              <w:t>Weather</w:t>
            </w:r>
          </w:p>
        </w:tc>
        <w:tc>
          <w:tcPr>
            <w:tcW w:w="0" w:type="auto"/>
            <w:vAlign w:val="center"/>
            <w:hideMark/>
          </w:tcPr>
          <w:p w14:paraId="77D8032C" w14:textId="77777777" w:rsidR="00CE11A0" w:rsidRPr="00CE11A0" w:rsidRDefault="00CE11A0" w:rsidP="00CE11A0"/>
        </w:tc>
      </w:tr>
      <w:tr w:rsidR="00CE11A0" w:rsidRPr="00CE11A0" w14:paraId="5C988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CF39" w14:textId="77777777" w:rsidR="00CE11A0" w:rsidRPr="00CE11A0" w:rsidRDefault="00CE11A0" w:rsidP="00CE11A0">
            <w:r w:rsidRPr="00CE11A0">
              <w:lastRenderedPageBreak/>
              <w:t>Programme duration</w:t>
            </w:r>
          </w:p>
        </w:tc>
        <w:tc>
          <w:tcPr>
            <w:tcW w:w="0" w:type="auto"/>
            <w:vAlign w:val="center"/>
            <w:hideMark/>
          </w:tcPr>
          <w:p w14:paraId="7AE27467" w14:textId="77777777" w:rsidR="00CE11A0" w:rsidRPr="00CE11A0" w:rsidRDefault="00CE11A0" w:rsidP="00CE11A0"/>
        </w:tc>
      </w:tr>
    </w:tbl>
    <w:p w14:paraId="6213E726" w14:textId="77777777" w:rsidR="00CE11A0" w:rsidRPr="00CE11A0" w:rsidRDefault="00A771C5" w:rsidP="00CE11A0">
      <w:r>
        <w:pict w14:anchorId="5D82B8AE">
          <v:rect id="_x0000_i1046" style="width:0;height:1.5pt" o:hralign="center" o:hrstd="t" o:hr="t" fillcolor="#a0a0a0" stroked="f"/>
        </w:pict>
      </w:r>
    </w:p>
    <w:p w14:paraId="3097821C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Facilities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</w:tblGrid>
      <w:tr w:rsidR="00CE11A0" w:rsidRPr="00CE11A0" w14:paraId="7588C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735D4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Cost Driver</w:t>
            </w:r>
          </w:p>
        </w:tc>
      </w:tr>
      <w:tr w:rsidR="00CE11A0" w:rsidRPr="00CE11A0" w14:paraId="51F94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63D9" w14:textId="77777777" w:rsidR="00CE11A0" w:rsidRPr="00CE11A0" w:rsidRDefault="00CE11A0" w:rsidP="00CE11A0">
            <w:r w:rsidRPr="00CE11A0">
              <w:t>Labour</w:t>
            </w:r>
          </w:p>
        </w:tc>
      </w:tr>
      <w:tr w:rsidR="00CE11A0" w:rsidRPr="00CE11A0" w14:paraId="1869E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CD450" w14:textId="77777777" w:rsidR="00CE11A0" w:rsidRPr="00CE11A0" w:rsidRDefault="00CE11A0" w:rsidP="00CE11A0">
            <w:r w:rsidRPr="00CE11A0">
              <w:t>Inflation</w:t>
            </w:r>
          </w:p>
        </w:tc>
      </w:tr>
      <w:tr w:rsidR="00CE11A0" w:rsidRPr="00CE11A0" w14:paraId="19EAC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7D61" w14:textId="77777777" w:rsidR="00CE11A0" w:rsidRPr="00CE11A0" w:rsidRDefault="00CE11A0" w:rsidP="00CE11A0">
            <w:r w:rsidRPr="00CE11A0">
              <w:t>Cleaning frequency</w:t>
            </w:r>
          </w:p>
        </w:tc>
      </w:tr>
      <w:tr w:rsidR="00CE11A0" w:rsidRPr="00CE11A0" w14:paraId="5E1E8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B2E3" w14:textId="77777777" w:rsidR="00CE11A0" w:rsidRPr="00CE11A0" w:rsidRDefault="00CE11A0" w:rsidP="00CE11A0">
            <w:r w:rsidRPr="00CE11A0">
              <w:t>Site numbers</w:t>
            </w:r>
          </w:p>
        </w:tc>
      </w:tr>
      <w:tr w:rsidR="00CE11A0" w:rsidRPr="00CE11A0" w14:paraId="7CBA4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6EAA" w14:textId="77777777" w:rsidR="00CE11A0" w:rsidRPr="00CE11A0" w:rsidRDefault="00CE11A0" w:rsidP="00CE11A0">
            <w:r w:rsidRPr="00CE11A0">
              <w:t>Travel</w:t>
            </w:r>
          </w:p>
        </w:tc>
      </w:tr>
      <w:tr w:rsidR="00CE11A0" w:rsidRPr="00CE11A0" w14:paraId="523AA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8DD4" w14:textId="77777777" w:rsidR="00CE11A0" w:rsidRPr="00CE11A0" w:rsidRDefault="00CE11A0" w:rsidP="00CE11A0">
            <w:r w:rsidRPr="00CE11A0">
              <w:t>Utilities</w:t>
            </w:r>
          </w:p>
        </w:tc>
      </w:tr>
    </w:tbl>
    <w:p w14:paraId="305C0496" w14:textId="77777777" w:rsidR="00CE11A0" w:rsidRPr="00CE11A0" w:rsidRDefault="00A771C5" w:rsidP="00CE11A0">
      <w:r>
        <w:pict w14:anchorId="7AF3E651">
          <v:rect id="_x0000_i1047" style="width:0;height:1.5pt" o:hralign="center" o:hrstd="t" o:hr="t" fillcolor="#a0a0a0" stroked="f"/>
        </w:pict>
      </w:r>
    </w:p>
    <w:p w14:paraId="5528B24D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Energy</w:t>
      </w:r>
    </w:p>
    <w:p w14:paraId="154D1C93" w14:textId="777654FA" w:rsidR="00CE11A0" w:rsidRPr="00CE11A0" w:rsidRDefault="00CE11A0" w:rsidP="00CE11A0">
      <w:r w:rsidRPr="00CE11A0">
        <w:t xml:space="preserve">Very relevant for </w:t>
      </w:r>
      <w:r>
        <w:t>BUSINESS</w:t>
      </w:r>
      <w:r w:rsidRPr="00CE11A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</w:tblGrid>
      <w:tr w:rsidR="00CE11A0" w:rsidRPr="00CE11A0" w14:paraId="2CE67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DFCC2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Cost Driver</w:t>
            </w:r>
          </w:p>
        </w:tc>
      </w:tr>
      <w:tr w:rsidR="00CE11A0" w:rsidRPr="00CE11A0" w14:paraId="40910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B89C" w14:textId="77777777" w:rsidR="00CE11A0" w:rsidRPr="00CE11A0" w:rsidRDefault="00CE11A0" w:rsidP="00CE11A0">
            <w:r w:rsidRPr="00CE11A0">
              <w:t>Wholesale electricity prices</w:t>
            </w:r>
          </w:p>
        </w:tc>
      </w:tr>
      <w:tr w:rsidR="00CE11A0" w:rsidRPr="00CE11A0" w14:paraId="7F9A3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FB24" w14:textId="77777777" w:rsidR="00CE11A0" w:rsidRPr="00CE11A0" w:rsidRDefault="00CE11A0" w:rsidP="00CE11A0">
            <w:r w:rsidRPr="00CE11A0">
              <w:t>Gas prices</w:t>
            </w:r>
          </w:p>
        </w:tc>
      </w:tr>
      <w:tr w:rsidR="00CE11A0" w:rsidRPr="00CE11A0" w14:paraId="13F4C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9151" w14:textId="77777777" w:rsidR="00CE11A0" w:rsidRPr="00CE11A0" w:rsidRDefault="00CE11A0" w:rsidP="00CE11A0">
            <w:r w:rsidRPr="00CE11A0">
              <w:t>Carbon pricing</w:t>
            </w:r>
          </w:p>
        </w:tc>
      </w:tr>
      <w:tr w:rsidR="00CE11A0" w:rsidRPr="00CE11A0" w14:paraId="39A44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CCC4" w14:textId="77777777" w:rsidR="00CE11A0" w:rsidRPr="00CE11A0" w:rsidRDefault="00CE11A0" w:rsidP="00CE11A0">
            <w:r w:rsidRPr="00CE11A0">
              <w:t>Network charges</w:t>
            </w:r>
          </w:p>
        </w:tc>
      </w:tr>
      <w:tr w:rsidR="00CE11A0" w:rsidRPr="00CE11A0" w14:paraId="483E6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661E" w14:textId="77777777" w:rsidR="00CE11A0" w:rsidRPr="00CE11A0" w:rsidRDefault="00CE11A0" w:rsidP="00CE11A0">
            <w:r w:rsidRPr="00CE11A0">
              <w:t>Renewable certificates</w:t>
            </w:r>
          </w:p>
        </w:tc>
      </w:tr>
      <w:tr w:rsidR="00CE11A0" w:rsidRPr="00CE11A0" w14:paraId="4B408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E7CE" w14:textId="77777777" w:rsidR="00CE11A0" w:rsidRPr="00CE11A0" w:rsidRDefault="00CE11A0" w:rsidP="00CE11A0">
            <w:r w:rsidRPr="00CE11A0">
              <w:t>Transmission costs</w:t>
            </w:r>
          </w:p>
        </w:tc>
      </w:tr>
      <w:tr w:rsidR="00CE11A0" w:rsidRPr="00CE11A0" w14:paraId="478D8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FFD0" w14:textId="77777777" w:rsidR="00CE11A0" w:rsidRPr="00CE11A0" w:rsidRDefault="00CE11A0" w:rsidP="00CE11A0">
            <w:r w:rsidRPr="00CE11A0">
              <w:t>Weather</w:t>
            </w:r>
          </w:p>
        </w:tc>
      </w:tr>
      <w:tr w:rsidR="00CE11A0" w:rsidRPr="00CE11A0" w14:paraId="1EA17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C23AD" w14:textId="77777777" w:rsidR="00CE11A0" w:rsidRPr="00CE11A0" w:rsidRDefault="00CE11A0" w:rsidP="00CE11A0">
            <w:r w:rsidRPr="00CE11A0">
              <w:t>Balancing market</w:t>
            </w:r>
          </w:p>
        </w:tc>
      </w:tr>
    </w:tbl>
    <w:p w14:paraId="325D11C3" w14:textId="77777777" w:rsidR="00CE11A0" w:rsidRPr="00CE11A0" w:rsidRDefault="00A771C5" w:rsidP="00CE11A0">
      <w:r>
        <w:pict w14:anchorId="79D79BF8">
          <v:rect id="_x0000_i1048" style="width:0;height:1.5pt" o:hralign="center" o:hrstd="t" o:hr="t" fillcolor="#a0a0a0" stroked="f"/>
        </w:pict>
      </w:r>
    </w:p>
    <w:p w14:paraId="377F21A2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Fleet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</w:tblGrid>
      <w:tr w:rsidR="00CE11A0" w:rsidRPr="00CE11A0" w14:paraId="07472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A1BBF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Cost Driver</w:t>
            </w:r>
          </w:p>
        </w:tc>
      </w:tr>
      <w:tr w:rsidR="00CE11A0" w:rsidRPr="00CE11A0" w14:paraId="5CA4F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C8B0" w14:textId="77777777" w:rsidR="00CE11A0" w:rsidRPr="00CE11A0" w:rsidRDefault="00CE11A0" w:rsidP="00CE11A0">
            <w:r w:rsidRPr="00CE11A0">
              <w:t>Vehicle purchase price</w:t>
            </w:r>
          </w:p>
        </w:tc>
      </w:tr>
      <w:tr w:rsidR="00CE11A0" w:rsidRPr="00CE11A0" w14:paraId="6CE2A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E39C" w14:textId="77777777" w:rsidR="00CE11A0" w:rsidRPr="00CE11A0" w:rsidRDefault="00CE11A0" w:rsidP="00CE11A0">
            <w:r w:rsidRPr="00CE11A0">
              <w:t>Fuel</w:t>
            </w:r>
          </w:p>
        </w:tc>
      </w:tr>
      <w:tr w:rsidR="00CE11A0" w:rsidRPr="00CE11A0" w14:paraId="3EC6A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3A84" w14:textId="77777777" w:rsidR="00CE11A0" w:rsidRPr="00CE11A0" w:rsidRDefault="00CE11A0" w:rsidP="00CE11A0">
            <w:r w:rsidRPr="00CE11A0">
              <w:lastRenderedPageBreak/>
              <w:t>Insurance</w:t>
            </w:r>
          </w:p>
        </w:tc>
      </w:tr>
      <w:tr w:rsidR="00CE11A0" w:rsidRPr="00CE11A0" w14:paraId="216E9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51DE" w14:textId="77777777" w:rsidR="00CE11A0" w:rsidRPr="00CE11A0" w:rsidRDefault="00CE11A0" w:rsidP="00CE11A0">
            <w:r w:rsidRPr="00CE11A0">
              <w:t>Maintenance</w:t>
            </w:r>
          </w:p>
        </w:tc>
      </w:tr>
      <w:tr w:rsidR="00CE11A0" w:rsidRPr="00CE11A0" w14:paraId="086C4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C17B" w14:textId="77777777" w:rsidR="00CE11A0" w:rsidRPr="00CE11A0" w:rsidRDefault="00CE11A0" w:rsidP="00CE11A0">
            <w:r w:rsidRPr="00CE11A0">
              <w:t>Mileage</w:t>
            </w:r>
          </w:p>
        </w:tc>
      </w:tr>
      <w:tr w:rsidR="00CE11A0" w:rsidRPr="00CE11A0" w14:paraId="6B587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4DAB" w14:textId="77777777" w:rsidR="00CE11A0" w:rsidRPr="00CE11A0" w:rsidRDefault="00CE11A0" w:rsidP="00CE11A0">
            <w:r w:rsidRPr="00CE11A0">
              <w:t>Residual value</w:t>
            </w:r>
          </w:p>
        </w:tc>
      </w:tr>
    </w:tbl>
    <w:p w14:paraId="3BDA520E" w14:textId="77777777" w:rsidR="00CE11A0" w:rsidRPr="00CE11A0" w:rsidRDefault="00A771C5" w:rsidP="00CE11A0">
      <w:r>
        <w:pict w14:anchorId="5F8784AF">
          <v:rect id="_x0000_i1049" style="width:0;height:1.5pt" o:hralign="center" o:hrstd="t" o:hr="t" fillcolor="#a0a0a0" stroked="f"/>
        </w:pict>
      </w:r>
    </w:p>
    <w:p w14:paraId="418AC41E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HR / Recruitment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</w:tblGrid>
      <w:tr w:rsidR="00CE11A0" w:rsidRPr="00CE11A0" w14:paraId="29789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2955C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Cost Driver</w:t>
            </w:r>
          </w:p>
        </w:tc>
      </w:tr>
      <w:tr w:rsidR="00CE11A0" w:rsidRPr="00CE11A0" w14:paraId="3D0CA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27B3" w14:textId="77777777" w:rsidR="00CE11A0" w:rsidRPr="00CE11A0" w:rsidRDefault="00CE11A0" w:rsidP="00CE11A0">
            <w:r w:rsidRPr="00CE11A0">
              <w:t>Recruiter fees</w:t>
            </w:r>
          </w:p>
        </w:tc>
      </w:tr>
      <w:tr w:rsidR="00CE11A0" w:rsidRPr="00CE11A0" w14:paraId="76C91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FF6F" w14:textId="77777777" w:rsidR="00CE11A0" w:rsidRPr="00CE11A0" w:rsidRDefault="00CE11A0" w:rsidP="00CE11A0">
            <w:r w:rsidRPr="00CE11A0">
              <w:t>Salary inflation</w:t>
            </w:r>
          </w:p>
        </w:tc>
      </w:tr>
      <w:tr w:rsidR="00CE11A0" w:rsidRPr="00CE11A0" w14:paraId="39EEB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A878" w14:textId="77777777" w:rsidR="00CE11A0" w:rsidRPr="00CE11A0" w:rsidRDefault="00CE11A0" w:rsidP="00CE11A0">
            <w:r w:rsidRPr="00CE11A0">
              <w:t>Advertising</w:t>
            </w:r>
          </w:p>
        </w:tc>
      </w:tr>
      <w:tr w:rsidR="00CE11A0" w:rsidRPr="00CE11A0" w14:paraId="3AD91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FA0A" w14:textId="77777777" w:rsidR="00CE11A0" w:rsidRPr="00CE11A0" w:rsidRDefault="00CE11A0" w:rsidP="00CE11A0">
            <w:r w:rsidRPr="00CE11A0">
              <w:t>Assessment costs</w:t>
            </w:r>
          </w:p>
        </w:tc>
      </w:tr>
      <w:tr w:rsidR="00CE11A0" w:rsidRPr="00CE11A0" w14:paraId="1C41A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6710" w14:textId="77777777" w:rsidR="00CE11A0" w:rsidRPr="00CE11A0" w:rsidRDefault="00CE11A0" w:rsidP="00CE11A0">
            <w:r w:rsidRPr="00CE11A0">
              <w:t>Relocation</w:t>
            </w:r>
          </w:p>
        </w:tc>
      </w:tr>
      <w:tr w:rsidR="00CE11A0" w:rsidRPr="00CE11A0" w14:paraId="78798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1CEE" w14:textId="77777777" w:rsidR="00CE11A0" w:rsidRPr="00CE11A0" w:rsidRDefault="00CE11A0" w:rsidP="00CE11A0">
            <w:r w:rsidRPr="00CE11A0">
              <w:t>Onboarding</w:t>
            </w:r>
          </w:p>
        </w:tc>
      </w:tr>
    </w:tbl>
    <w:p w14:paraId="6A76C4CE" w14:textId="77777777" w:rsidR="00CE11A0" w:rsidRPr="00CE11A0" w:rsidRDefault="00A771C5" w:rsidP="00CE11A0">
      <w:r>
        <w:pict w14:anchorId="6CFA16B2">
          <v:rect id="_x0000_i1050" style="width:0;height:1.5pt" o:hralign="center" o:hrstd="t" o:hr="t" fillcolor="#a0a0a0" stroked="f"/>
        </w:pict>
      </w:r>
    </w:p>
    <w:p w14:paraId="6968FEA8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Telecoms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</w:tblGrid>
      <w:tr w:rsidR="00CE11A0" w:rsidRPr="00CE11A0" w14:paraId="68085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E5B7A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Cost Driver</w:t>
            </w:r>
          </w:p>
        </w:tc>
      </w:tr>
      <w:tr w:rsidR="00CE11A0" w:rsidRPr="00CE11A0" w14:paraId="4123E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33B8" w14:textId="77777777" w:rsidR="00CE11A0" w:rsidRPr="00CE11A0" w:rsidRDefault="00CE11A0" w:rsidP="00CE11A0">
            <w:r w:rsidRPr="00CE11A0">
              <w:t>Data usage</w:t>
            </w:r>
          </w:p>
        </w:tc>
      </w:tr>
      <w:tr w:rsidR="00CE11A0" w:rsidRPr="00CE11A0" w14:paraId="70002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409B" w14:textId="77777777" w:rsidR="00CE11A0" w:rsidRPr="00CE11A0" w:rsidRDefault="00CE11A0" w:rsidP="00CE11A0">
            <w:r w:rsidRPr="00CE11A0">
              <w:t>Voice usage</w:t>
            </w:r>
          </w:p>
        </w:tc>
      </w:tr>
      <w:tr w:rsidR="00CE11A0" w:rsidRPr="00CE11A0" w14:paraId="1B5C4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EF83" w14:textId="77777777" w:rsidR="00CE11A0" w:rsidRPr="00CE11A0" w:rsidRDefault="00CE11A0" w:rsidP="00CE11A0">
            <w:r w:rsidRPr="00CE11A0">
              <w:t>International calls</w:t>
            </w:r>
          </w:p>
        </w:tc>
      </w:tr>
      <w:tr w:rsidR="00CE11A0" w:rsidRPr="00CE11A0" w14:paraId="5C861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EF46" w14:textId="77777777" w:rsidR="00CE11A0" w:rsidRPr="00CE11A0" w:rsidRDefault="00CE11A0" w:rsidP="00CE11A0">
            <w:r w:rsidRPr="00CE11A0">
              <w:t>Devices</w:t>
            </w:r>
          </w:p>
        </w:tc>
      </w:tr>
      <w:tr w:rsidR="00CE11A0" w:rsidRPr="00CE11A0" w14:paraId="1A72E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8180" w14:textId="77777777" w:rsidR="00CE11A0" w:rsidRPr="00CE11A0" w:rsidRDefault="00CE11A0" w:rsidP="00CE11A0">
            <w:r w:rsidRPr="00CE11A0">
              <w:t>Network charges</w:t>
            </w:r>
          </w:p>
        </w:tc>
      </w:tr>
    </w:tbl>
    <w:p w14:paraId="4439D343" w14:textId="77777777" w:rsidR="00CE11A0" w:rsidRPr="00CE11A0" w:rsidRDefault="00A771C5" w:rsidP="00CE11A0">
      <w:r>
        <w:pict w14:anchorId="5145A4CC">
          <v:rect id="_x0000_i1051" style="width:0;height:1.5pt" o:hralign="center" o:hrstd="t" o:hr="t" fillcolor="#a0a0a0" stroked="f"/>
        </w:pict>
      </w:r>
    </w:p>
    <w:p w14:paraId="796A8315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Demand Drivers</w:t>
      </w:r>
    </w:p>
    <w:p w14:paraId="0633C35B" w14:textId="77777777" w:rsidR="00CE11A0" w:rsidRPr="00CE11A0" w:rsidRDefault="00CE11A0" w:rsidP="00CE11A0">
      <w:r w:rsidRPr="00CE11A0">
        <w:t>These influence how much is purchased.</w:t>
      </w:r>
    </w:p>
    <w:p w14:paraId="0ADA1DF4" w14:textId="77777777" w:rsidR="00CE11A0" w:rsidRPr="00CE11A0" w:rsidRDefault="00CE11A0" w:rsidP="00CE11A0">
      <w:r w:rsidRPr="00CE11A0">
        <w:t>Examples:</w:t>
      </w:r>
    </w:p>
    <w:p w14:paraId="6CBBCD57" w14:textId="77777777" w:rsidR="00CE11A0" w:rsidRPr="00CE11A0" w:rsidRDefault="00CE11A0" w:rsidP="00CE11A0">
      <w:pPr>
        <w:numPr>
          <w:ilvl w:val="0"/>
          <w:numId w:val="1"/>
        </w:numPr>
      </w:pPr>
      <w:r w:rsidRPr="00CE11A0">
        <w:t xml:space="preserve">Business growth </w:t>
      </w:r>
    </w:p>
    <w:p w14:paraId="7BC1692E" w14:textId="77777777" w:rsidR="00CE11A0" w:rsidRPr="00CE11A0" w:rsidRDefault="00CE11A0" w:rsidP="00CE11A0">
      <w:pPr>
        <w:numPr>
          <w:ilvl w:val="0"/>
          <w:numId w:val="1"/>
        </w:numPr>
      </w:pPr>
      <w:r w:rsidRPr="00CE11A0">
        <w:t xml:space="preserve">Regulatory changes </w:t>
      </w:r>
    </w:p>
    <w:p w14:paraId="45ECFD2D" w14:textId="77777777" w:rsidR="00CE11A0" w:rsidRPr="00CE11A0" w:rsidRDefault="00CE11A0" w:rsidP="00CE11A0">
      <w:pPr>
        <w:numPr>
          <w:ilvl w:val="0"/>
          <w:numId w:val="1"/>
        </w:numPr>
      </w:pPr>
      <w:r w:rsidRPr="00CE11A0">
        <w:lastRenderedPageBreak/>
        <w:t xml:space="preserve">New projects </w:t>
      </w:r>
    </w:p>
    <w:p w14:paraId="2FB97DBE" w14:textId="77777777" w:rsidR="00CE11A0" w:rsidRPr="00CE11A0" w:rsidRDefault="00CE11A0" w:rsidP="00CE11A0">
      <w:pPr>
        <w:numPr>
          <w:ilvl w:val="0"/>
          <w:numId w:val="1"/>
        </w:numPr>
      </w:pPr>
      <w:r w:rsidRPr="00CE11A0">
        <w:t xml:space="preserve">Capital investment </w:t>
      </w:r>
    </w:p>
    <w:p w14:paraId="7A19A60E" w14:textId="77777777" w:rsidR="00CE11A0" w:rsidRPr="00CE11A0" w:rsidRDefault="00CE11A0" w:rsidP="00CE11A0">
      <w:pPr>
        <w:numPr>
          <w:ilvl w:val="0"/>
          <w:numId w:val="1"/>
        </w:numPr>
      </w:pPr>
      <w:r w:rsidRPr="00CE11A0">
        <w:t xml:space="preserve">Workforce growth </w:t>
      </w:r>
    </w:p>
    <w:p w14:paraId="45046497" w14:textId="77777777" w:rsidR="00CE11A0" w:rsidRPr="00CE11A0" w:rsidRDefault="00CE11A0" w:rsidP="00CE11A0">
      <w:pPr>
        <w:numPr>
          <w:ilvl w:val="0"/>
          <w:numId w:val="1"/>
        </w:numPr>
      </w:pPr>
      <w:r w:rsidRPr="00CE11A0">
        <w:t xml:space="preserve">Digital transformation </w:t>
      </w:r>
    </w:p>
    <w:p w14:paraId="5493D849" w14:textId="77777777" w:rsidR="00CE11A0" w:rsidRPr="00CE11A0" w:rsidRDefault="00CE11A0" w:rsidP="00CE11A0">
      <w:pPr>
        <w:numPr>
          <w:ilvl w:val="0"/>
          <w:numId w:val="1"/>
        </w:numPr>
      </w:pPr>
      <w:r w:rsidRPr="00CE11A0">
        <w:t xml:space="preserve">Asset maintenance </w:t>
      </w:r>
    </w:p>
    <w:p w14:paraId="46DD43C8" w14:textId="77777777" w:rsidR="00CE11A0" w:rsidRPr="00CE11A0" w:rsidRDefault="00CE11A0" w:rsidP="00CE11A0">
      <w:pPr>
        <w:numPr>
          <w:ilvl w:val="0"/>
          <w:numId w:val="1"/>
        </w:numPr>
      </w:pPr>
      <w:r w:rsidRPr="00CE11A0">
        <w:t xml:space="preserve">Customer demand </w:t>
      </w:r>
    </w:p>
    <w:p w14:paraId="317E32A3" w14:textId="77777777" w:rsidR="00CE11A0" w:rsidRPr="00CE11A0" w:rsidRDefault="00A771C5" w:rsidP="00CE11A0">
      <w:r>
        <w:pict w14:anchorId="77D002F1">
          <v:rect id="_x0000_i1052" style="width:0;height:1.5pt" o:hralign="center" o:hrstd="t" o:hr="t" fillcolor="#a0a0a0" stroked="f"/>
        </w:pict>
      </w:r>
    </w:p>
    <w:p w14:paraId="51696F08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Supply Market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612"/>
      </w:tblGrid>
      <w:tr w:rsidR="00CE11A0" w:rsidRPr="00CE11A0" w14:paraId="4B0CEB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55B40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181A7BD2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Example</w:t>
            </w:r>
          </w:p>
        </w:tc>
      </w:tr>
      <w:tr w:rsidR="00CE11A0" w:rsidRPr="00CE11A0" w14:paraId="34102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862A" w14:textId="77777777" w:rsidR="00CE11A0" w:rsidRPr="00CE11A0" w:rsidRDefault="00CE11A0" w:rsidP="00CE11A0">
            <w:r w:rsidRPr="00CE11A0">
              <w:t>Supplier concentration</w:t>
            </w:r>
          </w:p>
        </w:tc>
        <w:tc>
          <w:tcPr>
            <w:tcW w:w="0" w:type="auto"/>
            <w:vAlign w:val="center"/>
            <w:hideMark/>
          </w:tcPr>
          <w:p w14:paraId="6DBAD87D" w14:textId="77777777" w:rsidR="00CE11A0" w:rsidRPr="00CE11A0" w:rsidRDefault="00CE11A0" w:rsidP="00CE11A0">
            <w:r w:rsidRPr="00CE11A0">
              <w:t>Monopoly vs fragmented</w:t>
            </w:r>
          </w:p>
        </w:tc>
      </w:tr>
      <w:tr w:rsidR="00CE11A0" w:rsidRPr="00CE11A0" w14:paraId="62331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88C7" w14:textId="77777777" w:rsidR="00CE11A0" w:rsidRPr="00CE11A0" w:rsidRDefault="00CE11A0" w:rsidP="00CE11A0">
            <w:r w:rsidRPr="00CE11A0">
              <w:t>Commodity prices</w:t>
            </w:r>
          </w:p>
        </w:tc>
        <w:tc>
          <w:tcPr>
            <w:tcW w:w="0" w:type="auto"/>
            <w:vAlign w:val="center"/>
            <w:hideMark/>
          </w:tcPr>
          <w:p w14:paraId="06D6316F" w14:textId="77777777" w:rsidR="00CE11A0" w:rsidRPr="00CE11A0" w:rsidRDefault="00CE11A0" w:rsidP="00CE11A0">
            <w:r w:rsidRPr="00CE11A0">
              <w:t>Steel, copper</w:t>
            </w:r>
          </w:p>
        </w:tc>
      </w:tr>
      <w:tr w:rsidR="00CE11A0" w:rsidRPr="00CE11A0" w14:paraId="42B5F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F08F" w14:textId="77777777" w:rsidR="00CE11A0" w:rsidRPr="00CE11A0" w:rsidRDefault="00CE11A0" w:rsidP="00CE11A0">
            <w:r w:rsidRPr="00CE11A0">
              <w:t>Capacity</w:t>
            </w:r>
          </w:p>
        </w:tc>
        <w:tc>
          <w:tcPr>
            <w:tcW w:w="0" w:type="auto"/>
            <w:vAlign w:val="center"/>
            <w:hideMark/>
          </w:tcPr>
          <w:p w14:paraId="4E378354" w14:textId="77777777" w:rsidR="00CE11A0" w:rsidRPr="00CE11A0" w:rsidRDefault="00CE11A0" w:rsidP="00CE11A0">
            <w:r w:rsidRPr="00CE11A0">
              <w:t>Labour shortages</w:t>
            </w:r>
          </w:p>
        </w:tc>
      </w:tr>
      <w:tr w:rsidR="00CE11A0" w:rsidRPr="00CE11A0" w14:paraId="17D0E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6FA3" w14:textId="77777777" w:rsidR="00CE11A0" w:rsidRPr="00CE11A0" w:rsidRDefault="00CE11A0" w:rsidP="00CE11A0">
            <w:r w:rsidRPr="00CE11A0">
              <w:t>Technology innovation</w:t>
            </w:r>
          </w:p>
        </w:tc>
        <w:tc>
          <w:tcPr>
            <w:tcW w:w="0" w:type="auto"/>
            <w:vAlign w:val="center"/>
            <w:hideMark/>
          </w:tcPr>
          <w:p w14:paraId="623EA1C5" w14:textId="77777777" w:rsidR="00CE11A0" w:rsidRPr="00CE11A0" w:rsidRDefault="00CE11A0" w:rsidP="00CE11A0">
            <w:r w:rsidRPr="00CE11A0">
              <w:t>AI</w:t>
            </w:r>
          </w:p>
        </w:tc>
      </w:tr>
      <w:tr w:rsidR="00CE11A0" w:rsidRPr="00CE11A0" w14:paraId="48E25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729B" w14:textId="77777777" w:rsidR="00CE11A0" w:rsidRPr="00CE11A0" w:rsidRDefault="00CE11A0" w:rsidP="00CE11A0">
            <w:r w:rsidRPr="00CE11A0">
              <w:t>Inflation</w:t>
            </w:r>
          </w:p>
        </w:tc>
        <w:tc>
          <w:tcPr>
            <w:tcW w:w="0" w:type="auto"/>
            <w:vAlign w:val="center"/>
            <w:hideMark/>
          </w:tcPr>
          <w:p w14:paraId="1EFF72C3" w14:textId="77777777" w:rsidR="00CE11A0" w:rsidRPr="00CE11A0" w:rsidRDefault="00CE11A0" w:rsidP="00CE11A0">
            <w:r w:rsidRPr="00CE11A0">
              <w:t>CPI</w:t>
            </w:r>
          </w:p>
        </w:tc>
      </w:tr>
      <w:tr w:rsidR="00CE11A0" w:rsidRPr="00CE11A0" w14:paraId="32EBB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BC755" w14:textId="77777777" w:rsidR="00CE11A0" w:rsidRPr="00CE11A0" w:rsidRDefault="00CE11A0" w:rsidP="00CE11A0">
            <w:r w:rsidRPr="00CE11A0">
              <w:t>Interest rates</w:t>
            </w:r>
          </w:p>
        </w:tc>
        <w:tc>
          <w:tcPr>
            <w:tcW w:w="0" w:type="auto"/>
            <w:vAlign w:val="center"/>
            <w:hideMark/>
          </w:tcPr>
          <w:p w14:paraId="57BAC385" w14:textId="77777777" w:rsidR="00CE11A0" w:rsidRPr="00CE11A0" w:rsidRDefault="00CE11A0" w:rsidP="00CE11A0">
            <w:r w:rsidRPr="00CE11A0">
              <w:t>Financing</w:t>
            </w:r>
          </w:p>
        </w:tc>
      </w:tr>
      <w:tr w:rsidR="00CE11A0" w:rsidRPr="00CE11A0" w14:paraId="54849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EC68" w14:textId="77777777" w:rsidR="00CE11A0" w:rsidRPr="00CE11A0" w:rsidRDefault="00CE11A0" w:rsidP="00CE11A0">
            <w:r w:rsidRPr="00CE11A0">
              <w:t>Exchange rates</w:t>
            </w:r>
          </w:p>
        </w:tc>
        <w:tc>
          <w:tcPr>
            <w:tcW w:w="0" w:type="auto"/>
            <w:vAlign w:val="center"/>
            <w:hideMark/>
          </w:tcPr>
          <w:p w14:paraId="06B1227C" w14:textId="77777777" w:rsidR="00CE11A0" w:rsidRPr="00CE11A0" w:rsidRDefault="00CE11A0" w:rsidP="00CE11A0">
            <w:r w:rsidRPr="00CE11A0">
              <w:t>USD/GBP</w:t>
            </w:r>
          </w:p>
        </w:tc>
      </w:tr>
      <w:tr w:rsidR="00CE11A0" w:rsidRPr="00CE11A0" w14:paraId="623F4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B90D" w14:textId="77777777" w:rsidR="00CE11A0" w:rsidRPr="00CE11A0" w:rsidRDefault="00CE11A0" w:rsidP="00CE11A0">
            <w:r w:rsidRPr="00CE11A0">
              <w:t>ESG regulation</w:t>
            </w:r>
          </w:p>
        </w:tc>
        <w:tc>
          <w:tcPr>
            <w:tcW w:w="0" w:type="auto"/>
            <w:vAlign w:val="center"/>
            <w:hideMark/>
          </w:tcPr>
          <w:p w14:paraId="376614F8" w14:textId="77777777" w:rsidR="00CE11A0" w:rsidRPr="00CE11A0" w:rsidRDefault="00CE11A0" w:rsidP="00CE11A0">
            <w:r w:rsidRPr="00CE11A0">
              <w:t>Carbon reporting</w:t>
            </w:r>
          </w:p>
        </w:tc>
      </w:tr>
    </w:tbl>
    <w:p w14:paraId="2FC5F85C" w14:textId="77777777" w:rsidR="00CE11A0" w:rsidRPr="00CE11A0" w:rsidRDefault="00A771C5" w:rsidP="00CE11A0">
      <w:r>
        <w:pict w14:anchorId="020DD9C8">
          <v:rect id="_x0000_i1053" style="width:0;height:1.5pt" o:hralign="center" o:hrstd="t" o:hr="t" fillcolor="#a0a0a0" stroked="f"/>
        </w:pict>
      </w:r>
    </w:p>
    <w:p w14:paraId="58D5BBB6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Risk Drivers</w:t>
      </w:r>
    </w:p>
    <w:p w14:paraId="1A8F0A3D" w14:textId="581CFCAF" w:rsidR="00CE11A0" w:rsidRPr="00CE11A0" w:rsidRDefault="00CE11A0" w:rsidP="00CE11A0">
      <w:r w:rsidRPr="00CE11A0">
        <w:t xml:space="preserve">Typical </w:t>
      </w:r>
      <w:r w:rsidR="00E53394">
        <w:t>App</w:t>
      </w:r>
      <w:r w:rsidRPr="00CE11A0">
        <w:t xml:space="preserve">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</w:tblGrid>
      <w:tr w:rsidR="00CE11A0" w:rsidRPr="00CE11A0" w14:paraId="1CA91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886D2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Risk</w:t>
            </w:r>
          </w:p>
        </w:tc>
      </w:tr>
      <w:tr w:rsidR="00CE11A0" w:rsidRPr="00CE11A0" w14:paraId="0DB4D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31C3" w14:textId="77777777" w:rsidR="00CE11A0" w:rsidRPr="00CE11A0" w:rsidRDefault="00CE11A0" w:rsidP="00CE11A0">
            <w:r w:rsidRPr="00CE11A0">
              <w:t>Single source</w:t>
            </w:r>
          </w:p>
        </w:tc>
      </w:tr>
      <w:tr w:rsidR="00CE11A0" w:rsidRPr="00CE11A0" w14:paraId="3DB8E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167E" w14:textId="77777777" w:rsidR="00CE11A0" w:rsidRPr="00CE11A0" w:rsidRDefault="00CE11A0" w:rsidP="00CE11A0">
            <w:r w:rsidRPr="00CE11A0">
              <w:t>Financial health</w:t>
            </w:r>
          </w:p>
        </w:tc>
      </w:tr>
      <w:tr w:rsidR="00CE11A0" w:rsidRPr="00CE11A0" w14:paraId="46BED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2315" w14:textId="77777777" w:rsidR="00CE11A0" w:rsidRPr="00CE11A0" w:rsidRDefault="00CE11A0" w:rsidP="00CE11A0">
            <w:r w:rsidRPr="00CE11A0">
              <w:t>Cyber risk</w:t>
            </w:r>
          </w:p>
        </w:tc>
      </w:tr>
      <w:tr w:rsidR="00CE11A0" w:rsidRPr="00CE11A0" w14:paraId="017D2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48D1" w14:textId="77777777" w:rsidR="00CE11A0" w:rsidRPr="00CE11A0" w:rsidRDefault="00CE11A0" w:rsidP="00CE11A0">
            <w:r w:rsidRPr="00CE11A0">
              <w:t>Modern slavery</w:t>
            </w:r>
          </w:p>
        </w:tc>
      </w:tr>
      <w:tr w:rsidR="00CE11A0" w:rsidRPr="00CE11A0" w14:paraId="449B7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B827" w14:textId="77777777" w:rsidR="00CE11A0" w:rsidRPr="00CE11A0" w:rsidRDefault="00CE11A0" w:rsidP="00CE11A0">
            <w:r w:rsidRPr="00CE11A0">
              <w:t>ESG</w:t>
            </w:r>
          </w:p>
        </w:tc>
      </w:tr>
      <w:tr w:rsidR="00CE11A0" w:rsidRPr="00CE11A0" w14:paraId="224F3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551F" w14:textId="77777777" w:rsidR="00CE11A0" w:rsidRPr="00CE11A0" w:rsidRDefault="00CE11A0" w:rsidP="00CE11A0">
            <w:r w:rsidRPr="00CE11A0">
              <w:t>Geopolitical</w:t>
            </w:r>
          </w:p>
        </w:tc>
      </w:tr>
      <w:tr w:rsidR="00CE11A0" w:rsidRPr="00CE11A0" w14:paraId="5F465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D63A" w14:textId="77777777" w:rsidR="00CE11A0" w:rsidRPr="00CE11A0" w:rsidRDefault="00CE11A0" w:rsidP="00CE11A0">
            <w:r w:rsidRPr="00CE11A0">
              <w:t>Business continuity</w:t>
            </w:r>
          </w:p>
        </w:tc>
      </w:tr>
      <w:tr w:rsidR="00CE11A0" w:rsidRPr="00CE11A0" w14:paraId="7071A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8929" w14:textId="77777777" w:rsidR="00CE11A0" w:rsidRPr="00CE11A0" w:rsidRDefault="00CE11A0" w:rsidP="00CE11A0">
            <w:r w:rsidRPr="00CE11A0">
              <w:lastRenderedPageBreak/>
              <w:t>Data privacy</w:t>
            </w:r>
          </w:p>
        </w:tc>
      </w:tr>
      <w:tr w:rsidR="00CE11A0" w:rsidRPr="00CE11A0" w14:paraId="099C3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7ABB" w14:textId="77777777" w:rsidR="00CE11A0" w:rsidRPr="00CE11A0" w:rsidRDefault="00CE11A0" w:rsidP="00CE11A0">
            <w:r w:rsidRPr="00CE11A0">
              <w:t>Intellectual Property</w:t>
            </w:r>
          </w:p>
        </w:tc>
      </w:tr>
      <w:tr w:rsidR="00CE11A0" w:rsidRPr="00CE11A0" w14:paraId="758CE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32CE" w14:textId="77777777" w:rsidR="00CE11A0" w:rsidRPr="00CE11A0" w:rsidRDefault="00CE11A0" w:rsidP="00CE11A0">
            <w:r w:rsidRPr="00CE11A0">
              <w:t>Supply disruption</w:t>
            </w:r>
          </w:p>
        </w:tc>
      </w:tr>
    </w:tbl>
    <w:p w14:paraId="3A2889C7" w14:textId="77777777" w:rsidR="00CE11A0" w:rsidRPr="00CE11A0" w:rsidRDefault="00A771C5" w:rsidP="00CE11A0">
      <w:r>
        <w:pict w14:anchorId="68687571">
          <v:rect id="_x0000_i1054" style="width:0;height:1.5pt" o:hralign="center" o:hrstd="t" o:hr="t" fillcolor="#a0a0a0" stroked="f"/>
        </w:pict>
      </w:r>
    </w:p>
    <w:p w14:paraId="403A673E" w14:textId="5E32042D" w:rsidR="00CE11A0" w:rsidRPr="00CE11A0" w:rsidRDefault="00E53394" w:rsidP="00CE11A0">
      <w:pPr>
        <w:rPr>
          <w:b/>
          <w:bCs/>
        </w:rPr>
      </w:pPr>
      <w:r>
        <w:rPr>
          <w:b/>
          <w:bCs/>
        </w:rPr>
        <w:t>App</w:t>
      </w:r>
      <w:r w:rsidR="00CE11A0" w:rsidRPr="00CE11A0">
        <w:rPr>
          <w:b/>
          <w:bCs/>
        </w:rPr>
        <w:t xml:space="preserve"> Category Management Configuration</w:t>
      </w:r>
    </w:p>
    <w:p w14:paraId="1B978819" w14:textId="77777777" w:rsidR="00CE11A0" w:rsidRPr="00CE11A0" w:rsidRDefault="00CE11A0" w:rsidP="00CE11A0">
      <w:r w:rsidRPr="00CE11A0">
        <w:t>I would configure these as drop-down master data rather than free text.</w:t>
      </w:r>
    </w:p>
    <w:p w14:paraId="1F4CE101" w14:textId="77777777" w:rsidR="00CE11A0" w:rsidRPr="00CE11A0" w:rsidRDefault="00CE11A0" w:rsidP="00CE11A0">
      <w:r w:rsidRPr="00CE11A0">
        <w:t>Category</w:t>
      </w:r>
      <w:r w:rsidRPr="00CE11A0">
        <w:br/>
      </w:r>
      <w:r w:rsidRPr="00CE11A0">
        <w:br/>
        <w:t>↓</w:t>
      </w:r>
      <w:r w:rsidRPr="00CE11A0">
        <w:br/>
      </w:r>
      <w:r w:rsidRPr="00CE11A0">
        <w:br/>
        <w:t>Spend Analysis</w:t>
      </w:r>
      <w:r w:rsidRPr="00CE11A0">
        <w:br/>
      </w:r>
      <w:r w:rsidRPr="00CE11A0">
        <w:br/>
        <w:t>↓</w:t>
      </w:r>
      <w:r w:rsidRPr="00CE11A0">
        <w:br/>
      </w:r>
      <w:r w:rsidRPr="00CE11A0">
        <w:br/>
        <w:t>Demand Drivers</w:t>
      </w:r>
      <w:r w:rsidRPr="00CE11A0">
        <w:br/>
      </w:r>
      <w:r w:rsidRPr="00CE11A0">
        <w:br/>
        <w:t>↓</w:t>
      </w:r>
      <w:r w:rsidRPr="00CE11A0">
        <w:br/>
      </w:r>
      <w:r w:rsidRPr="00CE11A0">
        <w:br/>
        <w:t>Cost Drivers</w:t>
      </w:r>
      <w:r w:rsidRPr="00CE11A0">
        <w:br/>
      </w:r>
      <w:r w:rsidRPr="00CE11A0">
        <w:br/>
        <w:t>↓</w:t>
      </w:r>
      <w:r w:rsidRPr="00CE11A0">
        <w:br/>
      </w:r>
      <w:r w:rsidRPr="00CE11A0">
        <w:br/>
        <w:t>Supply Market Analysis</w:t>
      </w:r>
      <w:r w:rsidRPr="00CE11A0">
        <w:br/>
      </w:r>
      <w:r w:rsidRPr="00CE11A0">
        <w:br/>
        <w:t>↓</w:t>
      </w:r>
      <w:r w:rsidRPr="00CE11A0">
        <w:br/>
      </w:r>
      <w:r w:rsidRPr="00CE11A0">
        <w:br/>
        <w:t>Risk Assessment</w:t>
      </w:r>
      <w:r w:rsidRPr="00CE11A0">
        <w:br/>
      </w:r>
      <w:r w:rsidRPr="00CE11A0">
        <w:br/>
        <w:t>↓</w:t>
      </w:r>
      <w:r w:rsidRPr="00CE11A0">
        <w:br/>
      </w:r>
      <w:r w:rsidRPr="00CE11A0">
        <w:br/>
        <w:t>Purchasing Levers</w:t>
      </w:r>
      <w:r w:rsidRPr="00CE11A0">
        <w:br/>
      </w:r>
      <w:r w:rsidRPr="00CE11A0">
        <w:br/>
        <w:t>↓</w:t>
      </w:r>
      <w:r w:rsidRPr="00CE11A0">
        <w:br/>
      </w:r>
      <w:r w:rsidRPr="00CE11A0">
        <w:br/>
        <w:t>Savings Opportunities</w:t>
      </w:r>
      <w:r w:rsidRPr="00CE11A0">
        <w:br/>
      </w:r>
      <w:r w:rsidRPr="00CE11A0">
        <w:br/>
        <w:t>↓</w:t>
      </w:r>
      <w:r w:rsidRPr="00CE11A0">
        <w:br/>
      </w:r>
      <w:r w:rsidRPr="00CE11A0">
        <w:br/>
        <w:t>Category Strategy</w:t>
      </w:r>
      <w:r w:rsidRPr="00CE11A0">
        <w:br/>
      </w:r>
      <w:r w:rsidRPr="00CE11A0">
        <w:br/>
      </w:r>
      <w:r w:rsidRPr="00CE11A0">
        <w:lastRenderedPageBreak/>
        <w:t>↓</w:t>
      </w:r>
      <w:r w:rsidRPr="00CE11A0">
        <w:br/>
      </w:r>
      <w:r w:rsidRPr="00CE11A0">
        <w:br/>
        <w:t>Implementation Roadmap</w:t>
      </w:r>
      <w:r w:rsidRPr="00CE11A0">
        <w:br/>
      </w:r>
      <w:r w:rsidRPr="00CE11A0">
        <w:br/>
        <w:t>↓</w:t>
      </w:r>
      <w:r w:rsidRPr="00CE11A0">
        <w:br/>
      </w:r>
      <w:r w:rsidRPr="00CE11A0">
        <w:br/>
        <w:t>Benefits Tracking</w:t>
      </w:r>
    </w:p>
    <w:p w14:paraId="6360A67F" w14:textId="77777777" w:rsidR="00CE11A0" w:rsidRPr="00CE11A0" w:rsidRDefault="00A771C5" w:rsidP="00CE11A0">
      <w:r>
        <w:pict w14:anchorId="0A6E5B34">
          <v:rect id="_x0000_i1055" style="width:0;height:1.5pt" o:hralign="center" o:hrstd="t" o:hr="t" fillcolor="#a0a0a0" stroked="f"/>
        </w:pict>
      </w:r>
    </w:p>
    <w:p w14:paraId="0DE04CC0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Example — SaaS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7278"/>
      </w:tblGrid>
      <w:tr w:rsidR="00CE11A0" w:rsidRPr="00CE11A0" w14:paraId="768FC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D29D4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56AA02D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Example</w:t>
            </w:r>
          </w:p>
        </w:tc>
      </w:tr>
      <w:tr w:rsidR="00CE11A0" w:rsidRPr="00CE11A0" w14:paraId="75016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FD5E" w14:textId="77777777" w:rsidR="00CE11A0" w:rsidRPr="00CE11A0" w:rsidRDefault="00CE11A0" w:rsidP="00CE11A0">
            <w:r w:rsidRPr="00CE11A0">
              <w:t>Cost Drivers</w:t>
            </w:r>
          </w:p>
        </w:tc>
        <w:tc>
          <w:tcPr>
            <w:tcW w:w="0" w:type="auto"/>
            <w:vAlign w:val="center"/>
            <w:hideMark/>
          </w:tcPr>
          <w:p w14:paraId="76BABD69" w14:textId="77777777" w:rsidR="00CE11A0" w:rsidRPr="00CE11A0" w:rsidRDefault="00CE11A0" w:rsidP="00CE11A0">
            <w:r w:rsidRPr="00CE11A0">
              <w:t>Licence model, storage, API usage, implementation, support</w:t>
            </w:r>
          </w:p>
        </w:tc>
      </w:tr>
      <w:tr w:rsidR="00CE11A0" w:rsidRPr="00CE11A0" w14:paraId="67A75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7CE7" w14:textId="77777777" w:rsidR="00CE11A0" w:rsidRPr="00CE11A0" w:rsidRDefault="00CE11A0" w:rsidP="00CE11A0">
            <w:r w:rsidRPr="00CE11A0">
              <w:t>Demand Drivers</w:t>
            </w:r>
          </w:p>
        </w:tc>
        <w:tc>
          <w:tcPr>
            <w:tcW w:w="0" w:type="auto"/>
            <w:vAlign w:val="center"/>
            <w:hideMark/>
          </w:tcPr>
          <w:p w14:paraId="183295BE" w14:textId="77777777" w:rsidR="00CE11A0" w:rsidRPr="00CE11A0" w:rsidRDefault="00CE11A0" w:rsidP="00CE11A0">
            <w:r w:rsidRPr="00CE11A0">
              <w:t>User growth, acquisitions, AI capability</w:t>
            </w:r>
          </w:p>
        </w:tc>
      </w:tr>
      <w:tr w:rsidR="00CE11A0" w:rsidRPr="00CE11A0" w14:paraId="749ED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7FF5" w14:textId="77777777" w:rsidR="00CE11A0" w:rsidRPr="00CE11A0" w:rsidRDefault="00CE11A0" w:rsidP="00CE11A0">
            <w:r w:rsidRPr="00CE11A0">
              <w:t>Risks</w:t>
            </w:r>
          </w:p>
        </w:tc>
        <w:tc>
          <w:tcPr>
            <w:tcW w:w="0" w:type="auto"/>
            <w:vAlign w:val="center"/>
            <w:hideMark/>
          </w:tcPr>
          <w:p w14:paraId="0E8A8F0E" w14:textId="77777777" w:rsidR="00CE11A0" w:rsidRPr="00CE11A0" w:rsidRDefault="00CE11A0" w:rsidP="00CE11A0">
            <w:r w:rsidRPr="00CE11A0">
              <w:t>Vendor lock-in, cyber, GDPR</w:t>
            </w:r>
          </w:p>
        </w:tc>
      </w:tr>
      <w:tr w:rsidR="00CE11A0" w:rsidRPr="00CE11A0" w14:paraId="3E75B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2128" w14:textId="77777777" w:rsidR="00CE11A0" w:rsidRPr="00CE11A0" w:rsidRDefault="00CE11A0" w:rsidP="00CE11A0">
            <w:r w:rsidRPr="00CE11A0">
              <w:t>Purchasing Levers</w:t>
            </w:r>
          </w:p>
        </w:tc>
        <w:tc>
          <w:tcPr>
            <w:tcW w:w="0" w:type="auto"/>
            <w:vAlign w:val="center"/>
            <w:hideMark/>
          </w:tcPr>
          <w:p w14:paraId="030DAB6A" w14:textId="77777777" w:rsidR="00CE11A0" w:rsidRPr="00CE11A0" w:rsidRDefault="00CE11A0" w:rsidP="00CE11A0">
            <w:r w:rsidRPr="00CE11A0">
              <w:t>Consolidation, enterprise licence, longer contract, usage optimisation</w:t>
            </w:r>
          </w:p>
        </w:tc>
      </w:tr>
      <w:tr w:rsidR="00CE11A0" w:rsidRPr="00CE11A0" w14:paraId="76741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94B2" w14:textId="77777777" w:rsidR="00CE11A0" w:rsidRPr="00CE11A0" w:rsidRDefault="00CE11A0" w:rsidP="00CE11A0">
            <w:r w:rsidRPr="00CE11A0">
              <w:t>Savings Opportunities</w:t>
            </w:r>
          </w:p>
        </w:tc>
        <w:tc>
          <w:tcPr>
            <w:tcW w:w="0" w:type="auto"/>
            <w:vAlign w:val="center"/>
            <w:hideMark/>
          </w:tcPr>
          <w:p w14:paraId="4E8243E9" w14:textId="77777777" w:rsidR="00CE11A0" w:rsidRPr="00CE11A0" w:rsidRDefault="00CE11A0" w:rsidP="00CE11A0">
            <w:r w:rsidRPr="00CE11A0">
              <w:t>Reduce licences, remove duplicates, negotiate renewal</w:t>
            </w:r>
          </w:p>
        </w:tc>
      </w:tr>
      <w:tr w:rsidR="00CE11A0" w:rsidRPr="00CE11A0" w14:paraId="0605E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E2C7" w14:textId="77777777" w:rsidR="00CE11A0" w:rsidRPr="00CE11A0" w:rsidRDefault="00CE11A0" w:rsidP="00CE11A0">
            <w:r w:rsidRPr="00CE11A0">
              <w:t>KPIs</w:t>
            </w:r>
          </w:p>
        </w:tc>
        <w:tc>
          <w:tcPr>
            <w:tcW w:w="0" w:type="auto"/>
            <w:vAlign w:val="center"/>
            <w:hideMark/>
          </w:tcPr>
          <w:p w14:paraId="7B04E659" w14:textId="77777777" w:rsidR="00CE11A0" w:rsidRPr="00CE11A0" w:rsidRDefault="00CE11A0" w:rsidP="00CE11A0">
            <w:r w:rsidRPr="00CE11A0">
              <w:t>Cost/User, Licence Utilisation, Contract Compliance</w:t>
            </w:r>
          </w:p>
        </w:tc>
      </w:tr>
    </w:tbl>
    <w:p w14:paraId="2A7F148E" w14:textId="77777777" w:rsidR="00CE11A0" w:rsidRPr="00CE11A0" w:rsidRDefault="00A771C5" w:rsidP="00CE11A0">
      <w:r>
        <w:pict w14:anchorId="46AD9AA1">
          <v:rect id="_x0000_i1056" style="width:0;height:1.5pt" o:hralign="center" o:hrstd="t" o:hr="t" fillcolor="#a0a0a0" stroked="f"/>
        </w:pict>
      </w:r>
    </w:p>
    <w:p w14:paraId="68446174" w14:textId="77777777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>Example — Management Consultancy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8152"/>
      </w:tblGrid>
      <w:tr w:rsidR="00CE11A0" w:rsidRPr="00CE11A0" w14:paraId="54CAC3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B7F20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B28BC41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Example</w:t>
            </w:r>
          </w:p>
        </w:tc>
      </w:tr>
      <w:tr w:rsidR="00CE11A0" w:rsidRPr="00CE11A0" w14:paraId="7F3EB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D6122" w14:textId="77777777" w:rsidR="00CE11A0" w:rsidRPr="00CE11A0" w:rsidRDefault="00CE11A0" w:rsidP="00CE11A0">
            <w:r w:rsidRPr="00CE11A0">
              <w:t>Cost Drivers</w:t>
            </w:r>
          </w:p>
        </w:tc>
        <w:tc>
          <w:tcPr>
            <w:tcW w:w="0" w:type="auto"/>
            <w:vAlign w:val="center"/>
            <w:hideMark/>
          </w:tcPr>
          <w:p w14:paraId="3F140CE0" w14:textId="77777777" w:rsidR="00CE11A0" w:rsidRPr="00CE11A0" w:rsidRDefault="00CE11A0" w:rsidP="00CE11A0">
            <w:r w:rsidRPr="00CE11A0">
              <w:t>Day rates, partner mix, duration</w:t>
            </w:r>
          </w:p>
        </w:tc>
      </w:tr>
      <w:tr w:rsidR="00CE11A0" w:rsidRPr="00CE11A0" w14:paraId="3820F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6C6E" w14:textId="77777777" w:rsidR="00CE11A0" w:rsidRPr="00CE11A0" w:rsidRDefault="00CE11A0" w:rsidP="00CE11A0">
            <w:r w:rsidRPr="00CE11A0">
              <w:t>Demand Drivers</w:t>
            </w:r>
          </w:p>
        </w:tc>
        <w:tc>
          <w:tcPr>
            <w:tcW w:w="0" w:type="auto"/>
            <w:vAlign w:val="center"/>
            <w:hideMark/>
          </w:tcPr>
          <w:p w14:paraId="24BE6B24" w14:textId="77777777" w:rsidR="00CE11A0" w:rsidRPr="00CE11A0" w:rsidRDefault="00CE11A0" w:rsidP="00CE11A0">
            <w:r w:rsidRPr="00CE11A0">
              <w:t>Transformation programmes, regulatory projects</w:t>
            </w:r>
          </w:p>
        </w:tc>
      </w:tr>
      <w:tr w:rsidR="00CE11A0" w:rsidRPr="00CE11A0" w14:paraId="4880B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EF03F" w14:textId="77777777" w:rsidR="00CE11A0" w:rsidRPr="00CE11A0" w:rsidRDefault="00CE11A0" w:rsidP="00CE11A0">
            <w:r w:rsidRPr="00CE11A0">
              <w:t>Risks</w:t>
            </w:r>
          </w:p>
        </w:tc>
        <w:tc>
          <w:tcPr>
            <w:tcW w:w="0" w:type="auto"/>
            <w:vAlign w:val="center"/>
            <w:hideMark/>
          </w:tcPr>
          <w:p w14:paraId="11F393FB" w14:textId="77777777" w:rsidR="00CE11A0" w:rsidRPr="00CE11A0" w:rsidRDefault="00CE11A0" w:rsidP="00CE11A0">
            <w:r w:rsidRPr="00CE11A0">
              <w:t>Knowledge retention, dependency</w:t>
            </w:r>
          </w:p>
        </w:tc>
      </w:tr>
      <w:tr w:rsidR="00CE11A0" w:rsidRPr="00CE11A0" w14:paraId="1C77D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A012" w14:textId="77777777" w:rsidR="00CE11A0" w:rsidRPr="00CE11A0" w:rsidRDefault="00CE11A0" w:rsidP="00CE11A0">
            <w:r w:rsidRPr="00CE11A0">
              <w:t>Purchasing Levers</w:t>
            </w:r>
          </w:p>
        </w:tc>
        <w:tc>
          <w:tcPr>
            <w:tcW w:w="0" w:type="auto"/>
            <w:vAlign w:val="center"/>
            <w:hideMark/>
          </w:tcPr>
          <w:p w14:paraId="1E938591" w14:textId="77777777" w:rsidR="00CE11A0" w:rsidRPr="00CE11A0" w:rsidRDefault="00CE11A0" w:rsidP="00CE11A0">
            <w:r w:rsidRPr="00CE11A0">
              <w:t>Framework call-off, outcome-based pricing, offshore mix, fixed-price deliverables</w:t>
            </w:r>
          </w:p>
        </w:tc>
      </w:tr>
      <w:tr w:rsidR="00CE11A0" w:rsidRPr="00CE11A0" w14:paraId="6C6B4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3EAC" w14:textId="77777777" w:rsidR="00CE11A0" w:rsidRPr="00CE11A0" w:rsidRDefault="00CE11A0" w:rsidP="00CE11A0">
            <w:r w:rsidRPr="00CE11A0">
              <w:t>Savings Opportunities</w:t>
            </w:r>
          </w:p>
        </w:tc>
        <w:tc>
          <w:tcPr>
            <w:tcW w:w="0" w:type="auto"/>
            <w:vAlign w:val="center"/>
            <w:hideMark/>
          </w:tcPr>
          <w:p w14:paraId="41441876" w14:textId="77777777" w:rsidR="00CE11A0" w:rsidRPr="00CE11A0" w:rsidRDefault="00CE11A0" w:rsidP="00CE11A0">
            <w:r w:rsidRPr="00CE11A0">
              <w:t>Reduce partner utilisation, standardise rate cards</w:t>
            </w:r>
          </w:p>
        </w:tc>
      </w:tr>
      <w:tr w:rsidR="00CE11A0" w:rsidRPr="00CE11A0" w14:paraId="46075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6544" w14:textId="77777777" w:rsidR="00CE11A0" w:rsidRPr="00CE11A0" w:rsidRDefault="00CE11A0" w:rsidP="00CE11A0">
            <w:r w:rsidRPr="00CE11A0">
              <w:t>KPIs</w:t>
            </w:r>
          </w:p>
        </w:tc>
        <w:tc>
          <w:tcPr>
            <w:tcW w:w="0" w:type="auto"/>
            <w:vAlign w:val="center"/>
            <w:hideMark/>
          </w:tcPr>
          <w:p w14:paraId="72B5DDB5" w14:textId="77777777" w:rsidR="00CE11A0" w:rsidRPr="00CE11A0" w:rsidRDefault="00CE11A0" w:rsidP="00CE11A0">
            <w:r w:rsidRPr="00CE11A0">
              <w:t>Average Day Rate, Deliverables on Time, Savings Delivered</w:t>
            </w:r>
          </w:p>
        </w:tc>
      </w:tr>
    </w:tbl>
    <w:p w14:paraId="231C0A4E" w14:textId="77777777" w:rsidR="00CE11A0" w:rsidRPr="00CE11A0" w:rsidRDefault="00A771C5" w:rsidP="00CE11A0">
      <w:r>
        <w:pict w14:anchorId="0D11E9EF">
          <v:rect id="_x0000_i1057" style="width:0;height:1.5pt" o:hralign="center" o:hrstd="t" o:hr="t" fillcolor="#a0a0a0" stroked="f"/>
        </w:pict>
      </w:r>
    </w:p>
    <w:p w14:paraId="05C41986" w14:textId="4B8EE2A8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 xml:space="preserve">Example — </w:t>
      </w:r>
      <w:r>
        <w:rPr>
          <w:b/>
          <w:bCs/>
        </w:rPr>
        <w:t>BUSINESS</w:t>
      </w:r>
      <w:r w:rsidRPr="00CE11A0">
        <w:rPr>
          <w:b/>
          <w:bCs/>
        </w:rPr>
        <w:t xml:space="preserve"> Engineering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8649"/>
      </w:tblGrid>
      <w:tr w:rsidR="00CE11A0" w:rsidRPr="00CE11A0" w14:paraId="05623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3CC39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58E766E" w14:textId="77777777" w:rsidR="00CE11A0" w:rsidRPr="00CE11A0" w:rsidRDefault="00CE11A0" w:rsidP="00CE11A0">
            <w:pPr>
              <w:rPr>
                <w:b/>
                <w:bCs/>
              </w:rPr>
            </w:pPr>
            <w:r w:rsidRPr="00CE11A0">
              <w:rPr>
                <w:b/>
                <w:bCs/>
              </w:rPr>
              <w:t>Example</w:t>
            </w:r>
          </w:p>
        </w:tc>
      </w:tr>
      <w:tr w:rsidR="00CE11A0" w:rsidRPr="00CE11A0" w14:paraId="38120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FF8F" w14:textId="77777777" w:rsidR="00CE11A0" w:rsidRPr="00CE11A0" w:rsidRDefault="00CE11A0" w:rsidP="00CE11A0">
            <w:r w:rsidRPr="00CE11A0">
              <w:t>Cost Drivers</w:t>
            </w:r>
          </w:p>
        </w:tc>
        <w:tc>
          <w:tcPr>
            <w:tcW w:w="0" w:type="auto"/>
            <w:vAlign w:val="center"/>
            <w:hideMark/>
          </w:tcPr>
          <w:p w14:paraId="4C88D2F6" w14:textId="77777777" w:rsidR="00CE11A0" w:rsidRPr="00CE11A0" w:rsidRDefault="00CE11A0" w:rsidP="00CE11A0">
            <w:r w:rsidRPr="00CE11A0">
              <w:t>Specialist labour, framework rates, travel, inflation</w:t>
            </w:r>
          </w:p>
        </w:tc>
      </w:tr>
      <w:tr w:rsidR="00CE11A0" w:rsidRPr="00CE11A0" w14:paraId="2507B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7E3F" w14:textId="77777777" w:rsidR="00CE11A0" w:rsidRPr="00CE11A0" w:rsidRDefault="00CE11A0" w:rsidP="00CE11A0">
            <w:r w:rsidRPr="00CE11A0">
              <w:lastRenderedPageBreak/>
              <w:t>Demand Drivers</w:t>
            </w:r>
          </w:p>
        </w:tc>
        <w:tc>
          <w:tcPr>
            <w:tcW w:w="0" w:type="auto"/>
            <w:vAlign w:val="center"/>
            <w:hideMark/>
          </w:tcPr>
          <w:p w14:paraId="2FFA0111" w14:textId="77777777" w:rsidR="00CE11A0" w:rsidRPr="00CE11A0" w:rsidRDefault="00CE11A0" w:rsidP="00CE11A0">
            <w:r w:rsidRPr="00CE11A0">
              <w:t>RIIO programmes, Net Zero projects, regulatory obligations</w:t>
            </w:r>
          </w:p>
        </w:tc>
      </w:tr>
      <w:tr w:rsidR="00CE11A0" w:rsidRPr="00CE11A0" w14:paraId="6326F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8DC4" w14:textId="77777777" w:rsidR="00CE11A0" w:rsidRPr="00CE11A0" w:rsidRDefault="00CE11A0" w:rsidP="00CE11A0">
            <w:r w:rsidRPr="00CE11A0">
              <w:t>Risks</w:t>
            </w:r>
          </w:p>
        </w:tc>
        <w:tc>
          <w:tcPr>
            <w:tcW w:w="0" w:type="auto"/>
            <w:vAlign w:val="center"/>
            <w:hideMark/>
          </w:tcPr>
          <w:p w14:paraId="732164DA" w14:textId="77777777" w:rsidR="00CE11A0" w:rsidRPr="00CE11A0" w:rsidRDefault="00CE11A0" w:rsidP="00CE11A0">
            <w:r w:rsidRPr="00CE11A0">
              <w:t>Skills shortages, supplier capacity, health &amp; safety</w:t>
            </w:r>
          </w:p>
        </w:tc>
      </w:tr>
      <w:tr w:rsidR="00CE11A0" w:rsidRPr="00CE11A0" w14:paraId="305D9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69E7" w14:textId="77777777" w:rsidR="00CE11A0" w:rsidRPr="00CE11A0" w:rsidRDefault="00CE11A0" w:rsidP="00CE11A0">
            <w:r w:rsidRPr="00CE11A0">
              <w:t>Purchasing Levers</w:t>
            </w:r>
          </w:p>
        </w:tc>
        <w:tc>
          <w:tcPr>
            <w:tcW w:w="0" w:type="auto"/>
            <w:vAlign w:val="center"/>
            <w:hideMark/>
          </w:tcPr>
          <w:p w14:paraId="758CA9DE" w14:textId="77777777" w:rsidR="00CE11A0" w:rsidRPr="00CE11A0" w:rsidRDefault="00CE11A0" w:rsidP="00CE11A0">
            <w:r w:rsidRPr="00CE11A0">
              <w:t>Long-term frameworks, bundled work packages, early market engagement, performance incentives</w:t>
            </w:r>
          </w:p>
        </w:tc>
      </w:tr>
      <w:tr w:rsidR="00CE11A0" w:rsidRPr="00CE11A0" w14:paraId="4AABF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3E23" w14:textId="77777777" w:rsidR="00CE11A0" w:rsidRPr="00CE11A0" w:rsidRDefault="00CE11A0" w:rsidP="00CE11A0">
            <w:r w:rsidRPr="00CE11A0">
              <w:t>KPIs</w:t>
            </w:r>
          </w:p>
        </w:tc>
        <w:tc>
          <w:tcPr>
            <w:tcW w:w="0" w:type="auto"/>
            <w:vAlign w:val="center"/>
            <w:hideMark/>
          </w:tcPr>
          <w:p w14:paraId="09778EBF" w14:textId="77777777" w:rsidR="00CE11A0" w:rsidRPr="00CE11A0" w:rsidRDefault="00CE11A0" w:rsidP="00CE11A0">
            <w:r w:rsidRPr="00CE11A0">
              <w:t>Cost per Project, Supplier Performance, Framework Utilisation</w:t>
            </w:r>
          </w:p>
        </w:tc>
      </w:tr>
    </w:tbl>
    <w:p w14:paraId="42B79970" w14:textId="3B2BBA62" w:rsidR="00CE11A0" w:rsidRPr="00CE11A0" w:rsidRDefault="00CE11A0" w:rsidP="00CE11A0">
      <w:pPr>
        <w:rPr>
          <w:b/>
          <w:bCs/>
        </w:rPr>
      </w:pPr>
      <w:r w:rsidRPr="00CE11A0">
        <w:rPr>
          <w:b/>
          <w:bCs/>
        </w:rPr>
        <w:t xml:space="preserve">Recommendation for </w:t>
      </w:r>
      <w:r>
        <w:rPr>
          <w:b/>
          <w:bCs/>
        </w:rPr>
        <w:t>BUSINESS</w:t>
      </w:r>
      <w:r w:rsidRPr="00CE11A0">
        <w:rPr>
          <w:b/>
          <w:bCs/>
        </w:rPr>
        <w:t xml:space="preserve"> </w:t>
      </w:r>
      <w:r w:rsidR="00E53394">
        <w:rPr>
          <w:b/>
          <w:bCs/>
        </w:rPr>
        <w:t>App</w:t>
      </w:r>
    </w:p>
    <w:p w14:paraId="18862998" w14:textId="2E77B6DF" w:rsidR="00CE11A0" w:rsidRPr="00CE11A0" w:rsidRDefault="00CE11A0" w:rsidP="00CE11A0">
      <w:r w:rsidRPr="00CE11A0">
        <w:t xml:space="preserve">Given your work on the </w:t>
      </w:r>
      <w:r w:rsidR="00E53394">
        <w:t>App</w:t>
      </w:r>
      <w:r w:rsidRPr="00CE11A0">
        <w:t xml:space="preserve"> implementation at </w:t>
      </w:r>
      <w:r>
        <w:t>BUSINESS</w:t>
      </w:r>
      <w:r w:rsidRPr="00CE11A0">
        <w:t xml:space="preserve">, I would go beyond a simple list of fields and build a </w:t>
      </w:r>
      <w:r w:rsidRPr="00CE11A0">
        <w:rPr>
          <w:b/>
          <w:bCs/>
        </w:rPr>
        <w:t>Category Strategy Framework</w:t>
      </w:r>
      <w:r w:rsidRPr="00CE11A0">
        <w:t xml:space="preserve"> within </w:t>
      </w:r>
      <w:r w:rsidR="00E53394">
        <w:t>App</w:t>
      </w:r>
      <w:r w:rsidRPr="00CE11A0">
        <w:t xml:space="preserve"> that standardises category planning across the organisation. This would include:</w:t>
      </w:r>
    </w:p>
    <w:p w14:paraId="6DF65FC4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Category Profile</w:t>
      </w:r>
      <w:r w:rsidRPr="00CE11A0">
        <w:t xml:space="preserve"> (owner, spend, suppliers, business units) </w:t>
      </w:r>
    </w:p>
    <w:p w14:paraId="1FC4E135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Spend &amp; Demand Analysis</w:t>
      </w:r>
      <w:r w:rsidRPr="00CE11A0">
        <w:t xml:space="preserve"> </w:t>
      </w:r>
    </w:p>
    <w:p w14:paraId="5F008398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Market Intelligence</w:t>
      </w:r>
      <w:r w:rsidRPr="00CE11A0">
        <w:t xml:space="preserve"> </w:t>
      </w:r>
    </w:p>
    <w:p w14:paraId="31C55A27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Porter's Five Forces</w:t>
      </w:r>
      <w:r w:rsidRPr="00CE11A0">
        <w:t xml:space="preserve"> </w:t>
      </w:r>
    </w:p>
    <w:p w14:paraId="7B204E46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Kraljic Matrix positioning</w:t>
      </w:r>
      <w:r w:rsidRPr="00CE11A0">
        <w:t xml:space="preserve"> </w:t>
      </w:r>
    </w:p>
    <w:p w14:paraId="2167D7E8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PESTLE Analysis</w:t>
      </w:r>
      <w:r w:rsidRPr="00CE11A0">
        <w:t xml:space="preserve"> </w:t>
      </w:r>
    </w:p>
    <w:p w14:paraId="27D29827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Cost Drivers</w:t>
      </w:r>
      <w:r w:rsidRPr="00CE11A0">
        <w:t xml:space="preserve"> </w:t>
      </w:r>
    </w:p>
    <w:p w14:paraId="5523E4D6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Demand Drivers</w:t>
      </w:r>
      <w:r w:rsidRPr="00CE11A0">
        <w:t xml:space="preserve"> </w:t>
      </w:r>
    </w:p>
    <w:p w14:paraId="5D0EC952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Supply Market Drivers</w:t>
      </w:r>
      <w:r w:rsidRPr="00CE11A0">
        <w:t xml:space="preserve"> </w:t>
      </w:r>
    </w:p>
    <w:p w14:paraId="1B4E37FE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Risk Assessment</w:t>
      </w:r>
      <w:r w:rsidRPr="00CE11A0">
        <w:t xml:space="preserve"> </w:t>
      </w:r>
    </w:p>
    <w:p w14:paraId="22C6BFA7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Purchasing Levers</w:t>
      </w:r>
      <w:r w:rsidRPr="00CE11A0">
        <w:t xml:space="preserve"> </w:t>
      </w:r>
    </w:p>
    <w:p w14:paraId="3DB31BDF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Savings Opportunities</w:t>
      </w:r>
      <w:r w:rsidRPr="00CE11A0">
        <w:t xml:space="preserve"> </w:t>
      </w:r>
    </w:p>
    <w:p w14:paraId="1B410850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ESG &amp; Social Value Opportunities</w:t>
      </w:r>
      <w:r w:rsidRPr="00CE11A0">
        <w:t xml:space="preserve"> </w:t>
      </w:r>
    </w:p>
    <w:p w14:paraId="28E8B7C9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Innovation Opportunities</w:t>
      </w:r>
      <w:r w:rsidRPr="00CE11A0">
        <w:t xml:space="preserve"> </w:t>
      </w:r>
    </w:p>
    <w:p w14:paraId="02DF61E1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Category Strategy</w:t>
      </w:r>
      <w:r w:rsidRPr="00CE11A0">
        <w:t xml:space="preserve"> </w:t>
      </w:r>
    </w:p>
    <w:p w14:paraId="4EBAAFA2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Implementation Roadmap</w:t>
      </w:r>
      <w:r w:rsidRPr="00CE11A0">
        <w:t xml:space="preserve"> </w:t>
      </w:r>
    </w:p>
    <w:p w14:paraId="6AF0AAD9" w14:textId="77777777" w:rsidR="00CE11A0" w:rsidRPr="00CE11A0" w:rsidRDefault="00CE11A0" w:rsidP="00CE11A0">
      <w:pPr>
        <w:numPr>
          <w:ilvl w:val="0"/>
          <w:numId w:val="2"/>
        </w:numPr>
      </w:pPr>
      <w:r w:rsidRPr="00CE11A0">
        <w:rPr>
          <w:b/>
          <w:bCs/>
        </w:rPr>
        <w:t>Benefits Tracking (cash, cost avoidance, efficiency, carbon, social value)</w:t>
      </w:r>
      <w:r w:rsidRPr="00CE11A0">
        <w:t xml:space="preserve"> </w:t>
      </w:r>
    </w:p>
    <w:p w14:paraId="2DD7453D" w14:textId="00BAD382" w:rsidR="00CE11A0" w:rsidRPr="00CE11A0" w:rsidRDefault="00CE11A0" w:rsidP="00CE11A0">
      <w:r w:rsidRPr="00CE11A0">
        <w:t xml:space="preserve">This approach mirrors the category management methodologies used by leading procurement consultancies and would make the </w:t>
      </w:r>
      <w:r w:rsidR="00E53394">
        <w:t>App</w:t>
      </w:r>
      <w:r w:rsidRPr="00CE11A0">
        <w:t xml:space="preserve"> Category Management module significantly more valuable for strategic sourcing, governance, and reporting.</w:t>
      </w:r>
    </w:p>
    <w:p w14:paraId="107ADDB3" w14:textId="77777777" w:rsidR="00D723A7" w:rsidRDefault="00D723A7"/>
    <w:sectPr w:rsidR="00D723A7" w:rsidSect="00CE11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22D"/>
    <w:multiLevelType w:val="multilevel"/>
    <w:tmpl w:val="9EFA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6981"/>
    <w:multiLevelType w:val="multilevel"/>
    <w:tmpl w:val="8AC0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F0C3D"/>
    <w:multiLevelType w:val="multilevel"/>
    <w:tmpl w:val="441C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F19F8"/>
    <w:multiLevelType w:val="multilevel"/>
    <w:tmpl w:val="DD6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D700C"/>
    <w:multiLevelType w:val="multilevel"/>
    <w:tmpl w:val="9816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00ACE"/>
    <w:multiLevelType w:val="multilevel"/>
    <w:tmpl w:val="5AA0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E2B3D"/>
    <w:multiLevelType w:val="multilevel"/>
    <w:tmpl w:val="F836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216C4"/>
    <w:multiLevelType w:val="multilevel"/>
    <w:tmpl w:val="32BC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23D9A"/>
    <w:multiLevelType w:val="multilevel"/>
    <w:tmpl w:val="F91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34A4D"/>
    <w:multiLevelType w:val="multilevel"/>
    <w:tmpl w:val="800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F18BD"/>
    <w:multiLevelType w:val="multilevel"/>
    <w:tmpl w:val="78F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52F5C"/>
    <w:multiLevelType w:val="multilevel"/>
    <w:tmpl w:val="324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9157D"/>
    <w:multiLevelType w:val="multilevel"/>
    <w:tmpl w:val="1BDE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576706">
    <w:abstractNumId w:val="7"/>
  </w:num>
  <w:num w:numId="2" w16cid:durableId="895699874">
    <w:abstractNumId w:val="3"/>
  </w:num>
  <w:num w:numId="3" w16cid:durableId="1878228491">
    <w:abstractNumId w:val="1"/>
  </w:num>
  <w:num w:numId="4" w16cid:durableId="882208252">
    <w:abstractNumId w:val="6"/>
  </w:num>
  <w:num w:numId="5" w16cid:durableId="1123960745">
    <w:abstractNumId w:val="11"/>
  </w:num>
  <w:num w:numId="6" w16cid:durableId="902371358">
    <w:abstractNumId w:val="10"/>
  </w:num>
  <w:num w:numId="7" w16cid:durableId="1272933492">
    <w:abstractNumId w:val="9"/>
  </w:num>
  <w:num w:numId="8" w16cid:durableId="810756189">
    <w:abstractNumId w:val="12"/>
  </w:num>
  <w:num w:numId="9" w16cid:durableId="952249954">
    <w:abstractNumId w:val="5"/>
  </w:num>
  <w:num w:numId="10" w16cid:durableId="91557468">
    <w:abstractNumId w:val="4"/>
  </w:num>
  <w:num w:numId="11" w16cid:durableId="246116278">
    <w:abstractNumId w:val="2"/>
  </w:num>
  <w:num w:numId="12" w16cid:durableId="866067457">
    <w:abstractNumId w:val="8"/>
  </w:num>
  <w:num w:numId="13" w16cid:durableId="280916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A0"/>
    <w:rsid w:val="00270C7E"/>
    <w:rsid w:val="00C85240"/>
    <w:rsid w:val="00CE11A0"/>
    <w:rsid w:val="00D723A7"/>
    <w:rsid w:val="00E5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4724D"/>
  <w15:chartTrackingRefBased/>
  <w15:docId w15:val="{D53F1ED4-9B51-4BAA-BA32-225CFD75A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24EB1-2169-4845-AB43-CBD2A9A57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1900</Words>
  <Characters>10835</Characters>
  <Application>Microsoft Office Word</Application>
  <DocSecurity>0</DocSecurity>
  <Lines>90</Lines>
  <Paragraphs>25</Paragraphs>
  <ScaleCrop>false</ScaleCrop>
  <Company/>
  <LinksUpToDate>false</LinksUpToDate>
  <CharactersWithSpaces>12710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Vijayaraghavan L</dc:creator>
  <cp:keywords/>
  <dc:description/>
  <cp:lastModifiedBy>Vijayaraghavan L</cp:lastModifiedBy>
  <cp:revision>2</cp:revision>
  <dcterms:created xsi:type="dcterms:W3CDTF">2026-07-07T12:20:00Z</dcterms:created>
  <dcterms:modified xsi:type="dcterms:W3CDTF">2026-07-07T12:20:00Z</dcterms:modified>
</cp:coreProperties>
</file>