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B3C"/>
          <w:sz w:val="44"/>
        </w:rPr>
        <w:t>ESG Health Check — Quick Reference Card</w:t>
      </w:r>
    </w:p>
    <w:p>
      <w:pPr>
        <w:jc w:val="center"/>
      </w:pPr>
      <w:r>
        <w:rPr>
          <w:color w:val="6B8A75"/>
          <w:sz w:val="20"/>
        </w:rPr>
        <w:t>Version 4.1  |  June 2026  |  i-nocarbon</w:t>
      </w:r>
    </w:p>
    <w:p/>
    <w:p>
      <w:pPr>
        <w:pStyle w:val="Heading1"/>
        <w:spacing w:before="280" w:after="80"/>
      </w:pPr>
      <w:r>
        <w:rPr>
          <w:color w:val="1A6B3C"/>
        </w:rPr>
        <w:t>Assessment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Open the tool — welcome screen loads automatically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Click '🚀 Start Assessment' → mode cards pulse green → choose Grouped by Theme or One at a Time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Answer all 21 questions across 6 ESG dimensions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Enter your details (name, organisation, sector, region — all optional)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Click 'See My ESG Score →' → Satisfaction Gate appears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Choose 'Edit My Answers' (review) or 'Yes, Show My Report' (proceed)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Review results — scores, charts, actions, frameworks, AI content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Step 8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Export PDF and/or Download Backup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Results Screen —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Button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⬇ Export PDF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Full PDF report (reflects AI on/off status)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💾 Download Backup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Save all answers as JSON for later restore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✏️ Edit Answers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Return to Section 1 — answers preserved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🔄 Retake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Clear all answers — start fresh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Bottom Bar (Always Visible)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Display / Button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● AI: Active (Claude/Gemini)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Admin or user AI key is enabled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● AI: Off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No AI key active — nudge boxes shown in results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📋 Business ESG Assessment in Progress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Shown while quiz is running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🚀 Start Assessment / 📋 Resume Assessment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Shown on welcome screen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🔄 Restart / Retake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Shown on results screen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⚙️ Admin Settings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Opens password-protected admin panel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AI Setup — Two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How To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Admin AI (for all users)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Admin Settings → AI Advisor Settings → paste key → Save → toggle Enable AI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My AI (personal, welcome screen)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Welcome screen → expand '⚡ My AI Settings' → choose provider → paste key → 'Save &amp; Enable'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Priority rule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Admin key always overrides personal key. If both are set, admin key is used.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Cost (approx.)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Anthropic Claude ~£0.004/session  |  Google Gemini ~£0.002/session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640"/>
            <w:shd w:val="clear" w:color="auto" w:fill="D8E6F5"/>
          </w:tcPr>
          <w:p>
            <w:r>
              <w:rPr>
                <w:b/>
                <w:color w:val="3B5F8A"/>
                <w:sz w:val="20"/>
              </w:rPr>
              <w:t>My AI Settings — Key Points</w:t>
            </w:r>
          </w:p>
          <w:p>
            <w:r>
              <w:rPr>
                <w:sz w:val="19"/>
              </w:rPr>
              <w:t>• Your key is stored ONLY in your browser — never shared with i-nocarbon</w:t>
            </w:r>
          </w:p>
          <w:p>
            <w:r>
              <w:rPr>
                <w:sz w:val="19"/>
              </w:rPr>
              <w:t>• Clearing browser data deletes your saved key</w:t>
            </w:r>
          </w:p>
          <w:p>
            <w:r>
              <w:rPr>
                <w:sz w:val="19"/>
              </w:rPr>
              <w:t>• If admin key is active, status shows 'Admin key is active — your key saved as fallback'</w:t>
            </w:r>
          </w:p>
          <w:p>
            <w:r>
              <w:rPr>
                <w:sz w:val="19"/>
              </w:rPr>
              <w:t>• If your key is active, status shows '✓ Your key is active (Anthropic/Gemini)'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Satisfaction Gate</w:t>
      </w:r>
    </w:p>
    <w:p>
      <w:pPr>
        <w:spacing w:after="120"/>
      </w:pPr>
      <w:r>
        <w:rPr>
          <w:b w:val="0"/>
          <w:i w:val="0"/>
          <w:sz w:val="20"/>
        </w:rPr>
        <w:t>Appears after clicking 'See My ESG Score →' on the details screen: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✏️ Edit My Answers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Returns to Section 1 — all existing answers are pre-filled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✓ Yes, Show My Report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Proceeds to full results immediately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Skip link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Bypasses gate and goes straight to results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Branding Controls (Admin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Company Name field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Replaces 'ESG Diagnostics' in the quiz header and report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Logo URL field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Displays a custom circular logo (leave blank for default leaf emoji 🌿)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Show i-nocarbon branding &amp; logo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Tick to display the i-nocarbon circular logo and contact details (opt-in — off by default)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Default state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No logo shown by default — just the 🌿 leaf emoji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640"/>
            <w:shd w:val="clear" w:color="auto" w:fill="FAEBD4"/>
          </w:tcPr>
          <w:p>
            <w:r>
              <w:rPr>
                <w:b/>
                <w:color w:val="C97B22"/>
                <w:sz w:val="20"/>
              </w:rPr>
              <w:t>Branding Default Behaviour (V4.1 change)</w:t>
            </w:r>
          </w:p>
          <w:p>
            <w:r>
              <w:rPr>
                <w:sz w:val="19"/>
              </w:rPr>
              <w:t>The 'Show i-nocarbon branding &amp; logo' checkbox is now UNTICKED by default.</w:t>
            </w:r>
          </w:p>
          <w:p>
            <w:r>
              <w:rPr>
                <w:sz w:val="19"/>
              </w:rPr>
              <w:t>The i-nocarbon circular logo only appears if you tick this box or enter a custom Logo URL.</w:t>
            </w:r>
          </w:p>
          <w:p>
            <w:r>
              <w:rPr>
                <w:sz w:val="19"/>
              </w:rPr>
              <w:t>Previous setting (inc_hide_inc) is automatically migrated on first load.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PDF Report — AI Disclosure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AI Status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What Appears in PDF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AI On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Green '✨ AI-ENHANCED REPORT' banner at top  +  personalised executive summary included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AI Off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Grey 'AI ADVISOR STATUS: DEACTIVATED' box explaining what AI would add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Footer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Shows: 'AI: [Provider] (active)' or 'AI: not enabled for this report'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ESG Score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Band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0 – 24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Early Stage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25 – 44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Developing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45 – 64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Progressing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65 – 79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Maturing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80 – 100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Leading</w:t>
            </w:r>
          </w:p>
        </w:tc>
      </w:tr>
    </w:tbl>
    <w:p/>
    <w:p>
      <w:pPr>
        <w:pStyle w:val="Heading1"/>
        <w:spacing w:before="280" w:after="80"/>
      </w:pPr>
      <w:r>
        <w:rPr>
          <w:color w:val="1A6B3C"/>
        </w:rPr>
        <w:t>Admin Panel — Security</w:t>
      </w:r>
    </w:p>
    <w:p>
      <w:pPr>
        <w:pStyle w:val="ListBullet"/>
        <w:spacing w:after="60"/>
      </w:pPr>
      <w:r>
        <w:rPr>
          <w:sz w:val="20"/>
        </w:rPr>
        <w:t>Admin Settings is password-protected by default</w:t>
      </w:r>
    </w:p>
    <w:p>
      <w:pPr>
        <w:pStyle w:val="ListBullet"/>
        <w:spacing w:after="60"/>
      </w:pPr>
      <w:r>
        <w:rPr>
          <w:sz w:val="20"/>
        </w:rPr>
        <w:t>Default password: set by administrator on first use</w:t>
      </w:r>
    </w:p>
    <w:p>
      <w:pPr>
        <w:pStyle w:val="ListBullet"/>
        <w:spacing w:after="60"/>
      </w:pPr>
      <w:r>
        <w:rPr>
          <w:sz w:val="20"/>
        </w:rPr>
        <w:t>To disable password: Admin Settings → Admin Security → untick 'Require password'</w:t>
      </w:r>
    </w:p>
    <w:p>
      <w:pPr>
        <w:pStyle w:val="ListBullet"/>
        <w:spacing w:after="60"/>
      </w:pPr>
      <w:r>
        <w:rPr>
          <w:sz w:val="20"/>
        </w:rPr>
        <w:t>API keys shown as ●●●● in the input field — never visible in GitHub or any file</w:t>
      </w:r>
    </w:p>
    <w:p>
      <w:pPr>
        <w:pStyle w:val="Heading1"/>
        <w:spacing w:before="280" w:after="80"/>
      </w:pPr>
      <w:r>
        <w:rPr>
          <w:color w:val="1A6B3C"/>
        </w:rPr>
        <w:t>Quick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986"/>
            <w:shd w:val="clear" w:color="auto" w:fill="1A6B3C"/>
          </w:tcPr>
          <w:p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AI content not appearing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Check My AI Settings on welcome screen — key may not be saved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Logo showing unexpectedly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Admin Settings → Branding → untick 'Show i-nocarbon branding &amp; logo'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Progress lost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Browser cache cleared — use Download Backup regularly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Want to edit answers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Click '✏️ Edit Answers' on results screen (not Retake)</w:t>
            </w:r>
          </w:p>
        </w:tc>
      </w:tr>
      <w:tr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PDF missing AI summary</w:t>
            </w:r>
          </w:p>
        </w:tc>
        <w:tc>
          <w:tcPr>
            <w:tcW w:type="dxa" w:w="4986"/>
            <w:shd w:val="clear" w:color="auto" w:fill="F6F9F7"/>
          </w:tcPr>
          <w:p>
            <w:r>
              <w:rPr>
                <w:sz w:val="18"/>
              </w:rPr>
              <w:t>Enable AI first, then click Export PDF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Admin panel won't open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Enter the admin password set during setup</w:t>
            </w:r>
          </w:p>
        </w:tc>
      </w:tr>
    </w:tbl>
    <w:p/>
    <w:p/>
    <w:p>
      <w:pPr>
        <w:jc w:val="center"/>
      </w:pPr>
      <w:r>
        <w:rPr>
          <w:i/>
          <w:color w:val="6B8A75"/>
          <w:sz w:val="16"/>
        </w:rPr>
        <w:t>ESG Health Check V4.1  |  i-nocarbon  |  info@i-nocarbon.com  |  www.i-nocarbon.com  |  June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