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AI-POWERED SPAM CLASSIFIER </w:t>
      </w:r>
      <w:r w:rsidDel="00000000" w:rsidR="00000000" w:rsidRPr="00000000">
        <w:pict>
          <v:shape id="_x0000_s1032" style="position:absolute;left:0;text-align:left;margin-left:-73.25pt;margin-top:38.75pt;width:609.5pt;height:0;z-index:251662336;mso-position-horizontal:absolute;mso-position-horizontal-relative:margin;mso-position-vertical:absolute;mso-position-vertical-relative:text" o:connectortype="straight" type="#_x0000_t32">
            <w10:wrap/>
          </v:shape>
        </w:pict>
      </w:r>
      <w:r w:rsidDel="00000000" w:rsidR="00000000" w:rsidRPr="00000000">
        <w:pict>
          <v:shape id="_x0000_s1034" style="position:absolute;left:0;text-align:left;margin-left:-71.19992125984253pt;margin-top:-8.85pt;width:609.5pt;height:0;z-index:251664384;mso-position-horizontal:absolute;mso-position-horizontal-relative:margin;mso-position-vertical:absolute;mso-position-vertical-relative:text" o:connectortype="straight" type="#_x0000_t32">
            <w10:wrap/>
          </v:shape>
        </w:pic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Phase 2 </w:t>
        <w:br w:type="textWrapping"/>
        <w:t xml:space="preserve"> Innovation on the Project</w:t>
      </w:r>
      <w:r w:rsidDel="00000000" w:rsidR="00000000" w:rsidRPr="00000000">
        <w:pict>
          <v:shape id="_x0000_s1033" style="position:absolute;left:0;text-align:left;margin-left:-71.19992125984253pt;margin-top:70.9pt;width:609.5pt;height:0;z-index:251663360;mso-position-horizontal:absolute;mso-position-horizontal-relative:margin;mso-position-vertical:absolute;mso-position-vertical-relative:text" o:connectortype="straight" type="#_x0000_t32">
            <w10:wrap/>
          </v:shape>
        </w:pict>
      </w:r>
    </w:p>
    <w:p w:rsidR="00000000" w:rsidDel="00000000" w:rsidP="00000000" w:rsidRDefault="00000000" w:rsidRPr="00000000" w14:paraId="00000003">
      <w:pPr>
        <w:rPr>
          <w:b w:val="1"/>
          <w:sz w:val="44"/>
          <w:szCs w:val="44"/>
        </w:rPr>
      </w:pPr>
      <w:r w:rsidDel="00000000" w:rsidR="00000000" w:rsidRPr="00000000">
        <w:rPr>
          <w:rtl w:val="0"/>
        </w:rPr>
      </w:r>
    </w:p>
    <w:tbl>
      <w:tblPr>
        <w:tblStyle w:val="Table1"/>
        <w:tblW w:w="97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2"/>
        <w:gridCol w:w="4872"/>
        <w:tblGridChange w:id="0">
          <w:tblGrid>
            <w:gridCol w:w="4872"/>
            <w:gridCol w:w="4872"/>
          </w:tblGrid>
        </w:tblGridChange>
      </w:tblGrid>
      <w:tr>
        <w:trPr>
          <w:cantSplit w:val="0"/>
          <w:trHeight w:val="1030" w:hRule="atLeast"/>
          <w:tblHeader w:val="0"/>
        </w:trPr>
        <w:tc>
          <w:tcPr/>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w:t>
            </w:r>
          </w:p>
        </w:tc>
        <w:tc>
          <w:tcPr/>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AI – Powered Spam Classifier</w:t>
            </w:r>
          </w:p>
          <w:p w:rsidR="00000000" w:rsidDel="00000000" w:rsidP="00000000" w:rsidRDefault="00000000" w:rsidRPr="00000000" w14:paraId="00000006">
            <w:pPr>
              <w:jc w:val="right"/>
              <w:rPr>
                <w:rFonts w:ascii="Calibri" w:cs="Calibri" w:eastAsia="Calibri" w:hAnsi="Calibri"/>
                <w:b w:val="1"/>
                <w:sz w:val="44"/>
                <w:szCs w:val="44"/>
              </w:rPr>
            </w:pPr>
            <w:r w:rsidDel="00000000" w:rsidR="00000000" w:rsidRPr="00000000">
              <w:rPr>
                <w:rtl w:val="0"/>
              </w:rPr>
            </w:r>
          </w:p>
        </w:tc>
      </w:tr>
      <w:tr>
        <w:trPr>
          <w:cantSplit w:val="0"/>
          <w:trHeight w:val="1838" w:hRule="atLeast"/>
          <w:tblHeader w:val="0"/>
        </w:trPr>
        <w:tc>
          <w:tcPr/>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SKILLS TAKEN AWAY</w:t>
            </w:r>
          </w:p>
        </w:tc>
        <w:tc>
          <w:tcPr/>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Python (+Python ML)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Csv files Handling</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(CNN,Navis Bayes) ML algorithm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UI deployment</w:t>
            </w:r>
          </w:p>
        </w:tc>
      </w:tr>
      <w:tr>
        <w:trPr>
          <w:cantSplit w:val="0"/>
          <w:trHeight w:val="844" w:hRule="atLeast"/>
          <w:tblHeader w:val="0"/>
        </w:trPr>
        <w:tc>
          <w:tcPr/>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DOMAIN</w:t>
            </w:r>
          </w:p>
        </w:tc>
        <w:tc>
          <w:tcPr/>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ML - Cybersecurity</w:t>
            </w:r>
          </w:p>
        </w:tc>
      </w:tr>
    </w:tbl>
    <w:p w:rsidR="00000000" w:rsidDel="00000000" w:rsidP="00000000" w:rsidRDefault="00000000" w:rsidRPr="00000000" w14:paraId="0000000E">
      <w:pPr>
        <w:rPr>
          <w:b w:val="1"/>
          <w:sz w:val="52"/>
          <w:szCs w:val="52"/>
        </w:rPr>
      </w:pPr>
      <w:r w:rsidDel="00000000" w:rsidR="00000000" w:rsidRPr="00000000">
        <w:rPr>
          <w:rtl w:val="0"/>
        </w:rPr>
      </w:r>
    </w:p>
    <w:p w:rsidR="00000000" w:rsidDel="00000000" w:rsidP="00000000" w:rsidRDefault="00000000" w:rsidRPr="00000000" w14:paraId="0000000F">
      <w:pPr>
        <w:rPr>
          <w:i w:val="1"/>
          <w:sz w:val="40"/>
          <w:szCs w:val="40"/>
        </w:rPr>
      </w:pPr>
      <w:r w:rsidDel="00000000" w:rsidR="00000000" w:rsidRPr="00000000">
        <w:rPr>
          <w:b w:val="1"/>
          <w:i w:val="1"/>
          <w:sz w:val="52"/>
          <w:szCs w:val="52"/>
          <w:rtl w:val="0"/>
        </w:rPr>
        <w:t xml:space="preserve">Project Definition :</w:t>
      </w:r>
      <w:r w:rsidDel="00000000" w:rsidR="00000000" w:rsidRPr="00000000">
        <w:rPr>
          <w:rtl w:val="0"/>
        </w:rPr>
      </w:r>
    </w:p>
    <w:p w:rsidR="00000000" w:rsidDel="00000000" w:rsidP="00000000" w:rsidRDefault="00000000" w:rsidRPr="00000000" w14:paraId="00000010">
      <w:pPr>
        <w:jc w:val="both"/>
        <w:rPr>
          <w:sz w:val="32"/>
          <w:szCs w:val="32"/>
        </w:rPr>
      </w:pPr>
      <w:r w:rsidDel="00000000" w:rsidR="00000000" w:rsidRPr="00000000">
        <w:rPr>
          <w:sz w:val="32"/>
          <w:szCs w:val="32"/>
          <w:rtl w:val="0"/>
        </w:rPr>
        <w:t xml:space="preserve">       The "AI-Powered Spam Classifier"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rsidR="00000000" w:rsidDel="00000000" w:rsidP="00000000" w:rsidRDefault="00000000" w:rsidRPr="00000000" w14:paraId="00000011">
      <w:pPr>
        <w:rPr>
          <w:color w:val="000000"/>
          <w:sz w:val="36"/>
          <w:szCs w:val="36"/>
        </w:rPr>
      </w:pPr>
      <w:r w:rsidDel="00000000" w:rsidR="00000000" w:rsidRPr="00000000">
        <w:rPr>
          <w:sz w:val="32"/>
          <w:szCs w:val="32"/>
        </w:rPr>
        <w:drawing>
          <wp:inline distB="0" distT="0" distL="0" distR="0">
            <wp:extent cx="6140384" cy="3883122"/>
            <wp:effectExtent b="0" l="0" r="0" t="0"/>
            <wp:docPr descr="A diagram of a company&#10;&#10;Description automatically generated" id="2" name="image2.png"/>
            <a:graphic>
              <a:graphicData uri="http://schemas.openxmlformats.org/drawingml/2006/picture">
                <pic:pic>
                  <pic:nvPicPr>
                    <pic:cNvPr descr="A diagram of a company&#10;&#10;Description automatically generated" id="0" name="image2.png"/>
                    <pic:cNvPicPr preferRelativeResize="0"/>
                  </pic:nvPicPr>
                  <pic:blipFill>
                    <a:blip r:embed="rId6"/>
                    <a:srcRect b="7164" l="3350" r="3884" t="1740"/>
                    <a:stretch>
                      <a:fillRect/>
                    </a:stretch>
                  </pic:blipFill>
                  <pic:spPr>
                    <a:xfrm>
                      <a:off x="0" y="0"/>
                      <a:ext cx="6140384" cy="38831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i w:val="1"/>
          <w:sz w:val="52"/>
          <w:szCs w:val="52"/>
        </w:rPr>
      </w:pPr>
      <w:r w:rsidDel="00000000" w:rsidR="00000000" w:rsidRPr="00000000">
        <w:rPr>
          <w:b w:val="1"/>
          <w:i w:val="1"/>
          <w:sz w:val="52"/>
          <w:szCs w:val="52"/>
          <w:rtl w:val="0"/>
        </w:rPr>
        <w:t xml:space="preserve">Innovation :</w:t>
      </w:r>
    </w:p>
    <w:tbl>
      <w:tblPr>
        <w:tblStyle w:val="Table2"/>
        <w:tblW w:w="98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7"/>
        <w:gridCol w:w="4907"/>
        <w:tblGridChange w:id="0">
          <w:tblGrid>
            <w:gridCol w:w="4907"/>
            <w:gridCol w:w="4907"/>
          </w:tblGrid>
        </w:tblGridChange>
      </w:tblGrid>
      <w:tr>
        <w:trPr>
          <w:cantSplit w:val="0"/>
          <w:trHeight w:val="3028" w:hRule="atLeast"/>
          <w:tblHeader w:val="0"/>
        </w:trPr>
        <w:tc>
          <w:tcPr/>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jc w:val="center"/>
              <w:rPr>
                <w:i w:val="1"/>
                <w:sz w:val="36"/>
                <w:szCs w:val="3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40"/>
                <w:szCs w:val="40"/>
              </w:rPr>
            </w:pPr>
            <w:r w:rsidDel="00000000" w:rsidR="00000000" w:rsidRPr="00000000">
              <w:rPr>
                <w:sz w:val="40"/>
                <w:szCs w:val="40"/>
                <w:rtl w:val="0"/>
              </w:rPr>
              <w:t xml:space="preserve">Feedbacking Loop </w:t>
            </w:r>
            <w:r w:rsidDel="00000000" w:rsidR="00000000" w:rsidRPr="00000000">
              <w:rPr>
                <w:rFonts w:ascii="Quattrocento Sans" w:cs="Quattrocento Sans" w:eastAsia="Quattrocento Sans" w:hAnsi="Quattrocento Sans"/>
                <w:sz w:val="40"/>
                <w:szCs w:val="40"/>
                <w:rtl w:val="0"/>
              </w:rPr>
              <w:t xml:space="preserve">🔁</w:t>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tc>
        <w:tc>
          <w:tcPr/>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44"/>
                <w:szCs w:val="44"/>
              </w:rPr>
            </w:pPr>
            <w:r w:rsidDel="00000000" w:rsidR="00000000" w:rsidRPr="00000000">
              <w:rPr>
                <w:rFonts w:ascii="Calibri" w:cs="Calibri" w:eastAsia="Calibri" w:hAnsi="Calibri"/>
                <w:sz w:val="32"/>
                <w:szCs w:val="32"/>
                <w:rtl w:val="0"/>
              </w:rPr>
              <w:t xml:space="preserve">Encourage users to provide feedback on the effectiveness of their custom rules, allowing them to fine-tune and improve their rules over time with respect to our project.</w:t>
            </w:r>
            <w:r w:rsidDel="00000000" w:rsidR="00000000" w:rsidRPr="00000000">
              <w:rPr>
                <w:rtl w:val="0"/>
              </w:rPr>
            </w:r>
          </w:p>
        </w:tc>
      </w:tr>
      <w:tr>
        <w:trPr>
          <w:cantSplit w:val="0"/>
          <w:trHeight w:val="2391" w:hRule="atLeast"/>
          <w:tblHeader w:val="0"/>
        </w:trPr>
        <w:tc>
          <w:tcPr/>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sz w:val="40"/>
                <w:szCs w:val="40"/>
                <w:rtl w:val="0"/>
              </w:rPr>
              <w:t xml:space="preserve">User-Defined Rules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tl w:val="0"/>
              </w:rPr>
            </w:r>
          </w:p>
        </w:tc>
        <w:tc>
          <w:tcPr/>
          <w:p w:rsidR="00000000" w:rsidDel="00000000" w:rsidP="00000000" w:rsidRDefault="00000000" w:rsidRPr="00000000" w14:paraId="0000001C">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Allow users to define their own spam detection rules or criteria based on their preferences and requirements.</w:t>
            </w:r>
          </w:p>
        </w:tc>
      </w:tr>
    </w:tbl>
    <w:p w:rsidR="00000000" w:rsidDel="00000000" w:rsidP="00000000" w:rsidRDefault="00000000" w:rsidRPr="00000000" w14:paraId="0000001E">
      <w:pPr>
        <w:rPr>
          <w:rFonts w:ascii="Arial" w:cs="Arial" w:eastAsia="Arial" w:hAnsi="Arial"/>
          <w:b w:val="1"/>
          <w:i w:val="1"/>
          <w:color w:val="202124"/>
          <w:sz w:val="48"/>
          <w:szCs w:val="48"/>
          <w:highlight w:val="white"/>
        </w:rPr>
      </w:pPr>
      <w:r w:rsidDel="00000000" w:rsidR="00000000" w:rsidRPr="00000000">
        <w:rPr>
          <w:rFonts w:ascii="Arial" w:cs="Arial" w:eastAsia="Arial" w:hAnsi="Arial"/>
          <w:b w:val="1"/>
          <w:i w:val="1"/>
          <w:color w:val="202124"/>
          <w:sz w:val="48"/>
          <w:szCs w:val="48"/>
          <w:highlight w:val="white"/>
          <w:rtl w:val="0"/>
        </w:rPr>
        <w:t xml:space="preserve">Project Execution Procedures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Collecting Data</w:t>
      </w:r>
      <w:r w:rsidDel="00000000" w:rsidR="00000000" w:rsidRPr="00000000">
        <w:rPr>
          <w:color w:val="000000"/>
          <w:sz w:val="36"/>
          <w:szCs w:val="36"/>
          <w:rtl w:val="0"/>
        </w:rPr>
        <w:t xml:space="preserv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Find or create a dataset with examples of both spam and non-spam (ham) messages.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Here, we’re collecting the dataset for our project from </w:t>
      </w:r>
      <w:r w:rsidDel="00000000" w:rsidR="00000000" w:rsidRPr="00000000">
        <w:rPr>
          <w:i w:val="1"/>
          <w:color w:val="000000"/>
          <w:sz w:val="36"/>
          <w:szCs w:val="36"/>
          <w:rtl w:val="0"/>
        </w:rPr>
        <w:t xml:space="preserve">Kaggle.com </w:t>
      </w:r>
      <w:r w:rsidDel="00000000" w:rsidR="00000000" w:rsidRPr="00000000">
        <w:rPr>
          <w:color w:val="000000"/>
          <w:sz w:val="36"/>
          <w:szCs w:val="36"/>
          <w:rtl w:val="0"/>
        </w:rPr>
        <w:t xml:space="preserve">website.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pacing w:after="0" w:line="360" w:lineRule="auto"/>
        <w:ind w:left="1440" w:hanging="360"/>
        <w:rPr>
          <w:color w:val="000000"/>
          <w:sz w:val="36"/>
          <w:szCs w:val="36"/>
        </w:rPr>
      </w:pPr>
      <w:r w:rsidDel="00000000" w:rsidR="00000000" w:rsidRPr="00000000">
        <w:rPr>
          <w:color w:val="000000"/>
          <w:sz w:val="36"/>
          <w:szCs w:val="36"/>
          <w:rtl w:val="0"/>
        </w:rPr>
        <w:t xml:space="preserve">Dataset Link : </w:t>
      </w:r>
      <w:hyperlink r:id="rId7">
        <w:r w:rsidDel="00000000" w:rsidR="00000000" w:rsidRPr="00000000">
          <w:rPr>
            <w:color w:val="0000ff"/>
            <w:sz w:val="36"/>
            <w:szCs w:val="36"/>
            <w:u w:val="single"/>
            <w:rtl w:val="0"/>
          </w:rPr>
          <w:t xml:space="preserve">https://www.kaggle.com/datasets/uciml/sms-spam-collection-dataset</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Preparing Data</w:t>
      </w:r>
      <w:r w:rsidDel="00000000" w:rsidR="00000000" w:rsidRPr="00000000">
        <w:rPr>
          <w:color w:val="000000"/>
          <w:sz w:val="36"/>
          <w:szCs w:val="36"/>
          <w:rtl w:val="0"/>
        </w:rPr>
        <w:t xml:space="preserv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Clean and organize the data. Remove unnecessary information and ensure it's ready for analysis.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Make the data be labelled in order to execute the supervised learning model.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Splitting Data</w:t>
      </w:r>
      <w:r w:rsidDel="00000000" w:rsidR="00000000" w:rsidRPr="00000000">
        <w:rPr>
          <w:color w:val="000000"/>
          <w:sz w:val="36"/>
          <w:szCs w:val="36"/>
          <w:rtl w:val="0"/>
        </w:rPr>
        <w:t xml:space="preserv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Divide the data into 3 parts: training, validation, and test sets. This helps assess our model's performance.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jc w:val="both"/>
        <w:rPr>
          <w:color w:val="000000"/>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jc w:val="both"/>
        <w:rPr>
          <w:color w:val="000000"/>
          <w:sz w:val="36"/>
          <w:szCs w:val="36"/>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Choosing a Simple Model</w:t>
      </w:r>
      <w:r w:rsidDel="00000000" w:rsidR="00000000" w:rsidRPr="00000000">
        <w:rPr>
          <w:color w:val="000000"/>
          <w:sz w:val="36"/>
          <w:szCs w:val="36"/>
          <w:rtl w:val="0"/>
        </w:rPr>
        <w:t xml:space="preserve">:</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Pick an easy-to-understand machine learning (ML) algorithm like </w:t>
      </w:r>
      <w:r w:rsidDel="00000000" w:rsidR="00000000" w:rsidRPr="00000000">
        <w:rPr>
          <w:i w:val="1"/>
          <w:color w:val="000000"/>
          <w:sz w:val="36"/>
          <w:szCs w:val="36"/>
          <w:rtl w:val="0"/>
        </w:rPr>
        <w:t xml:space="preserve">Naive Bayes</w:t>
      </w:r>
      <w:r w:rsidDel="00000000" w:rsidR="00000000" w:rsidRPr="00000000">
        <w:rPr>
          <w:color w:val="000000"/>
          <w:sz w:val="36"/>
          <w:szCs w:val="36"/>
          <w:rtl w:val="0"/>
        </w:rPr>
        <w:t xml:space="preserve"> or </w:t>
      </w:r>
      <w:r w:rsidDel="00000000" w:rsidR="00000000" w:rsidRPr="00000000">
        <w:rPr>
          <w:i w:val="1"/>
          <w:color w:val="000000"/>
          <w:sz w:val="36"/>
          <w:szCs w:val="36"/>
          <w:rtl w:val="0"/>
        </w:rPr>
        <w:t xml:space="preserve">Logistic Regression</w:t>
      </w:r>
      <w:r w:rsidDel="00000000" w:rsidR="00000000" w:rsidRPr="00000000">
        <w:rPr>
          <w:color w:val="000000"/>
          <w:sz w:val="36"/>
          <w:szCs w:val="36"/>
          <w:rtl w:val="0"/>
        </w:rPr>
        <w:t xml:space="preserv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Training &amp; Evaluating Model Performance:</w:t>
      </w:r>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Use training data to teach model to recognize spam.</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Assess how well our model does on the validation data. Look at metrics like accuracy and precision.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Fine-Tuning &amp; Testing the Model</w:t>
      </w:r>
      <w:r w:rsidDel="00000000" w:rsidR="00000000" w:rsidRPr="00000000">
        <w:rPr>
          <w:color w:val="000000"/>
          <w:sz w:val="36"/>
          <w:szCs w:val="36"/>
          <w:rtl w:val="0"/>
        </w:rPr>
        <w:t xml:space="preserve">:</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Adjust our model's settings (if needed) based on evaluation results to make it better at detecting spam.</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Testing the Model</w:t>
      </w:r>
      <w:r w:rsidDel="00000000" w:rsidR="00000000" w:rsidRPr="00000000">
        <w:rPr>
          <w:color w:val="000000"/>
          <w:sz w:val="36"/>
          <w:szCs w:val="36"/>
          <w:rtl w:val="0"/>
        </w:rPr>
        <w:t xml:space="preserve">:</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Check how well our model performs on the test data. This tells us how it might do perform in the real world.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Deploying the Model</w:t>
      </w:r>
      <w:r w:rsidDel="00000000" w:rsidR="00000000" w:rsidRPr="00000000">
        <w:rPr>
          <w:color w:val="000000"/>
          <w:sz w:val="36"/>
          <w:szCs w:val="36"/>
          <w:rtl w:val="0"/>
        </w:rPr>
        <w:t xml:space="preserve">:</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If satisfied with the results, put our model into action, whether it's for email filtering or comment filtering.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36"/>
          <w:szCs w:val="36"/>
        </w:rPr>
      </w:pPr>
      <w:r w:rsidDel="00000000" w:rsidR="00000000" w:rsidRPr="00000000">
        <w:rPr>
          <w:b w:val="1"/>
          <w:color w:val="000000"/>
          <w:sz w:val="36"/>
          <w:szCs w:val="36"/>
          <w:rtl w:val="0"/>
        </w:rPr>
        <w:t xml:space="preserve">Documenting the Project</w:t>
      </w:r>
      <w:r w:rsidDel="00000000" w:rsidR="00000000" w:rsidRPr="00000000">
        <w:rPr>
          <w:color w:val="000000"/>
          <w:sz w:val="36"/>
          <w:szCs w:val="36"/>
          <w:rtl w:val="0"/>
        </w:rPr>
        <w:t xml:space="preserve">:</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color w:val="000000"/>
          <w:sz w:val="36"/>
          <w:szCs w:val="36"/>
        </w:rPr>
      </w:pPr>
      <w:r w:rsidDel="00000000" w:rsidR="00000000" w:rsidRPr="00000000">
        <w:rPr>
          <w:color w:val="000000"/>
          <w:sz w:val="36"/>
          <w:szCs w:val="36"/>
          <w:rtl w:val="0"/>
        </w:rPr>
        <w:t xml:space="preserve">Write a report or summarizing our project, including the steps we took and the results into GitHub.</w:t>
      </w:r>
    </w:p>
    <w:p w:rsidR="00000000" w:rsidDel="00000000" w:rsidP="00000000" w:rsidRDefault="00000000" w:rsidRPr="00000000" w14:paraId="00000037">
      <w:pPr>
        <w:rPr>
          <w:b w:val="1"/>
          <w:i w:val="1"/>
          <w:sz w:val="52"/>
          <w:szCs w:val="52"/>
        </w:rPr>
      </w:pPr>
      <w:r w:rsidDel="00000000" w:rsidR="00000000" w:rsidRPr="00000000">
        <w:rPr>
          <w:b w:val="1"/>
          <w:i w:val="1"/>
          <w:sz w:val="52"/>
          <w:szCs w:val="52"/>
          <w:rtl w:val="0"/>
        </w:rPr>
        <w:t xml:space="preserve">Flow Diagram :</w:t>
      </w:r>
    </w:p>
    <w:p w:rsidR="00000000" w:rsidDel="00000000" w:rsidP="00000000" w:rsidRDefault="00000000" w:rsidRPr="00000000" w14:paraId="00000038">
      <w:pPr>
        <w:rPr>
          <w:b w:val="1"/>
          <w:i w:val="1"/>
          <w:sz w:val="52"/>
          <w:szCs w:val="52"/>
        </w:rPr>
      </w:pPr>
      <w:r w:rsidDel="00000000" w:rsidR="00000000" w:rsidRPr="00000000">
        <w:rPr>
          <w:sz w:val="32"/>
          <w:szCs w:val="32"/>
        </w:rPr>
        <w:drawing>
          <wp:inline distB="0" distT="0" distL="0" distR="0">
            <wp:extent cx="6156991" cy="318132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6991" cy="3181322"/>
                    </a:xfrm>
                    <a:prstGeom prst="rect"/>
                    <a:ln/>
                  </pic:spPr>
                </pic:pic>
              </a:graphicData>
            </a:graphic>
          </wp:inline>
        </w:drawing>
      </w:r>
      <w:r w:rsidDel="00000000" w:rsidR="00000000" w:rsidRPr="00000000">
        <w:rPr>
          <w:b w:val="1"/>
          <w:i w:val="1"/>
          <w:sz w:val="52"/>
          <w:szCs w:val="52"/>
          <w:rtl w:val="0"/>
        </w:rPr>
        <w:t xml:space="preserve">Conclusion :</w:t>
      </w:r>
    </w:p>
    <w:p w:rsidR="00000000" w:rsidDel="00000000" w:rsidP="00000000" w:rsidRDefault="00000000" w:rsidRPr="00000000" w14:paraId="00000039">
      <w:pPr>
        <w:pBdr>
          <w:bottom w:color="000000" w:space="1" w:sz="24" w:val="dotted"/>
        </w:pBdr>
        <w:ind w:firstLine="720"/>
        <w:jc w:val="both"/>
        <w:rPr>
          <w:sz w:val="36"/>
          <w:szCs w:val="36"/>
        </w:rPr>
      </w:pPr>
      <w:r w:rsidDel="00000000" w:rsidR="00000000" w:rsidRPr="00000000">
        <w:rPr>
          <w:sz w:val="36"/>
          <w:szCs w:val="36"/>
          <w:rtl w:val="0"/>
        </w:rPr>
        <w:t xml:space="preserve">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rsidR="00000000" w:rsidDel="00000000" w:rsidP="00000000" w:rsidRDefault="00000000" w:rsidRPr="00000000" w14:paraId="0000003A">
      <w:pPr>
        <w:pBdr>
          <w:bottom w:color="000000" w:space="1" w:sz="24" w:val="dotted"/>
        </w:pBdr>
        <w:ind w:firstLine="720"/>
        <w:jc w:val="both"/>
        <w:rPr>
          <w:sz w:val="36"/>
          <w:szCs w:val="36"/>
        </w:rPr>
      </w:pPr>
      <w:r w:rsidDel="00000000" w:rsidR="00000000" w:rsidRPr="00000000">
        <w:rPr>
          <w:rtl w:val="0"/>
        </w:rPr>
      </w:r>
    </w:p>
    <w:p w:rsidR="00000000" w:rsidDel="00000000" w:rsidP="00000000" w:rsidRDefault="00000000" w:rsidRPr="00000000" w14:paraId="0000003B">
      <w:pPr>
        <w:jc w:val="both"/>
        <w:rPr>
          <w:sz w:val="36"/>
          <w:szCs w:val="36"/>
        </w:rPr>
      </w:pPr>
      <w:r w:rsidDel="00000000" w:rsidR="00000000" w:rsidRPr="00000000">
        <w:rPr>
          <w:b w:val="1"/>
          <w:sz w:val="44"/>
          <w:szCs w:val="44"/>
          <w:rtl w:val="0"/>
        </w:rPr>
        <w:t xml:space="preserve">Team Members:</w:t>
      </w:r>
      <w:r w:rsidDel="00000000" w:rsidR="00000000" w:rsidRPr="00000000">
        <w:rPr>
          <w:rtl w:val="0"/>
        </w:rPr>
      </w:r>
    </w:p>
    <w:p w:rsidR="00000000" w:rsidDel="00000000" w:rsidP="00000000" w:rsidRDefault="00000000" w:rsidRPr="00000000" w14:paraId="0000003C">
      <w:pPr>
        <w:jc w:val="both"/>
        <w:rPr>
          <w:b w:val="1"/>
          <w:sz w:val="44"/>
          <w:szCs w:val="44"/>
        </w:rPr>
      </w:pPr>
      <w:r w:rsidDel="00000000" w:rsidR="00000000" w:rsidRPr="00000000">
        <w:rPr>
          <w:sz w:val="36"/>
          <w:szCs w:val="36"/>
          <w:rtl w:val="0"/>
        </w:rPr>
        <w:t xml:space="preserve"> Harshavarthan. N, Anbuselvan. A, Rahul. S, Arul Prakash. A</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uciml/sms-spam-collection-datas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