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134D" w14:textId="77777777" w:rsidR="00CC0AD6" w:rsidRPr="00690A9A" w:rsidRDefault="00000000">
      <w:pPr>
        <w:spacing w:after="200"/>
        <w:jc w:val="center"/>
        <w:rPr>
          <w:rFonts w:ascii="游ゴシック" w:eastAsia="游ゴシック" w:hAnsi="游ゴシック"/>
        </w:rPr>
      </w:pPr>
      <w:r w:rsidRPr="00690A9A">
        <w:rPr>
          <w:rFonts w:ascii="游ゴシック" w:eastAsia="游ゴシック" w:hAnsi="游ゴシック" w:cs="游ゴシック"/>
          <w:b/>
          <w:bCs/>
          <w:sz w:val="32"/>
          <w:szCs w:val="32"/>
        </w:rPr>
        <w:t>職　務　経　歴　書</w:t>
      </w:r>
    </w:p>
    <w:p w14:paraId="62FD6808" w14:textId="77777777" w:rsidR="00CC0AD6" w:rsidRPr="00690A9A" w:rsidRDefault="00000000">
      <w:pPr>
        <w:spacing w:after="40"/>
        <w:jc w:val="right"/>
        <w:rPr>
          <w:rFonts w:ascii="游ゴシック" w:eastAsia="游ゴシック" w:hAnsi="游ゴシック"/>
        </w:rPr>
      </w:pPr>
      <w:r w:rsidRPr="00690A9A">
        <w:rPr>
          <w:rFonts w:ascii="游ゴシック" w:eastAsia="游ゴシック" w:hAnsi="游ゴシック" w:cs="游ゴシック"/>
          <w:sz w:val="18"/>
          <w:szCs w:val="18"/>
        </w:rPr>
        <w:t>2026年08月20日現在</w:t>
      </w:r>
    </w:p>
    <w:p w14:paraId="2E8CECE0" w14:textId="77777777" w:rsidR="00CC0AD6" w:rsidRPr="00690A9A" w:rsidRDefault="00000000">
      <w:pPr>
        <w:spacing w:after="200"/>
        <w:jc w:val="right"/>
        <w:rPr>
          <w:rFonts w:ascii="游ゴシック" w:eastAsia="游ゴシック" w:hAnsi="游ゴシック"/>
        </w:rPr>
      </w:pPr>
      <w:r w:rsidRPr="00690A9A">
        <w:rPr>
          <w:rFonts w:ascii="游ゴシック" w:eastAsia="游ゴシック" w:hAnsi="游ゴシック" w:cs="游ゴシック"/>
          <w:b/>
          <w:bCs/>
          <w:sz w:val="22"/>
          <w:szCs w:val="22"/>
        </w:rPr>
        <w:t>氏名　梶間　颯志</w:t>
      </w:r>
    </w:p>
    <w:p w14:paraId="6F680B6A" w14:textId="77777777" w:rsidR="00CC0AD6" w:rsidRPr="00690A9A" w:rsidRDefault="00000000">
      <w:pPr>
        <w:pBdr>
          <w:bottom w:val="single" w:sz="6" w:space="4" w:color="444444"/>
        </w:pBdr>
        <w:spacing w:before="260" w:after="120"/>
        <w:rPr>
          <w:rFonts w:ascii="游ゴシック" w:eastAsia="游ゴシック" w:hAnsi="游ゴシック"/>
        </w:rPr>
      </w:pPr>
      <w:r w:rsidRPr="00690A9A">
        <w:rPr>
          <w:rFonts w:ascii="游ゴシック" w:eastAsia="游ゴシック" w:hAnsi="游ゴシック" w:cs="游ゴシック"/>
          <w:b/>
          <w:bCs/>
          <w:color w:val="1F3864"/>
          <w:sz w:val="24"/>
          <w:szCs w:val="24"/>
        </w:rPr>
        <w:t>■ 職務要約</w:t>
      </w:r>
    </w:p>
    <w:p w14:paraId="058ACAA3" w14:textId="77777777" w:rsidR="00CC0AD6" w:rsidRPr="00690A9A" w:rsidRDefault="00000000">
      <w:pPr>
        <w:spacing w:before="40" w:after="40" w:line="300" w:lineRule="auto"/>
        <w:rPr>
          <w:rFonts w:ascii="游ゴシック" w:eastAsia="游ゴシック" w:hAnsi="游ゴシック"/>
        </w:rPr>
      </w:pPr>
      <w:r w:rsidRPr="00690A9A">
        <w:rPr>
          <w:rFonts w:ascii="游ゴシック" w:eastAsia="游ゴシック" w:hAnsi="游ゴシック" w:cs="游ゴシック"/>
          <w:color w:val="000000"/>
        </w:rPr>
        <w:t>2026年4月にブライザ株式会社へ入社し、派遣SEとして物流業界向けのシステム開発プロジェクトに従事しています。7月からは、搬送ロボットと常駐先のシステム・エレベーターを連携させるシステムの改修プロジェクトに参画し、仕様変更対応やプログラム修正、テストを担当。実務でJavaを扱うのは本プロジェクトが初めてですが、既存システムの理解に努めながら着実に開発スキルの習得に取り組んでいます。</w:t>
      </w:r>
    </w:p>
    <w:p w14:paraId="388C7CB2" w14:textId="77777777" w:rsidR="00CC0AD6" w:rsidRPr="00690A9A" w:rsidRDefault="00000000">
      <w:pPr>
        <w:pBdr>
          <w:bottom w:val="single" w:sz="6" w:space="4" w:color="444444"/>
        </w:pBdr>
        <w:spacing w:before="260" w:after="120"/>
        <w:rPr>
          <w:rFonts w:ascii="游ゴシック" w:eastAsia="游ゴシック" w:hAnsi="游ゴシック"/>
        </w:rPr>
      </w:pPr>
      <w:r w:rsidRPr="00690A9A">
        <w:rPr>
          <w:rFonts w:ascii="游ゴシック" w:eastAsia="游ゴシック" w:hAnsi="游ゴシック" w:cs="游ゴシック"/>
          <w:b/>
          <w:bCs/>
          <w:color w:val="1F3864"/>
          <w:sz w:val="24"/>
          <w:szCs w:val="24"/>
        </w:rPr>
        <w:t>■ 活かせる経験・知識・技術</w:t>
      </w:r>
    </w:p>
    <w:p w14:paraId="00989C53" w14:textId="77777777" w:rsidR="00CC0AD6" w:rsidRPr="00690A9A" w:rsidRDefault="00000000">
      <w:pPr>
        <w:pStyle w:val="a4"/>
        <w:numPr>
          <w:ilvl w:val="0"/>
          <w:numId w:val="1"/>
        </w:numPr>
        <w:spacing w:before="20" w:after="20" w:line="280" w:lineRule="auto"/>
        <w:rPr>
          <w:rFonts w:ascii="游ゴシック" w:eastAsia="游ゴシック" w:hAnsi="游ゴシック"/>
        </w:rPr>
      </w:pPr>
      <w:r w:rsidRPr="00690A9A">
        <w:rPr>
          <w:rFonts w:ascii="游ゴシック" w:eastAsia="游ゴシック" w:hAnsi="游ゴシック" w:cs="游ゴシック"/>
        </w:rPr>
        <w:t>Javaによるシステム改修・テストの実務経験</w:t>
      </w:r>
    </w:p>
    <w:p w14:paraId="79B1BF97" w14:textId="77777777" w:rsidR="00CC0AD6" w:rsidRPr="00690A9A" w:rsidRDefault="00000000">
      <w:pPr>
        <w:pStyle w:val="a4"/>
        <w:numPr>
          <w:ilvl w:val="0"/>
          <w:numId w:val="1"/>
        </w:numPr>
        <w:spacing w:before="20" w:after="20" w:line="280" w:lineRule="auto"/>
        <w:rPr>
          <w:rFonts w:ascii="游ゴシック" w:eastAsia="游ゴシック" w:hAnsi="游ゴシック"/>
        </w:rPr>
      </w:pPr>
      <w:r w:rsidRPr="00690A9A">
        <w:rPr>
          <w:rFonts w:ascii="游ゴシック" w:eastAsia="游ゴシック" w:hAnsi="游ゴシック" w:cs="游ゴシック"/>
        </w:rPr>
        <w:t>搬送ロボットと常駐先のシステム・エレベーターを連携させるシステム開発への参画経験</w:t>
      </w:r>
    </w:p>
    <w:p w14:paraId="331000D7" w14:textId="77777777" w:rsidR="00CC0AD6" w:rsidRPr="00690A9A" w:rsidRDefault="00000000">
      <w:pPr>
        <w:pStyle w:val="a4"/>
        <w:numPr>
          <w:ilvl w:val="0"/>
          <w:numId w:val="1"/>
        </w:numPr>
        <w:spacing w:before="20" w:after="20" w:line="280" w:lineRule="auto"/>
        <w:rPr>
          <w:rFonts w:ascii="游ゴシック" w:eastAsia="游ゴシック" w:hAnsi="游ゴシック"/>
        </w:rPr>
      </w:pPr>
      <w:r w:rsidRPr="00690A9A">
        <w:rPr>
          <w:rFonts w:ascii="游ゴシック" w:eastAsia="游ゴシック" w:hAnsi="游ゴシック" w:cs="游ゴシック"/>
        </w:rPr>
        <w:t>大学時代に取り組んだUnity・C#による個人でのゲーム制作経験</w:t>
      </w:r>
    </w:p>
    <w:p w14:paraId="07FCF63A" w14:textId="77777777" w:rsidR="00CC0AD6" w:rsidRPr="00690A9A" w:rsidRDefault="00000000">
      <w:pPr>
        <w:pStyle w:val="a4"/>
        <w:numPr>
          <w:ilvl w:val="0"/>
          <w:numId w:val="1"/>
        </w:numPr>
        <w:spacing w:before="20" w:after="20" w:line="280" w:lineRule="auto"/>
        <w:rPr>
          <w:rFonts w:ascii="游ゴシック" w:eastAsia="游ゴシック" w:hAnsi="游ゴシック"/>
        </w:rPr>
      </w:pPr>
      <w:r w:rsidRPr="00690A9A">
        <w:rPr>
          <w:rFonts w:ascii="游ゴシック" w:eastAsia="游ゴシック" w:hAnsi="游ゴシック" w:cs="游ゴシック"/>
        </w:rPr>
        <w:t>基本情報技術者試験の合格に基づくITの基礎知識</w:t>
      </w:r>
    </w:p>
    <w:p w14:paraId="0E7EB271" w14:textId="77777777" w:rsidR="00CC0AD6" w:rsidRPr="00690A9A" w:rsidRDefault="00000000">
      <w:pPr>
        <w:pBdr>
          <w:bottom w:val="single" w:sz="6" w:space="4" w:color="444444"/>
        </w:pBdr>
        <w:spacing w:before="260" w:after="120"/>
        <w:rPr>
          <w:rFonts w:ascii="游ゴシック" w:eastAsia="游ゴシック" w:hAnsi="游ゴシック"/>
        </w:rPr>
      </w:pPr>
      <w:r w:rsidRPr="00690A9A">
        <w:rPr>
          <w:rFonts w:ascii="游ゴシック" w:eastAsia="游ゴシック" w:hAnsi="游ゴシック" w:cs="游ゴシック"/>
          <w:b/>
          <w:bCs/>
          <w:color w:val="1F3864"/>
          <w:sz w:val="24"/>
          <w:szCs w:val="24"/>
        </w:rPr>
        <w:t>■ 職務経歴</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4"/>
        <w:gridCol w:w="2552"/>
      </w:tblGrid>
      <w:tr w:rsidR="00CC0AD6" w:rsidRPr="00690A9A" w14:paraId="4AF10CBD" w14:textId="77777777">
        <w:tblPrEx>
          <w:tblCellMar>
            <w:top w:w="0" w:type="dxa"/>
            <w:bottom w:w="0" w:type="dxa"/>
          </w:tblCellMar>
        </w:tblPrEx>
        <w:tc>
          <w:tcPr>
            <w:tcW w:w="76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2D904256"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b/>
                <w:bCs/>
                <w:color w:val="000000"/>
              </w:rPr>
              <w:t>2026年4月～現在　　ブライザ株式会社</w:t>
            </w:r>
          </w:p>
        </w:tc>
        <w:tc>
          <w:tcPr>
            <w:tcW w:w="255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24DBA4E"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正社員として勤務 (派遣SE)</w:t>
            </w:r>
          </w:p>
        </w:tc>
      </w:tr>
      <w:tr w:rsidR="00CC0AD6" w:rsidRPr="00690A9A" w14:paraId="20903FF1" w14:textId="77777777">
        <w:tblPrEx>
          <w:tblCellMar>
            <w:top w:w="0" w:type="dxa"/>
            <w:bottom w:w="0" w:type="dxa"/>
          </w:tblCellMar>
        </w:tblPrEx>
        <w:tc>
          <w:tcPr>
            <w:tcW w:w="10206"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8296AA"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事業内容：アウトソーシング事業・一般労働者派遣事業・有料職業紹介事業</w:t>
            </w:r>
          </w:p>
          <w:p w14:paraId="58DAAFBA"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555555"/>
                <w:sz w:val="16"/>
                <w:szCs w:val="16"/>
              </w:rPr>
              <w:t>（技術者派遣を中心とした技術系人材サービス。機械・電気電子・IT・建設・フィールドエンジニアリング等の分野を展開）</w:t>
            </w:r>
          </w:p>
          <w:p w14:paraId="589466B5"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資本金：5,000万円　　売上高：約56億円（2024年度実績）</w:t>
            </w:r>
          </w:p>
          <w:p w14:paraId="50351C6C"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従業員数：850名（グループ合計 約6,000名）　　上場：未上場</w:t>
            </w:r>
          </w:p>
        </w:tc>
      </w:tr>
    </w:tbl>
    <w:p w14:paraId="58F1B8D2" w14:textId="77777777" w:rsidR="00CC0AD6" w:rsidRPr="00690A9A" w:rsidRDefault="00CC0AD6">
      <w:pPr>
        <w:spacing w:before="100" w:after="100"/>
        <w:rPr>
          <w:rFonts w:ascii="游ゴシック" w:eastAsia="游ゴシック" w:hAnsi="游ゴシック"/>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9"/>
        <w:gridCol w:w="2857"/>
      </w:tblGrid>
      <w:tr w:rsidR="00CC0AD6" w:rsidRPr="00690A9A" w14:paraId="706444B6" w14:textId="77777777">
        <w:tblPrEx>
          <w:tblCellMar>
            <w:top w:w="0" w:type="dxa"/>
            <w:bottom w:w="0" w:type="dxa"/>
          </w:tblCellMar>
        </w:tblPrEx>
        <w:tc>
          <w:tcPr>
            <w:tcW w:w="7348" w:type="dxa"/>
            <w:tcBorders>
              <w:top w:val="single" w:sz="4" w:space="0" w:color="999999"/>
              <w:left w:val="single" w:sz="4" w:space="0" w:color="999999"/>
              <w:bottom w:val="single" w:sz="4" w:space="0" w:color="999999"/>
              <w:right w:val="single" w:sz="4" w:space="0" w:color="999999"/>
            </w:tcBorders>
            <w:shd w:val="clear" w:color="auto" w:fill="F7F7F7"/>
            <w:tcMar>
              <w:top w:w="80" w:type="dxa"/>
              <w:left w:w="120" w:type="dxa"/>
              <w:bottom w:w="80" w:type="dxa"/>
              <w:right w:w="120" w:type="dxa"/>
            </w:tcMar>
            <w:vAlign w:val="center"/>
          </w:tcPr>
          <w:p w14:paraId="4C4C39F0"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b/>
                <w:bCs/>
                <w:color w:val="000000"/>
                <w:sz w:val="18"/>
                <w:szCs w:val="18"/>
              </w:rPr>
              <w:t>2026年7月～現在　／　物流業界　搬送ロボット連携システムの開発・保守</w:t>
            </w:r>
          </w:p>
        </w:tc>
        <w:tc>
          <w:tcPr>
            <w:tcW w:w="2857" w:type="dxa"/>
            <w:tcBorders>
              <w:top w:val="single" w:sz="4" w:space="0" w:color="999999"/>
              <w:left w:val="single" w:sz="4" w:space="0" w:color="999999"/>
              <w:bottom w:val="single" w:sz="4" w:space="0" w:color="999999"/>
              <w:right w:val="single" w:sz="4" w:space="0" w:color="999999"/>
            </w:tcBorders>
            <w:shd w:val="clear" w:color="auto" w:fill="F7F7F7"/>
            <w:tcMar>
              <w:top w:w="80" w:type="dxa"/>
              <w:left w:w="120" w:type="dxa"/>
              <w:bottom w:w="80" w:type="dxa"/>
              <w:right w:w="120" w:type="dxa"/>
            </w:tcMar>
            <w:vAlign w:val="center"/>
          </w:tcPr>
          <w:p w14:paraId="23578A60"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6"/>
                <w:szCs w:val="16"/>
              </w:rPr>
              <w:t>規模：数名 役割：メンバー</w:t>
            </w:r>
          </w:p>
        </w:tc>
      </w:tr>
      <w:tr w:rsidR="00CC0AD6" w:rsidRPr="00690A9A" w14:paraId="78CED284" w14:textId="77777777">
        <w:tblPrEx>
          <w:tblCellMar>
            <w:top w:w="0" w:type="dxa"/>
            <w:bottom w:w="0" w:type="dxa"/>
          </w:tblCellMar>
        </w:tblPrEx>
        <w:tc>
          <w:tcPr>
            <w:tcW w:w="734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1ACF107" w14:textId="77777777" w:rsidR="00CC0AD6" w:rsidRPr="00690A9A" w:rsidRDefault="00000000">
            <w:pPr>
              <w:spacing w:before="20" w:after="40" w:line="280" w:lineRule="auto"/>
              <w:rPr>
                <w:rFonts w:ascii="游ゴシック" w:eastAsia="游ゴシック" w:hAnsi="游ゴシック"/>
              </w:rPr>
            </w:pPr>
            <w:r w:rsidRPr="00690A9A">
              <w:rPr>
                <w:rFonts w:ascii="游ゴシック" w:eastAsia="游ゴシック" w:hAnsi="游ゴシック" w:cs="游ゴシック"/>
                <w:b/>
                <w:bCs/>
                <w:color w:val="000000"/>
                <w:sz w:val="17"/>
                <w:szCs w:val="17"/>
              </w:rPr>
              <w:t>【プロジェクト概要】</w:t>
            </w:r>
          </w:p>
          <w:p w14:paraId="72A77D92" w14:textId="77777777" w:rsidR="00CC0AD6" w:rsidRPr="00690A9A" w:rsidRDefault="00000000">
            <w:pPr>
              <w:spacing w:before="40" w:after="40" w:line="260" w:lineRule="auto"/>
              <w:rPr>
                <w:rFonts w:ascii="游ゴシック" w:eastAsia="游ゴシック" w:hAnsi="游ゴシック"/>
              </w:rPr>
            </w:pPr>
            <w:r w:rsidRPr="00690A9A">
              <w:rPr>
                <w:rFonts w:ascii="游ゴシック" w:eastAsia="游ゴシック" w:hAnsi="游ゴシック" w:cs="游ゴシック"/>
                <w:color w:val="000000"/>
                <w:sz w:val="17"/>
                <w:szCs w:val="17"/>
              </w:rPr>
              <w:t>物流拠点における搬送ロボットと常駐先のシステム、エレベーターを相互に連携させ、専用アプリからの操作により搬送ロボットが階層移動を伴う運搬を行えるようにするシステムの改修を担当。</w:t>
            </w:r>
          </w:p>
          <w:p w14:paraId="1E8936B0" w14:textId="77777777" w:rsidR="00CC0AD6" w:rsidRPr="00690A9A" w:rsidRDefault="00000000">
            <w:pPr>
              <w:spacing w:before="100" w:after="40" w:line="280" w:lineRule="auto"/>
              <w:rPr>
                <w:rFonts w:ascii="游ゴシック" w:eastAsia="游ゴシック" w:hAnsi="游ゴシック"/>
              </w:rPr>
            </w:pPr>
            <w:r w:rsidRPr="00690A9A">
              <w:rPr>
                <w:rFonts w:ascii="游ゴシック" w:eastAsia="游ゴシック" w:hAnsi="游ゴシック" w:cs="游ゴシック"/>
                <w:b/>
                <w:bCs/>
                <w:color w:val="000000"/>
                <w:sz w:val="17"/>
                <w:szCs w:val="17"/>
              </w:rPr>
              <w:t>【担当フェーズ】</w:t>
            </w:r>
          </w:p>
          <w:p w14:paraId="1103C01A"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7"/>
                <w:szCs w:val="17"/>
              </w:rPr>
              <w:t>仕様変更対応、プログラム修正、テスト</w:t>
            </w:r>
          </w:p>
          <w:p w14:paraId="57ED67D5" w14:textId="77777777" w:rsidR="00CC0AD6" w:rsidRPr="00690A9A" w:rsidRDefault="00000000">
            <w:pPr>
              <w:spacing w:before="100" w:after="40" w:line="280" w:lineRule="auto"/>
              <w:rPr>
                <w:rFonts w:ascii="游ゴシック" w:eastAsia="游ゴシック" w:hAnsi="游ゴシック"/>
              </w:rPr>
            </w:pPr>
            <w:r w:rsidRPr="00690A9A">
              <w:rPr>
                <w:rFonts w:ascii="游ゴシック" w:eastAsia="游ゴシック" w:hAnsi="游ゴシック" w:cs="游ゴシック"/>
                <w:b/>
                <w:bCs/>
                <w:color w:val="000000"/>
                <w:sz w:val="17"/>
                <w:szCs w:val="17"/>
              </w:rPr>
              <w:t>【業務内容】</w:t>
            </w:r>
          </w:p>
          <w:p w14:paraId="49B52DAC"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7"/>
                <w:szCs w:val="17"/>
              </w:rPr>
              <w:t>・仕様変更に伴うプログラムの修正</w:t>
            </w:r>
          </w:p>
          <w:p w14:paraId="46A5EA6A"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7"/>
                <w:szCs w:val="17"/>
              </w:rPr>
              <w:t>・搬送ロボット、常駐先のシステム、エレベーター間の連携動作確認</w:t>
            </w:r>
          </w:p>
          <w:p w14:paraId="661EB08F"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7"/>
                <w:szCs w:val="17"/>
              </w:rPr>
              <w:t>・修正箇所の動作テスト</w:t>
            </w:r>
          </w:p>
          <w:p w14:paraId="426845CD" w14:textId="77777777" w:rsidR="00CC0AD6" w:rsidRPr="00690A9A" w:rsidRDefault="00000000">
            <w:pPr>
              <w:spacing w:before="100" w:after="40" w:line="280" w:lineRule="auto"/>
              <w:rPr>
                <w:rFonts w:ascii="游ゴシック" w:eastAsia="游ゴシック" w:hAnsi="游ゴシック"/>
              </w:rPr>
            </w:pPr>
            <w:r w:rsidRPr="00690A9A">
              <w:rPr>
                <w:rFonts w:ascii="游ゴシック" w:eastAsia="游ゴシック" w:hAnsi="游ゴシック" w:cs="游ゴシック"/>
                <w:b/>
                <w:bCs/>
                <w:color w:val="000000"/>
                <w:sz w:val="17"/>
                <w:szCs w:val="17"/>
              </w:rPr>
              <w:lastRenderedPageBreak/>
              <w:t>【実績・取り組み】</w:t>
            </w:r>
          </w:p>
          <w:p w14:paraId="354A99DF" w14:textId="77777777" w:rsidR="00CC0AD6" w:rsidRPr="00690A9A" w:rsidRDefault="00000000">
            <w:pPr>
              <w:spacing w:before="40" w:after="40" w:line="260" w:lineRule="auto"/>
              <w:rPr>
                <w:rFonts w:ascii="游ゴシック" w:eastAsia="游ゴシック" w:hAnsi="游ゴシック"/>
              </w:rPr>
            </w:pPr>
            <w:r w:rsidRPr="00690A9A">
              <w:rPr>
                <w:rFonts w:ascii="游ゴシック" w:eastAsia="游ゴシック" w:hAnsi="游ゴシック" w:cs="游ゴシック"/>
                <w:color w:val="000000"/>
                <w:sz w:val="17"/>
                <w:szCs w:val="17"/>
              </w:rPr>
              <w:t>・実務でJavaを扱うのは本プロジェクトが初めてだったが、既存コードの読解と修正を通じて実践的な開発力の習得に取り組んだ</w:t>
            </w:r>
          </w:p>
          <w:p w14:paraId="09FDD608" w14:textId="77777777" w:rsidR="00CC0AD6" w:rsidRPr="00690A9A" w:rsidRDefault="00000000">
            <w:pPr>
              <w:spacing w:before="40" w:after="40" w:line="260" w:lineRule="auto"/>
              <w:rPr>
                <w:rFonts w:ascii="游ゴシック" w:eastAsia="游ゴシック" w:hAnsi="游ゴシック"/>
              </w:rPr>
            </w:pPr>
            <w:r w:rsidRPr="00690A9A">
              <w:rPr>
                <w:rFonts w:ascii="游ゴシック" w:eastAsia="游ゴシック" w:hAnsi="游ゴシック" w:cs="游ゴシック"/>
                <w:color w:val="000000"/>
                <w:sz w:val="17"/>
                <w:szCs w:val="17"/>
              </w:rPr>
              <w:t>・常駐先のサーバーの仕組みを理解するとともに、ハードウェア（搬送ロボット）と連携するシステム開発に携わり、ソフト・ハード両面から視野を広げることができた</w:t>
            </w:r>
          </w:p>
        </w:tc>
        <w:tc>
          <w:tcPr>
            <w:tcW w:w="285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08B876"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777777"/>
                <w:sz w:val="15"/>
                <w:szCs w:val="15"/>
              </w:rPr>
              <w:lastRenderedPageBreak/>
              <w:t>【開発環境】</w:t>
            </w:r>
          </w:p>
          <w:p w14:paraId="6B99729D"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7"/>
                <w:szCs w:val="17"/>
              </w:rPr>
              <w:t>言語：Java</w:t>
            </w:r>
          </w:p>
        </w:tc>
      </w:tr>
    </w:tbl>
    <w:p w14:paraId="316EF7EF" w14:textId="77777777" w:rsidR="00CC0AD6" w:rsidRPr="00690A9A" w:rsidRDefault="00000000">
      <w:pPr>
        <w:pBdr>
          <w:bottom w:val="single" w:sz="6" w:space="4" w:color="444444"/>
        </w:pBdr>
        <w:spacing w:before="260" w:after="120"/>
        <w:rPr>
          <w:rFonts w:ascii="游ゴシック" w:eastAsia="游ゴシック" w:hAnsi="游ゴシック"/>
        </w:rPr>
      </w:pPr>
      <w:r w:rsidRPr="00690A9A">
        <w:rPr>
          <w:rFonts w:ascii="游ゴシック" w:eastAsia="游ゴシック" w:hAnsi="游ゴシック" w:cs="游ゴシック"/>
          <w:b/>
          <w:bCs/>
          <w:color w:val="1F3864"/>
          <w:sz w:val="24"/>
          <w:szCs w:val="24"/>
        </w:rPr>
        <w:t>■ テクニカルスキル</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2041"/>
        <w:gridCol w:w="2041"/>
        <w:gridCol w:w="4593"/>
      </w:tblGrid>
      <w:tr w:rsidR="00CC0AD6" w:rsidRPr="00690A9A" w14:paraId="3C868227" w14:textId="77777777">
        <w:tblPrEx>
          <w:tblCellMar>
            <w:top w:w="0" w:type="dxa"/>
            <w:bottom w:w="0" w:type="dxa"/>
          </w:tblCellMar>
        </w:tblPrEx>
        <w:tc>
          <w:tcPr>
            <w:tcW w:w="153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92A478C"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b/>
                <w:bCs/>
                <w:color w:val="000000"/>
                <w:sz w:val="18"/>
                <w:szCs w:val="18"/>
              </w:rPr>
              <w:t>種類</w:t>
            </w:r>
          </w:p>
        </w:tc>
        <w:tc>
          <w:tcPr>
            <w:tcW w:w="204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607706B" w14:textId="77777777" w:rsidR="00CC0AD6" w:rsidRPr="00690A9A" w:rsidRDefault="00CC0AD6">
            <w:pPr>
              <w:spacing w:before="40" w:after="40" w:line="280" w:lineRule="auto"/>
              <w:rPr>
                <w:rFonts w:ascii="游ゴシック" w:eastAsia="游ゴシック" w:hAnsi="游ゴシック"/>
              </w:rPr>
            </w:pPr>
          </w:p>
        </w:tc>
        <w:tc>
          <w:tcPr>
            <w:tcW w:w="204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5670994E"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b/>
                <w:bCs/>
                <w:color w:val="000000"/>
                <w:sz w:val="18"/>
                <w:szCs w:val="18"/>
              </w:rPr>
              <w:t>使用期間</w:t>
            </w:r>
          </w:p>
        </w:tc>
        <w:tc>
          <w:tcPr>
            <w:tcW w:w="459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8B61669"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b/>
                <w:bCs/>
                <w:color w:val="000000"/>
                <w:sz w:val="18"/>
                <w:szCs w:val="18"/>
              </w:rPr>
              <w:t>レベル</w:t>
            </w:r>
          </w:p>
        </w:tc>
      </w:tr>
      <w:tr w:rsidR="00CC0AD6" w:rsidRPr="00690A9A" w14:paraId="7CD5D191" w14:textId="77777777">
        <w:tblPrEx>
          <w:tblCellMar>
            <w:top w:w="0" w:type="dxa"/>
            <w:bottom w:w="0" w:type="dxa"/>
          </w:tblCellMar>
        </w:tblPrEx>
        <w:tc>
          <w:tcPr>
            <w:tcW w:w="1530" w:type="dxa"/>
            <w:vMerge w:val="restar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F3BDB00"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言語</w:t>
            </w:r>
          </w:p>
        </w:tc>
        <w:tc>
          <w:tcPr>
            <w:tcW w:w="204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64D57C2"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Java</w:t>
            </w:r>
          </w:p>
        </w:tc>
        <w:tc>
          <w:tcPr>
            <w:tcW w:w="204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02C6F43"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数ヶ月（業務）</w:t>
            </w:r>
          </w:p>
        </w:tc>
        <w:tc>
          <w:tcPr>
            <w:tcW w:w="459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B5499D"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7"/>
                <w:szCs w:val="17"/>
              </w:rPr>
              <w:t>既存コードの読解・修正、指示のもとでの実装が可能</w:t>
            </w:r>
          </w:p>
        </w:tc>
      </w:tr>
      <w:tr w:rsidR="00CC0AD6" w:rsidRPr="00690A9A" w14:paraId="017DC1F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31D59718" w14:textId="77777777" w:rsidR="00CC0AD6" w:rsidRPr="00690A9A" w:rsidRDefault="00CC0AD6">
            <w:pPr>
              <w:rPr>
                <w:rFonts w:ascii="游ゴシック" w:eastAsia="游ゴシック" w:hAnsi="游ゴシック"/>
              </w:rPr>
            </w:pPr>
          </w:p>
        </w:tc>
        <w:tc>
          <w:tcPr>
            <w:tcW w:w="204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125174"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C#</w:t>
            </w:r>
          </w:p>
        </w:tc>
        <w:tc>
          <w:tcPr>
            <w:tcW w:w="204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BCBB1E5"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個人開発（学生時代）</w:t>
            </w:r>
          </w:p>
        </w:tc>
        <w:tc>
          <w:tcPr>
            <w:tcW w:w="459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0748778"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7"/>
                <w:szCs w:val="17"/>
              </w:rPr>
              <w:t>Unityを用いた簡易的なゲーム制作の経験あり</w:t>
            </w:r>
          </w:p>
        </w:tc>
      </w:tr>
    </w:tbl>
    <w:p w14:paraId="5085E8A2" w14:textId="77777777" w:rsidR="00CC0AD6" w:rsidRPr="00690A9A" w:rsidRDefault="00000000">
      <w:pPr>
        <w:pBdr>
          <w:bottom w:val="single" w:sz="6" w:space="4" w:color="444444"/>
        </w:pBdr>
        <w:spacing w:before="260" w:after="120"/>
        <w:rPr>
          <w:rFonts w:ascii="游ゴシック" w:eastAsia="游ゴシック" w:hAnsi="游ゴシック"/>
        </w:rPr>
      </w:pPr>
      <w:r w:rsidRPr="00690A9A">
        <w:rPr>
          <w:rFonts w:ascii="游ゴシック" w:eastAsia="游ゴシック" w:hAnsi="游ゴシック" w:cs="游ゴシック"/>
          <w:b/>
          <w:bCs/>
          <w:color w:val="1F3864"/>
          <w:sz w:val="24"/>
          <w:szCs w:val="24"/>
        </w:rPr>
        <w:t>■ 資格</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4"/>
        <w:gridCol w:w="4082"/>
      </w:tblGrid>
      <w:tr w:rsidR="00CC0AD6" w:rsidRPr="00690A9A" w14:paraId="22C6975A" w14:textId="77777777">
        <w:tblPrEx>
          <w:tblCellMar>
            <w:top w:w="0" w:type="dxa"/>
            <w:bottom w:w="0" w:type="dxa"/>
          </w:tblCellMar>
        </w:tblPrEx>
        <w:tc>
          <w:tcPr>
            <w:tcW w:w="612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3A5D87"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普通自動車第一種運転免許</w:t>
            </w:r>
          </w:p>
        </w:tc>
        <w:tc>
          <w:tcPr>
            <w:tcW w:w="40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22DEB5"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2024年10月取得</w:t>
            </w:r>
          </w:p>
        </w:tc>
      </w:tr>
      <w:tr w:rsidR="00CC0AD6" w:rsidRPr="00690A9A" w14:paraId="703AA343" w14:textId="77777777">
        <w:tblPrEx>
          <w:tblCellMar>
            <w:top w:w="0" w:type="dxa"/>
            <w:bottom w:w="0" w:type="dxa"/>
          </w:tblCellMar>
        </w:tblPrEx>
        <w:tc>
          <w:tcPr>
            <w:tcW w:w="612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7A92A1E"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簿記2級</w:t>
            </w:r>
          </w:p>
        </w:tc>
        <w:tc>
          <w:tcPr>
            <w:tcW w:w="40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FC1933E"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2023年10月取得</w:t>
            </w:r>
          </w:p>
        </w:tc>
      </w:tr>
      <w:tr w:rsidR="00CC0AD6" w:rsidRPr="00690A9A" w14:paraId="768140BF" w14:textId="77777777">
        <w:tblPrEx>
          <w:tblCellMar>
            <w:top w:w="0" w:type="dxa"/>
            <w:bottom w:w="0" w:type="dxa"/>
          </w:tblCellMar>
        </w:tblPrEx>
        <w:tc>
          <w:tcPr>
            <w:tcW w:w="612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96375B"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実用数学技能検定　計算技能検定準1級</w:t>
            </w:r>
          </w:p>
        </w:tc>
        <w:tc>
          <w:tcPr>
            <w:tcW w:w="40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1D654D4"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2024年10月取得</w:t>
            </w:r>
          </w:p>
        </w:tc>
      </w:tr>
      <w:tr w:rsidR="00CC0AD6" w:rsidRPr="00690A9A" w14:paraId="2C62E2A7" w14:textId="77777777">
        <w:tblPrEx>
          <w:tblCellMar>
            <w:top w:w="0" w:type="dxa"/>
            <w:bottom w:w="0" w:type="dxa"/>
          </w:tblCellMar>
        </w:tblPrEx>
        <w:tc>
          <w:tcPr>
            <w:tcW w:w="612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9DE9A1"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TOEIC® L&amp;R Test 600点以上</w:t>
            </w:r>
          </w:p>
        </w:tc>
        <w:tc>
          <w:tcPr>
            <w:tcW w:w="40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018A445"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2025年3月取得</w:t>
            </w:r>
          </w:p>
        </w:tc>
      </w:tr>
      <w:tr w:rsidR="00CC0AD6" w:rsidRPr="00690A9A" w14:paraId="2680B4A2" w14:textId="77777777">
        <w:tblPrEx>
          <w:tblCellMar>
            <w:top w:w="0" w:type="dxa"/>
            <w:bottom w:w="0" w:type="dxa"/>
          </w:tblCellMar>
        </w:tblPrEx>
        <w:tc>
          <w:tcPr>
            <w:tcW w:w="612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9DF69C" w14:textId="77777777" w:rsidR="00CC0AD6" w:rsidRPr="00690A9A" w:rsidRDefault="00000000">
            <w:pPr>
              <w:spacing w:before="40" w:after="40" w:line="280" w:lineRule="auto"/>
              <w:rPr>
                <w:rFonts w:ascii="游ゴシック" w:eastAsia="游ゴシック" w:hAnsi="游ゴシック"/>
              </w:rPr>
            </w:pPr>
            <w:r w:rsidRPr="00690A9A">
              <w:rPr>
                <w:rFonts w:ascii="游ゴシック" w:eastAsia="游ゴシック" w:hAnsi="游ゴシック" w:cs="游ゴシック"/>
                <w:color w:val="000000"/>
                <w:sz w:val="18"/>
                <w:szCs w:val="18"/>
              </w:rPr>
              <w:t>基本情報技術者試験</w:t>
            </w:r>
          </w:p>
        </w:tc>
        <w:tc>
          <w:tcPr>
            <w:tcW w:w="40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F0AA5A0" w14:textId="77777777" w:rsidR="00CC0AD6" w:rsidRPr="00690A9A" w:rsidRDefault="00000000">
            <w:pPr>
              <w:spacing w:before="40" w:after="40" w:line="280" w:lineRule="auto"/>
              <w:jc w:val="center"/>
              <w:rPr>
                <w:rFonts w:ascii="游ゴシック" w:eastAsia="游ゴシック" w:hAnsi="游ゴシック"/>
              </w:rPr>
            </w:pPr>
            <w:r w:rsidRPr="00690A9A">
              <w:rPr>
                <w:rFonts w:ascii="游ゴシック" w:eastAsia="游ゴシック" w:hAnsi="游ゴシック" w:cs="游ゴシック"/>
                <w:color w:val="000000"/>
                <w:sz w:val="18"/>
                <w:szCs w:val="18"/>
              </w:rPr>
              <w:t>2026年3月合格</w:t>
            </w:r>
          </w:p>
        </w:tc>
      </w:tr>
    </w:tbl>
    <w:p w14:paraId="329E6599" w14:textId="77777777" w:rsidR="00CC0AD6" w:rsidRPr="00690A9A" w:rsidRDefault="00000000">
      <w:pPr>
        <w:pBdr>
          <w:bottom w:val="single" w:sz="6" w:space="4" w:color="444444"/>
        </w:pBdr>
        <w:spacing w:before="260" w:after="120"/>
        <w:rPr>
          <w:rFonts w:ascii="游ゴシック" w:eastAsia="游ゴシック" w:hAnsi="游ゴシック"/>
        </w:rPr>
      </w:pPr>
      <w:r w:rsidRPr="00690A9A">
        <w:rPr>
          <w:rFonts w:ascii="游ゴシック" w:eastAsia="游ゴシック" w:hAnsi="游ゴシック" w:cs="游ゴシック"/>
          <w:b/>
          <w:bCs/>
          <w:color w:val="1F3864"/>
          <w:sz w:val="24"/>
          <w:szCs w:val="24"/>
        </w:rPr>
        <w:t>■ 自己PR</w:t>
      </w:r>
    </w:p>
    <w:p w14:paraId="01AC61A6" w14:textId="77777777" w:rsidR="00CC0AD6" w:rsidRPr="00690A9A" w:rsidRDefault="00000000">
      <w:pPr>
        <w:spacing w:before="60" w:after="40" w:line="280" w:lineRule="auto"/>
        <w:rPr>
          <w:rFonts w:ascii="游ゴシック" w:eastAsia="游ゴシック" w:hAnsi="游ゴシック"/>
        </w:rPr>
      </w:pPr>
      <w:r w:rsidRPr="00690A9A">
        <w:rPr>
          <w:rFonts w:ascii="游ゴシック" w:eastAsia="游ゴシック" w:hAnsi="游ゴシック" w:cs="游ゴシック"/>
          <w:b/>
          <w:bCs/>
          <w:color w:val="000000"/>
        </w:rPr>
        <w:t>＜実践を通じて学び続ける姿勢＞</w:t>
      </w:r>
    </w:p>
    <w:p w14:paraId="4D2AC039" w14:textId="77777777" w:rsidR="00CC0AD6" w:rsidRPr="00690A9A" w:rsidRDefault="00000000">
      <w:pPr>
        <w:spacing w:before="40" w:after="40" w:line="300" w:lineRule="auto"/>
        <w:rPr>
          <w:rFonts w:ascii="游ゴシック" w:eastAsia="游ゴシック" w:hAnsi="游ゴシック"/>
        </w:rPr>
      </w:pPr>
      <w:r w:rsidRPr="00690A9A">
        <w:rPr>
          <w:rFonts w:ascii="游ゴシック" w:eastAsia="游ゴシック" w:hAnsi="游ゴシック" w:cs="游ゴシック"/>
          <w:color w:val="000000"/>
        </w:rPr>
        <w:t>派遣SEとして参画した物流業界向けのプロジェクトでは、実務でJavaを扱うこと自体が初めての経験でした。既存システムの仕様理解や修正、テストといった業務を通じて、わからない点はそのままにせず先輩社員に確認しながら、着実に実践的なスキルを身につけることを心掛けています。また、常駐先のサーバーの仕組みや、搬送ロボットというハードウェアと連携するシステムに携わったことで、ソフトウェアとハードウェアの両面から技術への理解を深めることができました。</w:t>
      </w:r>
    </w:p>
    <w:p w14:paraId="7C1D16E8" w14:textId="77777777" w:rsidR="00CC0AD6" w:rsidRPr="00690A9A" w:rsidRDefault="00000000">
      <w:pPr>
        <w:spacing w:before="160" w:after="40" w:line="280" w:lineRule="auto"/>
        <w:rPr>
          <w:rFonts w:ascii="游ゴシック" w:eastAsia="游ゴシック" w:hAnsi="游ゴシック"/>
        </w:rPr>
      </w:pPr>
      <w:r w:rsidRPr="00690A9A">
        <w:rPr>
          <w:rFonts w:ascii="游ゴシック" w:eastAsia="游ゴシック" w:hAnsi="游ゴシック" w:cs="游ゴシック"/>
          <w:b/>
          <w:bCs/>
          <w:color w:val="000000"/>
        </w:rPr>
        <w:t>＜個人開発で培ったプログラミングへの興味＞</w:t>
      </w:r>
    </w:p>
    <w:p w14:paraId="0304CF13" w14:textId="77777777" w:rsidR="00CC0AD6" w:rsidRPr="00690A9A" w:rsidRDefault="00000000">
      <w:pPr>
        <w:spacing w:before="40" w:after="40" w:line="300" w:lineRule="auto"/>
        <w:rPr>
          <w:rFonts w:ascii="游ゴシック" w:eastAsia="游ゴシック" w:hAnsi="游ゴシック"/>
        </w:rPr>
      </w:pPr>
      <w:r w:rsidRPr="00690A9A">
        <w:rPr>
          <w:rFonts w:ascii="游ゴシック" w:eastAsia="游ゴシック" w:hAnsi="游ゴシック" w:cs="游ゴシック"/>
          <w:color w:val="000000"/>
        </w:rPr>
        <w:t>大学在学中には、趣味としてUnityとC#を用いた簡易的なゲーム制作に取り組んでいました。業務で得た知識だけでなく、個人的な学習を通じて培ってきたプログラミングへの理解や興味を活かし、今後は業務の幅を広げながら、より専門性の高い技術にも挑戦していきたいと考えております。</w:t>
      </w:r>
    </w:p>
    <w:p w14:paraId="6A88CB11" w14:textId="77777777" w:rsidR="00CC0AD6" w:rsidRPr="00690A9A" w:rsidRDefault="00000000">
      <w:pPr>
        <w:spacing w:before="300"/>
        <w:jc w:val="right"/>
        <w:rPr>
          <w:rFonts w:ascii="游ゴシック" w:eastAsia="游ゴシック" w:hAnsi="游ゴシック"/>
        </w:rPr>
      </w:pPr>
      <w:r w:rsidRPr="00690A9A">
        <w:rPr>
          <w:rFonts w:ascii="游ゴシック" w:eastAsia="游ゴシック" w:hAnsi="游ゴシック" w:cs="游ゴシック"/>
        </w:rPr>
        <w:t>以上</w:t>
      </w:r>
    </w:p>
    <w:sectPr w:rsidR="00CC0AD6" w:rsidRPr="00690A9A">
      <w:pgSz w:w="11906" w:h="16838"/>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3785E"/>
    <w:multiLevelType w:val="hybridMultilevel"/>
    <w:tmpl w:val="ED54773A"/>
    <w:lvl w:ilvl="0" w:tplc="49B8A414">
      <w:start w:val="1"/>
      <w:numFmt w:val="bullet"/>
      <w:lvlText w:val="●"/>
      <w:lvlJc w:val="left"/>
      <w:pPr>
        <w:ind w:left="720" w:hanging="360"/>
      </w:pPr>
    </w:lvl>
    <w:lvl w:ilvl="1" w:tplc="FE0E2B1A">
      <w:start w:val="1"/>
      <w:numFmt w:val="bullet"/>
      <w:lvlText w:val="○"/>
      <w:lvlJc w:val="left"/>
      <w:pPr>
        <w:ind w:left="1440" w:hanging="360"/>
      </w:pPr>
    </w:lvl>
    <w:lvl w:ilvl="2" w:tplc="FDE6FE1A">
      <w:start w:val="1"/>
      <w:numFmt w:val="bullet"/>
      <w:lvlText w:val="■"/>
      <w:lvlJc w:val="left"/>
      <w:pPr>
        <w:ind w:left="2160" w:hanging="360"/>
      </w:pPr>
    </w:lvl>
    <w:lvl w:ilvl="3" w:tplc="F9722D40">
      <w:start w:val="1"/>
      <w:numFmt w:val="bullet"/>
      <w:lvlText w:val="●"/>
      <w:lvlJc w:val="left"/>
      <w:pPr>
        <w:ind w:left="2880" w:hanging="360"/>
      </w:pPr>
    </w:lvl>
    <w:lvl w:ilvl="4" w:tplc="5776AE6C">
      <w:start w:val="1"/>
      <w:numFmt w:val="bullet"/>
      <w:lvlText w:val="○"/>
      <w:lvlJc w:val="left"/>
      <w:pPr>
        <w:ind w:left="3600" w:hanging="360"/>
      </w:pPr>
    </w:lvl>
    <w:lvl w:ilvl="5" w:tplc="E512A490">
      <w:start w:val="1"/>
      <w:numFmt w:val="bullet"/>
      <w:lvlText w:val="■"/>
      <w:lvlJc w:val="left"/>
      <w:pPr>
        <w:ind w:left="4320" w:hanging="360"/>
      </w:pPr>
    </w:lvl>
    <w:lvl w:ilvl="6" w:tplc="C1AC6E74">
      <w:start w:val="1"/>
      <w:numFmt w:val="bullet"/>
      <w:lvlText w:val="●"/>
      <w:lvlJc w:val="left"/>
      <w:pPr>
        <w:ind w:left="5040" w:hanging="360"/>
      </w:pPr>
    </w:lvl>
    <w:lvl w:ilvl="7" w:tplc="AF783804">
      <w:start w:val="1"/>
      <w:numFmt w:val="bullet"/>
      <w:lvlText w:val="●"/>
      <w:lvlJc w:val="left"/>
      <w:pPr>
        <w:ind w:left="5760" w:hanging="360"/>
      </w:pPr>
    </w:lvl>
    <w:lvl w:ilvl="8" w:tplc="5664BE78">
      <w:start w:val="1"/>
      <w:numFmt w:val="bullet"/>
      <w:lvlText w:val="●"/>
      <w:lvlJc w:val="left"/>
      <w:pPr>
        <w:ind w:left="6480" w:hanging="360"/>
      </w:pPr>
    </w:lvl>
  </w:abstractNum>
  <w:num w:numId="1" w16cid:durableId="1658875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AD6"/>
    <w:rsid w:val="00690A9A"/>
    <w:rsid w:val="00845D57"/>
    <w:rsid w:val="00CC0A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0CCDE3"/>
  <w15:docId w15:val="{3DD1BEB7-F338-4BE5-B426-B1262161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颯志 梶間</cp:lastModifiedBy>
  <cp:revision>2</cp:revision>
  <dcterms:created xsi:type="dcterms:W3CDTF">2026-08-20T11:33:00Z</dcterms:created>
  <dcterms:modified xsi:type="dcterms:W3CDTF">2026-10-02T11:21:00Z</dcterms:modified>
</cp:coreProperties>
</file>