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8211E5"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JUL</w:t>
      </w:r>
      <w:r w:rsidR="004633D3">
        <w:rPr>
          <w:rFonts w:ascii="Cambria" w:eastAsia="Cambria" w:hAnsi="Cambria" w:cs="Cambria"/>
          <w:color w:val="000000"/>
        </w:rPr>
        <w:t xml:space="preserve">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4" w:name="_Toc203300943"/>
      <w:r>
        <w:lastRenderedPageBreak/>
        <w:t>Abstract</w:t>
      </w:r>
      <w:bookmarkEnd w:id="14"/>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5" w:name="_Toc203300944"/>
      <w:r>
        <w:lastRenderedPageBreak/>
        <w:t>List of Abbreviations</w:t>
      </w:r>
      <w:bookmarkEnd w:id="15"/>
    </w:p>
    <w:p w:rsidR="00BD7396" w:rsidRDefault="00BD7396" w:rsidP="009E7E91">
      <w:pPr>
        <w:ind w:left="0" w:hanging="2"/>
      </w:pPr>
    </w:p>
    <w:p w:rsidR="00330656" w:rsidRDefault="00330656" w:rsidP="00330656">
      <w:pPr>
        <w:ind w:left="0" w:hanging="2"/>
        <w:rPr>
          <w:b/>
          <w:bCs/>
        </w:rPr>
      </w:pPr>
      <w:r w:rsidRPr="00330656">
        <w:t>API</w:t>
      </w:r>
      <w:r w:rsidRPr="00330656">
        <w:tab/>
      </w:r>
      <w:r w:rsidRPr="00330656">
        <w:tab/>
        <w:t>Application Programming Interface</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2E5FAD" w:rsidRDefault="00330656" w:rsidP="00330656">
      <w:pPr>
        <w:ind w:left="0" w:hanging="2"/>
      </w:pPr>
      <w:proofErr w:type="spellStart"/>
      <w:r w:rsidRPr="00330656">
        <w:t>LoRA</w:t>
      </w:r>
      <w:proofErr w:type="spellEnd"/>
      <w:r w:rsidRPr="00330656">
        <w:tab/>
      </w:r>
      <w:r w:rsidRPr="00330656">
        <w:tab/>
        <w:t>Low Rank Adaptation</w:t>
      </w:r>
      <w:r w:rsidR="002E5FAD">
        <w:br w:type="page"/>
      </w:r>
    </w:p>
    <w:p w:rsidR="00BD7396" w:rsidRDefault="00BD7396" w:rsidP="00BD7396">
      <w:pPr>
        <w:pStyle w:val="Heading1"/>
        <w:ind w:left="1" w:hanging="3"/>
      </w:pPr>
      <w:bookmarkStart w:id="16" w:name="_Toc203300945"/>
      <w:r>
        <w:lastRenderedPageBreak/>
        <w:t>List of Tables</w:t>
      </w:r>
      <w:bookmarkEnd w:id="16"/>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7" w:name="_Toc203300946"/>
      <w:r>
        <w:lastRenderedPageBreak/>
        <w:t>List of Figures</w:t>
      </w:r>
      <w:bookmarkEnd w:id="17"/>
    </w:p>
    <w:p w:rsidR="004B798B" w:rsidRDefault="00717C1C"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2507131" w:history="1">
        <w:r w:rsidR="004B798B" w:rsidRPr="00952931">
          <w:rPr>
            <w:rStyle w:val="Hyperlink"/>
            <w:noProof/>
          </w:rPr>
          <w:t>Figure 1 Low Rank Matrices</w:t>
        </w:r>
        <w:r w:rsidR="004B798B">
          <w:rPr>
            <w:noProof/>
            <w:webHidden/>
          </w:rPr>
          <w:tab/>
        </w:r>
        <w:r w:rsidR="004B798B">
          <w:rPr>
            <w:noProof/>
            <w:webHidden/>
          </w:rPr>
          <w:fldChar w:fldCharType="begin"/>
        </w:r>
        <w:r w:rsidR="004B798B">
          <w:rPr>
            <w:noProof/>
            <w:webHidden/>
          </w:rPr>
          <w:instrText xml:space="preserve"> PAGEREF _Toc202507131 \h </w:instrText>
        </w:r>
        <w:r w:rsidR="004B798B">
          <w:rPr>
            <w:noProof/>
            <w:webHidden/>
          </w:rPr>
        </w:r>
        <w:r w:rsidR="004B798B">
          <w:rPr>
            <w:noProof/>
            <w:webHidden/>
          </w:rPr>
          <w:fldChar w:fldCharType="separate"/>
        </w:r>
        <w:r w:rsidR="004B798B">
          <w:rPr>
            <w:noProof/>
            <w:webHidden/>
          </w:rPr>
          <w:t>14</w:t>
        </w:r>
        <w:r w:rsidR="004B798B">
          <w:rPr>
            <w:noProof/>
            <w:webHidden/>
          </w:rPr>
          <w:fldChar w:fldCharType="end"/>
        </w:r>
      </w:hyperlink>
    </w:p>
    <w:p w:rsidR="004B798B" w:rsidRDefault="005E5EB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2" w:history="1">
        <w:r w:rsidR="004B798B" w:rsidRPr="00952931">
          <w:rPr>
            <w:rStyle w:val="Hyperlink"/>
            <w:noProof/>
          </w:rPr>
          <w:t>Figure 2 High Level Architecture of the Solution</w:t>
        </w:r>
        <w:r w:rsidR="004B798B">
          <w:rPr>
            <w:noProof/>
            <w:webHidden/>
          </w:rPr>
          <w:tab/>
        </w:r>
        <w:r w:rsidR="004B798B">
          <w:rPr>
            <w:noProof/>
            <w:webHidden/>
          </w:rPr>
          <w:fldChar w:fldCharType="begin"/>
        </w:r>
        <w:r w:rsidR="004B798B">
          <w:rPr>
            <w:noProof/>
            <w:webHidden/>
          </w:rPr>
          <w:instrText xml:space="preserve"> PAGEREF _Toc202507132 \h </w:instrText>
        </w:r>
        <w:r w:rsidR="004B798B">
          <w:rPr>
            <w:noProof/>
            <w:webHidden/>
          </w:rPr>
        </w:r>
        <w:r w:rsidR="004B798B">
          <w:rPr>
            <w:noProof/>
            <w:webHidden/>
          </w:rPr>
          <w:fldChar w:fldCharType="separate"/>
        </w:r>
        <w:r w:rsidR="004B798B">
          <w:rPr>
            <w:noProof/>
            <w:webHidden/>
          </w:rPr>
          <w:t>15</w:t>
        </w:r>
        <w:r w:rsidR="004B798B">
          <w:rPr>
            <w:noProof/>
            <w:webHidden/>
          </w:rPr>
          <w:fldChar w:fldCharType="end"/>
        </w:r>
      </w:hyperlink>
    </w:p>
    <w:p w:rsidR="004B798B" w:rsidRDefault="005E5EB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3" w:history="1">
        <w:r w:rsidR="004B798B" w:rsidRPr="00952931">
          <w:rPr>
            <w:rStyle w:val="Hyperlink"/>
            <w:noProof/>
          </w:rPr>
          <w:t>Figure 3 Performance comparison of Mistral-7B vs others</w:t>
        </w:r>
        <w:r w:rsidR="004B798B">
          <w:rPr>
            <w:noProof/>
            <w:webHidden/>
          </w:rPr>
          <w:tab/>
        </w:r>
        <w:r w:rsidR="004B798B">
          <w:rPr>
            <w:noProof/>
            <w:webHidden/>
          </w:rPr>
          <w:fldChar w:fldCharType="begin"/>
        </w:r>
        <w:r w:rsidR="004B798B">
          <w:rPr>
            <w:noProof/>
            <w:webHidden/>
          </w:rPr>
          <w:instrText xml:space="preserve"> PAGEREF _Toc202507133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5E5EB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4" w:history="1">
        <w:r w:rsidR="004B798B" w:rsidRPr="00952931">
          <w:rPr>
            <w:rStyle w:val="Hyperlink"/>
            <w:noProof/>
          </w:rPr>
          <w:t>Figure 4 Mistral-7B-Instruct benchmark</w:t>
        </w:r>
        <w:r w:rsidR="004B798B">
          <w:rPr>
            <w:noProof/>
            <w:webHidden/>
          </w:rPr>
          <w:tab/>
        </w:r>
        <w:r w:rsidR="004B798B">
          <w:rPr>
            <w:noProof/>
            <w:webHidden/>
          </w:rPr>
          <w:fldChar w:fldCharType="begin"/>
        </w:r>
        <w:r w:rsidR="004B798B">
          <w:rPr>
            <w:noProof/>
            <w:webHidden/>
          </w:rPr>
          <w:instrText xml:space="preserve"> PAGEREF _Toc202507134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5E5EB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5" w:history="1">
        <w:r w:rsidR="004B798B" w:rsidRPr="00952931">
          <w:rPr>
            <w:rStyle w:val="Hyperlink"/>
            <w:noProof/>
          </w:rPr>
          <w:t>Figure 5 Dataset pattern</w:t>
        </w:r>
        <w:r w:rsidR="004B798B">
          <w:rPr>
            <w:noProof/>
            <w:webHidden/>
          </w:rPr>
          <w:tab/>
        </w:r>
        <w:r w:rsidR="004B798B">
          <w:rPr>
            <w:noProof/>
            <w:webHidden/>
          </w:rPr>
          <w:fldChar w:fldCharType="begin"/>
        </w:r>
        <w:r w:rsidR="004B798B">
          <w:rPr>
            <w:noProof/>
            <w:webHidden/>
          </w:rPr>
          <w:instrText xml:space="preserve"> PAGEREF _Toc202507135 \h </w:instrText>
        </w:r>
        <w:r w:rsidR="004B798B">
          <w:rPr>
            <w:noProof/>
            <w:webHidden/>
          </w:rPr>
        </w:r>
        <w:r w:rsidR="004B798B">
          <w:rPr>
            <w:noProof/>
            <w:webHidden/>
          </w:rPr>
          <w:fldChar w:fldCharType="separate"/>
        </w:r>
        <w:r w:rsidR="004B798B">
          <w:rPr>
            <w:noProof/>
            <w:webHidden/>
          </w:rPr>
          <w:t>18</w:t>
        </w:r>
        <w:r w:rsidR="004B798B">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8" w:name="_Toc203300947"/>
      <w:r>
        <w:lastRenderedPageBreak/>
        <w:t>Table of Contents</w:t>
      </w:r>
      <w:bookmarkEnd w:id="18"/>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C94F12" w:rsidRDefault="004F668D"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3300943" w:history="1">
            <w:r w:rsidR="00C94F12" w:rsidRPr="001A1DC4">
              <w:rPr>
                <w:rStyle w:val="Hyperlink"/>
                <w:noProof/>
              </w:rPr>
              <w:t>Abstract</w:t>
            </w:r>
            <w:r w:rsidR="00C94F12">
              <w:rPr>
                <w:noProof/>
                <w:webHidden/>
              </w:rPr>
              <w:tab/>
            </w:r>
            <w:r w:rsidR="00C94F12">
              <w:rPr>
                <w:noProof/>
                <w:webHidden/>
              </w:rPr>
              <w:fldChar w:fldCharType="begin"/>
            </w:r>
            <w:r w:rsidR="00C94F12">
              <w:rPr>
                <w:noProof/>
                <w:webHidden/>
              </w:rPr>
              <w:instrText xml:space="preserve"> PAGEREF _Toc203300943 \h </w:instrText>
            </w:r>
            <w:r w:rsidR="00C94F12">
              <w:rPr>
                <w:noProof/>
                <w:webHidden/>
              </w:rPr>
            </w:r>
            <w:r w:rsidR="00C94F12">
              <w:rPr>
                <w:noProof/>
                <w:webHidden/>
              </w:rPr>
              <w:fldChar w:fldCharType="separate"/>
            </w:r>
            <w:r w:rsidR="00C94F12">
              <w:rPr>
                <w:noProof/>
                <w:webHidden/>
              </w:rPr>
              <w:t>2</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4" w:history="1">
            <w:r w:rsidR="00C94F12" w:rsidRPr="001A1DC4">
              <w:rPr>
                <w:rStyle w:val="Hyperlink"/>
                <w:noProof/>
              </w:rPr>
              <w:t>List of Abbreviations</w:t>
            </w:r>
            <w:r w:rsidR="00C94F12">
              <w:rPr>
                <w:noProof/>
                <w:webHidden/>
              </w:rPr>
              <w:tab/>
            </w:r>
            <w:r w:rsidR="00C94F12">
              <w:rPr>
                <w:noProof/>
                <w:webHidden/>
              </w:rPr>
              <w:fldChar w:fldCharType="begin"/>
            </w:r>
            <w:r w:rsidR="00C94F12">
              <w:rPr>
                <w:noProof/>
                <w:webHidden/>
              </w:rPr>
              <w:instrText xml:space="preserve"> PAGEREF _Toc203300944 \h </w:instrText>
            </w:r>
            <w:r w:rsidR="00C94F12">
              <w:rPr>
                <w:noProof/>
                <w:webHidden/>
              </w:rPr>
            </w:r>
            <w:r w:rsidR="00C94F12">
              <w:rPr>
                <w:noProof/>
                <w:webHidden/>
              </w:rPr>
              <w:fldChar w:fldCharType="separate"/>
            </w:r>
            <w:r w:rsidR="00C94F12">
              <w:rPr>
                <w:noProof/>
                <w:webHidden/>
              </w:rPr>
              <w:t>3</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5" w:history="1">
            <w:r w:rsidR="00C94F12" w:rsidRPr="001A1DC4">
              <w:rPr>
                <w:rStyle w:val="Hyperlink"/>
                <w:noProof/>
              </w:rPr>
              <w:t>List of Tables</w:t>
            </w:r>
            <w:r w:rsidR="00C94F12">
              <w:rPr>
                <w:noProof/>
                <w:webHidden/>
              </w:rPr>
              <w:tab/>
            </w:r>
            <w:r w:rsidR="00C94F12">
              <w:rPr>
                <w:noProof/>
                <w:webHidden/>
              </w:rPr>
              <w:fldChar w:fldCharType="begin"/>
            </w:r>
            <w:r w:rsidR="00C94F12">
              <w:rPr>
                <w:noProof/>
                <w:webHidden/>
              </w:rPr>
              <w:instrText xml:space="preserve"> PAGEREF _Toc203300945 \h </w:instrText>
            </w:r>
            <w:r w:rsidR="00C94F12">
              <w:rPr>
                <w:noProof/>
                <w:webHidden/>
              </w:rPr>
            </w:r>
            <w:r w:rsidR="00C94F12">
              <w:rPr>
                <w:noProof/>
                <w:webHidden/>
              </w:rPr>
              <w:fldChar w:fldCharType="separate"/>
            </w:r>
            <w:r w:rsidR="00C94F12">
              <w:rPr>
                <w:noProof/>
                <w:webHidden/>
              </w:rPr>
              <w:t>4</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6" w:history="1">
            <w:r w:rsidR="00C94F12" w:rsidRPr="001A1DC4">
              <w:rPr>
                <w:rStyle w:val="Hyperlink"/>
                <w:noProof/>
              </w:rPr>
              <w:t>List of Figures</w:t>
            </w:r>
            <w:r w:rsidR="00C94F12">
              <w:rPr>
                <w:noProof/>
                <w:webHidden/>
              </w:rPr>
              <w:tab/>
            </w:r>
            <w:r w:rsidR="00C94F12">
              <w:rPr>
                <w:noProof/>
                <w:webHidden/>
              </w:rPr>
              <w:fldChar w:fldCharType="begin"/>
            </w:r>
            <w:r w:rsidR="00C94F12">
              <w:rPr>
                <w:noProof/>
                <w:webHidden/>
              </w:rPr>
              <w:instrText xml:space="preserve"> PAGEREF _Toc203300946 \h </w:instrText>
            </w:r>
            <w:r w:rsidR="00C94F12">
              <w:rPr>
                <w:noProof/>
                <w:webHidden/>
              </w:rPr>
            </w:r>
            <w:r w:rsidR="00C94F12">
              <w:rPr>
                <w:noProof/>
                <w:webHidden/>
              </w:rPr>
              <w:fldChar w:fldCharType="separate"/>
            </w:r>
            <w:r w:rsidR="00C94F12">
              <w:rPr>
                <w:noProof/>
                <w:webHidden/>
              </w:rPr>
              <w:t>5</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7" w:history="1">
            <w:r w:rsidR="00C94F12" w:rsidRPr="001A1DC4">
              <w:rPr>
                <w:rStyle w:val="Hyperlink"/>
                <w:noProof/>
              </w:rPr>
              <w:t>Table of Contents</w:t>
            </w:r>
            <w:r w:rsidR="00C94F12">
              <w:rPr>
                <w:noProof/>
                <w:webHidden/>
              </w:rPr>
              <w:tab/>
            </w:r>
            <w:r w:rsidR="00C94F12">
              <w:rPr>
                <w:noProof/>
                <w:webHidden/>
              </w:rPr>
              <w:fldChar w:fldCharType="begin"/>
            </w:r>
            <w:r w:rsidR="00C94F12">
              <w:rPr>
                <w:noProof/>
                <w:webHidden/>
              </w:rPr>
              <w:instrText xml:space="preserve"> PAGEREF _Toc203300947 \h </w:instrText>
            </w:r>
            <w:r w:rsidR="00C94F12">
              <w:rPr>
                <w:noProof/>
                <w:webHidden/>
              </w:rPr>
            </w:r>
            <w:r w:rsidR="00C94F12">
              <w:rPr>
                <w:noProof/>
                <w:webHidden/>
              </w:rPr>
              <w:fldChar w:fldCharType="separate"/>
            </w:r>
            <w:r w:rsidR="00C94F12">
              <w:rPr>
                <w:noProof/>
                <w:webHidden/>
              </w:rPr>
              <w:t>6</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8" w:history="1">
            <w:r w:rsidR="00C94F12" w:rsidRPr="001A1DC4">
              <w:rPr>
                <w:rStyle w:val="Hyperlink"/>
                <w:noProof/>
              </w:rPr>
              <w:t>Chapter 1: Introduction</w:t>
            </w:r>
            <w:r w:rsidR="00C94F12">
              <w:rPr>
                <w:noProof/>
                <w:webHidden/>
              </w:rPr>
              <w:tab/>
            </w:r>
            <w:r w:rsidR="00C94F12">
              <w:rPr>
                <w:noProof/>
                <w:webHidden/>
              </w:rPr>
              <w:fldChar w:fldCharType="begin"/>
            </w:r>
            <w:r w:rsidR="00C94F12">
              <w:rPr>
                <w:noProof/>
                <w:webHidden/>
              </w:rPr>
              <w:instrText xml:space="preserve"> PAGEREF _Toc203300948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49" w:history="1">
            <w:r w:rsidR="00C94F12" w:rsidRPr="001A1DC4">
              <w:rPr>
                <w:rStyle w:val="Hyperlink"/>
                <w:noProof/>
              </w:rPr>
              <w:t>Background</w:t>
            </w:r>
            <w:r w:rsidR="00C94F12">
              <w:rPr>
                <w:noProof/>
                <w:webHidden/>
              </w:rPr>
              <w:tab/>
            </w:r>
            <w:r w:rsidR="00C94F12">
              <w:rPr>
                <w:noProof/>
                <w:webHidden/>
              </w:rPr>
              <w:fldChar w:fldCharType="begin"/>
            </w:r>
            <w:r w:rsidR="00C94F12">
              <w:rPr>
                <w:noProof/>
                <w:webHidden/>
              </w:rPr>
              <w:instrText xml:space="preserve"> PAGEREF _Toc203300949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50" w:history="1">
            <w:r w:rsidR="00C94F12" w:rsidRPr="001A1DC4">
              <w:rPr>
                <w:rStyle w:val="Hyperlink"/>
                <w:noProof/>
              </w:rPr>
              <w:t>Problem</w:t>
            </w:r>
            <w:r w:rsidR="00C94F12">
              <w:rPr>
                <w:noProof/>
                <w:webHidden/>
              </w:rPr>
              <w:tab/>
            </w:r>
            <w:r w:rsidR="00C94F12">
              <w:rPr>
                <w:noProof/>
                <w:webHidden/>
              </w:rPr>
              <w:fldChar w:fldCharType="begin"/>
            </w:r>
            <w:r w:rsidR="00C94F12">
              <w:rPr>
                <w:noProof/>
                <w:webHidden/>
              </w:rPr>
              <w:instrText xml:space="preserve"> PAGEREF _Toc203300950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51" w:history="1">
            <w:r w:rsidR="00C94F12" w:rsidRPr="001A1DC4">
              <w:rPr>
                <w:rStyle w:val="Hyperlink"/>
                <w:noProof/>
              </w:rPr>
              <w:t>Objectives</w:t>
            </w:r>
            <w:r w:rsidR="00C94F12">
              <w:rPr>
                <w:noProof/>
                <w:webHidden/>
              </w:rPr>
              <w:tab/>
            </w:r>
            <w:r w:rsidR="00C94F12">
              <w:rPr>
                <w:noProof/>
                <w:webHidden/>
              </w:rPr>
              <w:fldChar w:fldCharType="begin"/>
            </w:r>
            <w:r w:rsidR="00C94F12">
              <w:rPr>
                <w:noProof/>
                <w:webHidden/>
              </w:rPr>
              <w:instrText xml:space="preserve"> PAGEREF _Toc203300951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52" w:history="1">
            <w:r w:rsidR="00C94F12" w:rsidRPr="001A1DC4">
              <w:rPr>
                <w:rStyle w:val="Hyperlink"/>
                <w:rFonts w:eastAsia="Times New Roman"/>
                <w:noProof/>
              </w:rPr>
              <w:t>Objectives Met</w:t>
            </w:r>
            <w:r w:rsidR="00C94F12">
              <w:rPr>
                <w:noProof/>
                <w:webHidden/>
              </w:rPr>
              <w:tab/>
            </w:r>
            <w:r w:rsidR="00C94F12">
              <w:rPr>
                <w:noProof/>
                <w:webHidden/>
              </w:rPr>
              <w:fldChar w:fldCharType="begin"/>
            </w:r>
            <w:r w:rsidR="00C94F12">
              <w:rPr>
                <w:noProof/>
                <w:webHidden/>
              </w:rPr>
              <w:instrText xml:space="preserve"> PAGEREF _Toc203300952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5E5EB3" w:rsidP="00484AA3">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53" w:history="1">
            <w:r w:rsidR="00C94F12" w:rsidRPr="001A1DC4">
              <w:rPr>
                <w:rStyle w:val="Hyperlink"/>
                <w:noProof/>
              </w:rPr>
              <w:t>Chapter 2: Research</w:t>
            </w:r>
            <w:r w:rsidR="00C94F12">
              <w:rPr>
                <w:noProof/>
                <w:webHidden/>
              </w:rPr>
              <w:tab/>
            </w:r>
            <w:r w:rsidR="00C94F12">
              <w:rPr>
                <w:noProof/>
                <w:webHidden/>
              </w:rPr>
              <w:fldChar w:fldCharType="begin"/>
            </w:r>
            <w:r w:rsidR="00C94F12">
              <w:rPr>
                <w:noProof/>
                <w:webHidden/>
              </w:rPr>
              <w:instrText xml:space="preserve"> PAGEREF _Toc203300953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54" w:history="1">
            <w:r w:rsidR="00C94F12" w:rsidRPr="001A1DC4">
              <w:rPr>
                <w:rStyle w:val="Hyperlink"/>
                <w:noProof/>
              </w:rPr>
              <w:t>Current Approaches on Test Data Creation</w:t>
            </w:r>
            <w:r w:rsidR="00C94F12">
              <w:rPr>
                <w:noProof/>
                <w:webHidden/>
              </w:rPr>
              <w:tab/>
            </w:r>
            <w:r w:rsidR="00C94F12">
              <w:rPr>
                <w:noProof/>
                <w:webHidden/>
              </w:rPr>
              <w:fldChar w:fldCharType="begin"/>
            </w:r>
            <w:r w:rsidR="00C94F12">
              <w:rPr>
                <w:noProof/>
                <w:webHidden/>
              </w:rPr>
              <w:instrText xml:space="preserve"> PAGEREF _Toc203300954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55" w:history="1">
            <w:r w:rsidR="00C94F12" w:rsidRPr="001A1DC4">
              <w:rPr>
                <w:rStyle w:val="Hyperlink"/>
                <w:noProof/>
              </w:rPr>
              <w:t>1.</w:t>
            </w:r>
            <w:r w:rsidR="00C94F12">
              <w:rPr>
                <w:noProof/>
                <w:lang w:val="en-IN" w:eastAsia="en-IN"/>
              </w:rPr>
              <w:tab/>
            </w:r>
            <w:r w:rsidR="00C94F12" w:rsidRPr="001A1DC4">
              <w:rPr>
                <w:rStyle w:val="Hyperlink"/>
                <w:noProof/>
              </w:rPr>
              <w:t>Manual Test Data Creation</w:t>
            </w:r>
            <w:r w:rsidR="00C94F12">
              <w:rPr>
                <w:noProof/>
                <w:webHidden/>
              </w:rPr>
              <w:tab/>
            </w:r>
            <w:r w:rsidR="00C94F12">
              <w:rPr>
                <w:noProof/>
                <w:webHidden/>
              </w:rPr>
              <w:fldChar w:fldCharType="begin"/>
            </w:r>
            <w:r w:rsidR="00C94F12">
              <w:rPr>
                <w:noProof/>
                <w:webHidden/>
              </w:rPr>
              <w:instrText xml:space="preserve"> PAGEREF _Toc203300955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56" w:history="1">
            <w:r w:rsidR="00C94F12" w:rsidRPr="001A1DC4">
              <w:rPr>
                <w:rStyle w:val="Hyperlink"/>
                <w:noProof/>
              </w:rPr>
              <w:t>2.</w:t>
            </w:r>
            <w:r w:rsidR="00C94F12">
              <w:rPr>
                <w:noProof/>
                <w:lang w:val="en-IN" w:eastAsia="en-IN"/>
              </w:rPr>
              <w:tab/>
            </w:r>
            <w:r w:rsidR="00C94F12" w:rsidRPr="001A1DC4">
              <w:rPr>
                <w:rStyle w:val="Hyperlink"/>
                <w:noProof/>
              </w:rPr>
              <w:t>Production Data Masking/Obfuscation</w:t>
            </w:r>
            <w:r w:rsidR="00C94F12">
              <w:rPr>
                <w:noProof/>
                <w:webHidden/>
              </w:rPr>
              <w:tab/>
            </w:r>
            <w:r w:rsidR="00C94F12">
              <w:rPr>
                <w:noProof/>
                <w:webHidden/>
              </w:rPr>
              <w:fldChar w:fldCharType="begin"/>
            </w:r>
            <w:r w:rsidR="00C94F12">
              <w:rPr>
                <w:noProof/>
                <w:webHidden/>
              </w:rPr>
              <w:instrText xml:space="preserve"> PAGEREF _Toc203300956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57" w:history="1">
            <w:r w:rsidR="00C94F12" w:rsidRPr="001A1DC4">
              <w:rPr>
                <w:rStyle w:val="Hyperlink"/>
                <w:noProof/>
              </w:rPr>
              <w:t>3.</w:t>
            </w:r>
            <w:r w:rsidR="00C94F12">
              <w:rPr>
                <w:noProof/>
                <w:lang w:val="en-IN" w:eastAsia="en-IN"/>
              </w:rPr>
              <w:tab/>
            </w:r>
            <w:r w:rsidR="00C94F12" w:rsidRPr="001A1DC4">
              <w:rPr>
                <w:rStyle w:val="Hyperlink"/>
                <w:noProof/>
              </w:rPr>
              <w:t>Script-Based Data Generation</w:t>
            </w:r>
            <w:r w:rsidR="00C94F12">
              <w:rPr>
                <w:noProof/>
                <w:webHidden/>
              </w:rPr>
              <w:tab/>
            </w:r>
            <w:r w:rsidR="00C94F12">
              <w:rPr>
                <w:noProof/>
                <w:webHidden/>
              </w:rPr>
              <w:fldChar w:fldCharType="begin"/>
            </w:r>
            <w:r w:rsidR="00C94F12">
              <w:rPr>
                <w:noProof/>
                <w:webHidden/>
              </w:rPr>
              <w:instrText xml:space="preserve"> PAGEREF _Toc203300957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58" w:history="1">
            <w:r w:rsidR="00C94F12" w:rsidRPr="001A1DC4">
              <w:rPr>
                <w:rStyle w:val="Hyperlink"/>
                <w:noProof/>
              </w:rPr>
              <w:t>4.</w:t>
            </w:r>
            <w:r w:rsidR="00C94F12">
              <w:rPr>
                <w:noProof/>
                <w:lang w:val="en-IN" w:eastAsia="en-IN"/>
              </w:rPr>
              <w:tab/>
            </w:r>
            <w:r w:rsidR="00C94F12" w:rsidRPr="001A1DC4">
              <w:rPr>
                <w:rStyle w:val="Hyperlink"/>
                <w:noProof/>
              </w:rPr>
              <w:t>Record and Replay</w:t>
            </w:r>
            <w:r w:rsidR="00C94F12">
              <w:rPr>
                <w:noProof/>
                <w:webHidden/>
              </w:rPr>
              <w:tab/>
            </w:r>
            <w:r w:rsidR="00C94F12">
              <w:rPr>
                <w:noProof/>
                <w:webHidden/>
              </w:rPr>
              <w:fldChar w:fldCharType="begin"/>
            </w:r>
            <w:r w:rsidR="00C94F12">
              <w:rPr>
                <w:noProof/>
                <w:webHidden/>
              </w:rPr>
              <w:instrText xml:space="preserve"> PAGEREF _Toc203300958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59" w:history="1">
            <w:r w:rsidR="00C94F12" w:rsidRPr="001A1DC4">
              <w:rPr>
                <w:rStyle w:val="Hyperlink"/>
                <w:noProof/>
                <w:lang w:val="en-IN" w:eastAsia="en-IN"/>
              </w:rPr>
              <w:t>5.</w:t>
            </w:r>
            <w:r w:rsidR="00C94F12">
              <w:rPr>
                <w:noProof/>
                <w:lang w:val="en-IN" w:eastAsia="en-IN"/>
              </w:rPr>
              <w:tab/>
            </w:r>
            <w:r w:rsidR="00C94F12" w:rsidRPr="001A1DC4">
              <w:rPr>
                <w:rStyle w:val="Hyperlink"/>
                <w:noProof/>
                <w:lang w:val="en-IN" w:eastAsia="en-IN"/>
              </w:rPr>
              <w:t>Data Generation Tools</w:t>
            </w:r>
            <w:r w:rsidR="00C94F12">
              <w:rPr>
                <w:noProof/>
                <w:webHidden/>
              </w:rPr>
              <w:tab/>
            </w:r>
            <w:r w:rsidR="00C94F12">
              <w:rPr>
                <w:noProof/>
                <w:webHidden/>
              </w:rPr>
              <w:fldChar w:fldCharType="begin"/>
            </w:r>
            <w:r w:rsidR="00C94F12">
              <w:rPr>
                <w:noProof/>
                <w:webHidden/>
              </w:rPr>
              <w:instrText xml:space="preserve"> PAGEREF _Toc203300959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60" w:history="1">
            <w:r w:rsidR="00C94F12" w:rsidRPr="001A1DC4">
              <w:rPr>
                <w:rStyle w:val="Hyperlink"/>
                <w:noProof/>
                <w:lang w:val="en-IN" w:eastAsia="en-IN"/>
              </w:rPr>
              <w:t>6.</w:t>
            </w:r>
            <w:r w:rsidR="00C94F12">
              <w:rPr>
                <w:noProof/>
                <w:lang w:val="en-IN" w:eastAsia="en-IN"/>
              </w:rPr>
              <w:tab/>
            </w:r>
            <w:r w:rsidR="00C94F12" w:rsidRPr="001A1DC4">
              <w:rPr>
                <w:rStyle w:val="Hyperlink"/>
                <w:noProof/>
                <w:lang w:val="en-IN" w:eastAsia="en-IN"/>
              </w:rPr>
              <w:t>AI/ML Based Approaches</w:t>
            </w:r>
            <w:r w:rsidR="00C94F12">
              <w:rPr>
                <w:noProof/>
                <w:webHidden/>
              </w:rPr>
              <w:tab/>
            </w:r>
            <w:r w:rsidR="00C94F12">
              <w:rPr>
                <w:noProof/>
                <w:webHidden/>
              </w:rPr>
              <w:fldChar w:fldCharType="begin"/>
            </w:r>
            <w:r w:rsidR="00C94F12">
              <w:rPr>
                <w:noProof/>
                <w:webHidden/>
              </w:rPr>
              <w:instrText xml:space="preserve"> PAGEREF _Toc203300960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61" w:history="1">
            <w:r w:rsidR="00C94F12" w:rsidRPr="001A1DC4">
              <w:rPr>
                <w:rStyle w:val="Hyperlink"/>
                <w:noProof/>
                <w:lang w:val="en-IN" w:eastAsia="en-IN"/>
              </w:rPr>
              <w:t>Gaps in Current Methods</w:t>
            </w:r>
            <w:r w:rsidR="00C94F12">
              <w:rPr>
                <w:noProof/>
                <w:webHidden/>
              </w:rPr>
              <w:tab/>
            </w:r>
            <w:r w:rsidR="00C94F12">
              <w:rPr>
                <w:noProof/>
                <w:webHidden/>
              </w:rPr>
              <w:fldChar w:fldCharType="begin"/>
            </w:r>
            <w:r w:rsidR="00C94F12">
              <w:rPr>
                <w:noProof/>
                <w:webHidden/>
              </w:rPr>
              <w:instrText xml:space="preserve"> PAGEREF _Toc203300961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62" w:history="1">
            <w:r w:rsidR="00C94F12" w:rsidRPr="001A1DC4">
              <w:rPr>
                <w:rStyle w:val="Hyperlink"/>
                <w:noProof/>
                <w:lang w:val="en-IN" w:eastAsia="en-IN"/>
              </w:rPr>
              <w:t>Missing Balance</w:t>
            </w:r>
            <w:r w:rsidR="00C94F12">
              <w:rPr>
                <w:noProof/>
                <w:webHidden/>
              </w:rPr>
              <w:tab/>
            </w:r>
            <w:r w:rsidR="00C94F12">
              <w:rPr>
                <w:noProof/>
                <w:webHidden/>
              </w:rPr>
              <w:fldChar w:fldCharType="begin"/>
            </w:r>
            <w:r w:rsidR="00C94F12">
              <w:rPr>
                <w:noProof/>
                <w:webHidden/>
              </w:rPr>
              <w:instrText xml:space="preserve"> PAGEREF _Toc203300962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63" w:history="1">
            <w:r w:rsidR="00C94F12" w:rsidRPr="001A1DC4">
              <w:rPr>
                <w:rStyle w:val="Hyperlink"/>
                <w:noProof/>
                <w:lang w:val="en-IN" w:eastAsia="en-IN"/>
              </w:rPr>
              <w:t>A Balanced Approach</w:t>
            </w:r>
            <w:r w:rsidR="00C94F12">
              <w:rPr>
                <w:noProof/>
                <w:webHidden/>
              </w:rPr>
              <w:tab/>
            </w:r>
            <w:r w:rsidR="00C94F12">
              <w:rPr>
                <w:noProof/>
                <w:webHidden/>
              </w:rPr>
              <w:fldChar w:fldCharType="begin"/>
            </w:r>
            <w:r w:rsidR="00C94F12">
              <w:rPr>
                <w:noProof/>
                <w:webHidden/>
              </w:rPr>
              <w:instrText xml:space="preserve"> PAGEREF _Toc203300963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64" w:history="1">
            <w:r w:rsidR="00C94F12" w:rsidRPr="001A1DC4">
              <w:rPr>
                <w:rStyle w:val="Hyperlink"/>
                <w:noProof/>
              </w:rPr>
              <w:t>Research on Training methods</w:t>
            </w:r>
            <w:r w:rsidR="00C94F12">
              <w:rPr>
                <w:noProof/>
                <w:webHidden/>
              </w:rPr>
              <w:tab/>
            </w:r>
            <w:r w:rsidR="00C94F12">
              <w:rPr>
                <w:noProof/>
                <w:webHidden/>
              </w:rPr>
              <w:fldChar w:fldCharType="begin"/>
            </w:r>
            <w:r w:rsidR="00C94F12">
              <w:rPr>
                <w:noProof/>
                <w:webHidden/>
              </w:rPr>
              <w:instrText xml:space="preserve"> PAGEREF _Toc203300964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65" w:history="1">
            <w:r w:rsidR="00C94F12" w:rsidRPr="001A1DC4">
              <w:rPr>
                <w:rStyle w:val="Hyperlink"/>
                <w:noProof/>
              </w:rPr>
              <w:t>Low Rank Adaptation</w:t>
            </w:r>
            <w:r w:rsidR="00C94F12">
              <w:rPr>
                <w:noProof/>
                <w:webHidden/>
              </w:rPr>
              <w:tab/>
            </w:r>
            <w:r w:rsidR="00C94F12">
              <w:rPr>
                <w:noProof/>
                <w:webHidden/>
              </w:rPr>
              <w:fldChar w:fldCharType="begin"/>
            </w:r>
            <w:r w:rsidR="00C94F12">
              <w:rPr>
                <w:noProof/>
                <w:webHidden/>
              </w:rPr>
              <w:instrText xml:space="preserve"> PAGEREF _Toc203300965 \h </w:instrText>
            </w:r>
            <w:r w:rsidR="00C94F12">
              <w:rPr>
                <w:noProof/>
                <w:webHidden/>
              </w:rPr>
            </w:r>
            <w:r w:rsidR="00C94F12">
              <w:rPr>
                <w:noProof/>
                <w:webHidden/>
              </w:rPr>
              <w:fldChar w:fldCharType="separate"/>
            </w:r>
            <w:r w:rsidR="00C94F12">
              <w:rPr>
                <w:noProof/>
                <w:webHidden/>
              </w:rPr>
              <w:t>12</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66" w:history="1">
            <w:r w:rsidR="00C94F12" w:rsidRPr="001A1DC4">
              <w:rPr>
                <w:rStyle w:val="Hyperlink"/>
                <w:noProof/>
              </w:rPr>
              <w:t>Chapter 3: Literature Review</w:t>
            </w:r>
            <w:r w:rsidR="00C94F12">
              <w:rPr>
                <w:noProof/>
                <w:webHidden/>
              </w:rPr>
              <w:tab/>
            </w:r>
            <w:r w:rsidR="00C94F12">
              <w:rPr>
                <w:noProof/>
                <w:webHidden/>
              </w:rPr>
              <w:fldChar w:fldCharType="begin"/>
            </w:r>
            <w:r w:rsidR="00C94F12">
              <w:rPr>
                <w:noProof/>
                <w:webHidden/>
              </w:rPr>
              <w:instrText xml:space="preserve"> PAGEREF _Toc203300966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67" w:history="1">
            <w:r w:rsidR="00C94F12" w:rsidRPr="001A1DC4">
              <w:rPr>
                <w:rStyle w:val="Hyperlink"/>
                <w:noProof/>
              </w:rPr>
              <w:t>Structured Data Generation</w:t>
            </w:r>
            <w:r w:rsidR="00C94F12">
              <w:rPr>
                <w:noProof/>
                <w:webHidden/>
              </w:rPr>
              <w:tab/>
            </w:r>
            <w:r w:rsidR="00C94F12">
              <w:rPr>
                <w:noProof/>
                <w:webHidden/>
              </w:rPr>
              <w:fldChar w:fldCharType="begin"/>
            </w:r>
            <w:r w:rsidR="00C94F12">
              <w:rPr>
                <w:noProof/>
                <w:webHidden/>
              </w:rPr>
              <w:instrText xml:space="preserve"> PAGEREF _Toc203300967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68" w:history="1">
            <w:r w:rsidR="00C94F12" w:rsidRPr="001A1DC4">
              <w:rPr>
                <w:rStyle w:val="Hyperlink"/>
                <w:noProof/>
              </w:rPr>
              <w:t>Natural Language to JSON</w:t>
            </w:r>
            <w:r w:rsidR="00C94F12">
              <w:rPr>
                <w:noProof/>
                <w:webHidden/>
              </w:rPr>
              <w:tab/>
            </w:r>
            <w:r w:rsidR="00C94F12">
              <w:rPr>
                <w:noProof/>
                <w:webHidden/>
              </w:rPr>
              <w:fldChar w:fldCharType="begin"/>
            </w:r>
            <w:r w:rsidR="00C94F12">
              <w:rPr>
                <w:noProof/>
                <w:webHidden/>
              </w:rPr>
              <w:instrText xml:space="preserve"> PAGEREF _Toc203300968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69" w:history="1">
            <w:r w:rsidR="00C94F12" w:rsidRPr="001A1DC4">
              <w:rPr>
                <w:rStyle w:val="Hyperlink"/>
                <w:noProof/>
              </w:rPr>
              <w:t>Review of LoRA</w:t>
            </w:r>
            <w:r w:rsidR="00C94F12">
              <w:rPr>
                <w:noProof/>
                <w:webHidden/>
              </w:rPr>
              <w:tab/>
            </w:r>
            <w:r w:rsidR="00C94F12">
              <w:rPr>
                <w:noProof/>
                <w:webHidden/>
              </w:rPr>
              <w:fldChar w:fldCharType="begin"/>
            </w:r>
            <w:r w:rsidR="00C94F12">
              <w:rPr>
                <w:noProof/>
                <w:webHidden/>
              </w:rPr>
              <w:instrText xml:space="preserve"> PAGEREF _Toc203300969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70" w:history="1">
            <w:r w:rsidR="00C94F12" w:rsidRPr="001A1DC4">
              <w:rPr>
                <w:rStyle w:val="Hyperlink"/>
                <w:noProof/>
              </w:rPr>
              <w:t>Benefits</w:t>
            </w:r>
            <w:r w:rsidR="00C94F12">
              <w:rPr>
                <w:noProof/>
                <w:webHidden/>
              </w:rPr>
              <w:tab/>
            </w:r>
            <w:r w:rsidR="00C94F12">
              <w:rPr>
                <w:noProof/>
                <w:webHidden/>
              </w:rPr>
              <w:fldChar w:fldCharType="begin"/>
            </w:r>
            <w:r w:rsidR="00C94F12">
              <w:rPr>
                <w:noProof/>
                <w:webHidden/>
              </w:rPr>
              <w:instrText xml:space="preserve"> PAGEREF _Toc203300970 \h </w:instrText>
            </w:r>
            <w:r w:rsidR="00C94F12">
              <w:rPr>
                <w:noProof/>
                <w:webHidden/>
              </w:rPr>
            </w:r>
            <w:r w:rsidR="00C94F12">
              <w:rPr>
                <w:noProof/>
                <w:webHidden/>
              </w:rPr>
              <w:fldChar w:fldCharType="separate"/>
            </w:r>
            <w:r w:rsidR="00C94F12">
              <w:rPr>
                <w:noProof/>
                <w:webHidden/>
              </w:rPr>
              <w:t>14</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71" w:history="1">
            <w:r w:rsidR="00C94F12" w:rsidRPr="001A1DC4">
              <w:rPr>
                <w:rStyle w:val="Hyperlink"/>
                <w:noProof/>
              </w:rPr>
              <w:t>Chapter 4: Design &amp; Architecture</w:t>
            </w:r>
            <w:r w:rsidR="00C94F12">
              <w:rPr>
                <w:noProof/>
                <w:webHidden/>
              </w:rPr>
              <w:tab/>
            </w:r>
            <w:r w:rsidR="00C94F12">
              <w:rPr>
                <w:noProof/>
                <w:webHidden/>
              </w:rPr>
              <w:fldChar w:fldCharType="begin"/>
            </w:r>
            <w:r w:rsidR="00C94F12">
              <w:rPr>
                <w:noProof/>
                <w:webHidden/>
              </w:rPr>
              <w:instrText xml:space="preserve"> PAGEREF _Toc203300971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72" w:history="1">
            <w:r w:rsidR="00C94F12" w:rsidRPr="001A1DC4">
              <w:rPr>
                <w:rStyle w:val="Hyperlink"/>
                <w:noProof/>
              </w:rPr>
              <w:t>Requirements</w:t>
            </w:r>
            <w:r w:rsidR="00C94F12">
              <w:rPr>
                <w:noProof/>
                <w:webHidden/>
              </w:rPr>
              <w:tab/>
            </w:r>
            <w:r w:rsidR="00C94F12">
              <w:rPr>
                <w:noProof/>
                <w:webHidden/>
              </w:rPr>
              <w:fldChar w:fldCharType="begin"/>
            </w:r>
            <w:r w:rsidR="00C94F12">
              <w:rPr>
                <w:noProof/>
                <w:webHidden/>
              </w:rPr>
              <w:instrText xml:space="preserve"> PAGEREF _Toc203300972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73" w:history="1">
            <w:r w:rsidR="00C94F12" w:rsidRPr="001A1DC4">
              <w:rPr>
                <w:rStyle w:val="Hyperlink"/>
                <w:noProof/>
              </w:rPr>
              <w:t>Functional</w:t>
            </w:r>
            <w:r w:rsidR="00C94F12">
              <w:rPr>
                <w:noProof/>
                <w:webHidden/>
              </w:rPr>
              <w:tab/>
            </w:r>
            <w:r w:rsidR="00C94F12">
              <w:rPr>
                <w:noProof/>
                <w:webHidden/>
              </w:rPr>
              <w:fldChar w:fldCharType="begin"/>
            </w:r>
            <w:r w:rsidR="00C94F12">
              <w:rPr>
                <w:noProof/>
                <w:webHidden/>
              </w:rPr>
              <w:instrText xml:space="preserve"> PAGEREF _Toc203300973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74" w:history="1">
            <w:r w:rsidR="00C94F12" w:rsidRPr="001A1DC4">
              <w:rPr>
                <w:rStyle w:val="Hyperlink"/>
                <w:noProof/>
              </w:rPr>
              <w:t>Non-Functional</w:t>
            </w:r>
            <w:r w:rsidR="00C94F12">
              <w:rPr>
                <w:noProof/>
                <w:webHidden/>
              </w:rPr>
              <w:tab/>
            </w:r>
            <w:r w:rsidR="00C94F12">
              <w:rPr>
                <w:noProof/>
                <w:webHidden/>
              </w:rPr>
              <w:fldChar w:fldCharType="begin"/>
            </w:r>
            <w:r w:rsidR="00C94F12">
              <w:rPr>
                <w:noProof/>
                <w:webHidden/>
              </w:rPr>
              <w:instrText xml:space="preserve"> PAGEREF _Toc203300974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75" w:history="1">
            <w:r w:rsidR="00C94F12" w:rsidRPr="001A1DC4">
              <w:rPr>
                <w:rStyle w:val="Hyperlink"/>
                <w:noProof/>
              </w:rPr>
              <w:t>High-level Design</w:t>
            </w:r>
            <w:r w:rsidR="00C94F12">
              <w:rPr>
                <w:noProof/>
                <w:webHidden/>
              </w:rPr>
              <w:tab/>
            </w:r>
            <w:r w:rsidR="00C94F12">
              <w:rPr>
                <w:noProof/>
                <w:webHidden/>
              </w:rPr>
              <w:fldChar w:fldCharType="begin"/>
            </w:r>
            <w:r w:rsidR="00C94F12">
              <w:rPr>
                <w:noProof/>
                <w:webHidden/>
              </w:rPr>
              <w:instrText xml:space="preserve"> PAGEREF _Toc203300975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76" w:history="1">
            <w:r w:rsidR="00C94F12" w:rsidRPr="001A1DC4">
              <w:rPr>
                <w:rStyle w:val="Hyperlink"/>
                <w:noProof/>
              </w:rPr>
              <w:t>Data</w:t>
            </w:r>
            <w:r w:rsidR="00C94F12">
              <w:rPr>
                <w:noProof/>
                <w:webHidden/>
              </w:rPr>
              <w:tab/>
            </w:r>
            <w:r w:rsidR="00C94F12">
              <w:rPr>
                <w:noProof/>
                <w:webHidden/>
              </w:rPr>
              <w:fldChar w:fldCharType="begin"/>
            </w:r>
            <w:r w:rsidR="00C94F12">
              <w:rPr>
                <w:noProof/>
                <w:webHidden/>
              </w:rPr>
              <w:instrText xml:space="preserve"> PAGEREF _Toc203300976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77" w:history="1">
            <w:r w:rsidR="00C94F12" w:rsidRPr="001A1DC4">
              <w:rPr>
                <w:rStyle w:val="Hyperlink"/>
                <w:noProof/>
              </w:rPr>
              <w:t>Model (LLM)</w:t>
            </w:r>
            <w:r w:rsidR="00C94F12">
              <w:rPr>
                <w:noProof/>
                <w:webHidden/>
              </w:rPr>
              <w:tab/>
            </w:r>
            <w:r w:rsidR="00C94F12">
              <w:rPr>
                <w:noProof/>
                <w:webHidden/>
              </w:rPr>
              <w:fldChar w:fldCharType="begin"/>
            </w:r>
            <w:r w:rsidR="00C94F12">
              <w:rPr>
                <w:noProof/>
                <w:webHidden/>
              </w:rPr>
              <w:instrText xml:space="preserve"> PAGEREF _Toc203300977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78" w:history="1">
            <w:r w:rsidR="00C94F12" w:rsidRPr="001A1DC4">
              <w:rPr>
                <w:rStyle w:val="Hyperlink"/>
                <w:noProof/>
              </w:rPr>
              <w:t>API</w:t>
            </w:r>
            <w:r w:rsidR="00C94F12">
              <w:rPr>
                <w:noProof/>
                <w:webHidden/>
              </w:rPr>
              <w:tab/>
            </w:r>
            <w:r w:rsidR="00C94F12">
              <w:rPr>
                <w:noProof/>
                <w:webHidden/>
              </w:rPr>
              <w:fldChar w:fldCharType="begin"/>
            </w:r>
            <w:r w:rsidR="00C94F12">
              <w:rPr>
                <w:noProof/>
                <w:webHidden/>
              </w:rPr>
              <w:instrText xml:space="preserve"> PAGEREF _Toc203300978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79" w:history="1">
            <w:r w:rsidR="00C94F12" w:rsidRPr="001A1DC4">
              <w:rPr>
                <w:rStyle w:val="Hyperlink"/>
                <w:noProof/>
              </w:rPr>
              <w:t>Interfaces</w:t>
            </w:r>
            <w:r w:rsidR="00C94F12">
              <w:rPr>
                <w:noProof/>
                <w:webHidden/>
              </w:rPr>
              <w:tab/>
            </w:r>
            <w:r w:rsidR="00C94F12">
              <w:rPr>
                <w:noProof/>
                <w:webHidden/>
              </w:rPr>
              <w:fldChar w:fldCharType="begin"/>
            </w:r>
            <w:r w:rsidR="00C94F12">
              <w:rPr>
                <w:noProof/>
                <w:webHidden/>
              </w:rPr>
              <w:instrText xml:space="preserve"> PAGEREF _Toc203300979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80" w:history="1">
            <w:r w:rsidR="00C94F12" w:rsidRPr="001A1DC4">
              <w:rPr>
                <w:rStyle w:val="Hyperlink"/>
                <w:noProof/>
              </w:rPr>
              <w:t>Scope of the project</w:t>
            </w:r>
            <w:r w:rsidR="00C94F12">
              <w:rPr>
                <w:noProof/>
                <w:webHidden/>
              </w:rPr>
              <w:tab/>
            </w:r>
            <w:r w:rsidR="00C94F12">
              <w:rPr>
                <w:noProof/>
                <w:webHidden/>
              </w:rPr>
              <w:fldChar w:fldCharType="begin"/>
            </w:r>
            <w:r w:rsidR="00C94F12">
              <w:rPr>
                <w:noProof/>
                <w:webHidden/>
              </w:rPr>
              <w:instrText xml:space="preserve"> PAGEREF _Toc203300980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81" w:history="1">
            <w:r w:rsidR="00C94F12" w:rsidRPr="001A1DC4">
              <w:rPr>
                <w:rStyle w:val="Hyperlink"/>
                <w:noProof/>
              </w:rPr>
              <w:t>Chapter 5: Technical Implementation</w:t>
            </w:r>
            <w:r w:rsidR="00C94F12">
              <w:rPr>
                <w:noProof/>
                <w:webHidden/>
              </w:rPr>
              <w:tab/>
            </w:r>
            <w:r w:rsidR="00C94F12">
              <w:rPr>
                <w:noProof/>
                <w:webHidden/>
              </w:rPr>
              <w:fldChar w:fldCharType="begin"/>
            </w:r>
            <w:r w:rsidR="00C94F12">
              <w:rPr>
                <w:noProof/>
                <w:webHidden/>
              </w:rPr>
              <w:instrText xml:space="preserve"> PAGEREF _Toc203300981 \h </w:instrText>
            </w:r>
            <w:r w:rsidR="00C94F12">
              <w:rPr>
                <w:noProof/>
                <w:webHidden/>
              </w:rPr>
            </w:r>
            <w:r w:rsidR="00C94F12">
              <w:rPr>
                <w:noProof/>
                <w:webHidden/>
              </w:rPr>
              <w:fldChar w:fldCharType="separate"/>
            </w:r>
            <w:r w:rsidR="00C94F12">
              <w:rPr>
                <w:noProof/>
                <w:webHidden/>
              </w:rPr>
              <w:t>17</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82" w:history="1">
            <w:r w:rsidR="00C94F12" w:rsidRPr="001A1DC4">
              <w:rPr>
                <w:rStyle w:val="Hyperlink"/>
                <w:noProof/>
              </w:rPr>
              <w:t>Model</w:t>
            </w:r>
            <w:r w:rsidR="00C94F12">
              <w:rPr>
                <w:noProof/>
                <w:webHidden/>
              </w:rPr>
              <w:tab/>
            </w:r>
            <w:r w:rsidR="00C94F12">
              <w:rPr>
                <w:noProof/>
                <w:webHidden/>
              </w:rPr>
              <w:fldChar w:fldCharType="begin"/>
            </w:r>
            <w:r w:rsidR="00C94F12">
              <w:rPr>
                <w:noProof/>
                <w:webHidden/>
              </w:rPr>
              <w:instrText xml:space="preserve"> PAGEREF _Toc203300982 \h </w:instrText>
            </w:r>
            <w:r w:rsidR="00C94F12">
              <w:rPr>
                <w:noProof/>
                <w:webHidden/>
              </w:rPr>
            </w:r>
            <w:r w:rsidR="00C94F12">
              <w:rPr>
                <w:noProof/>
                <w:webHidden/>
              </w:rPr>
              <w:fldChar w:fldCharType="separate"/>
            </w:r>
            <w:r w:rsidR="00C94F12">
              <w:rPr>
                <w:noProof/>
                <w:webHidden/>
              </w:rPr>
              <w:t>17</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83" w:history="1">
            <w:r w:rsidR="00C94F12" w:rsidRPr="001A1DC4">
              <w:rPr>
                <w:rStyle w:val="Hyperlink"/>
                <w:noProof/>
              </w:rPr>
              <w:t>Other models considered</w:t>
            </w:r>
            <w:r w:rsidR="00C94F12">
              <w:rPr>
                <w:noProof/>
                <w:webHidden/>
              </w:rPr>
              <w:tab/>
            </w:r>
            <w:r w:rsidR="00C94F12">
              <w:rPr>
                <w:noProof/>
                <w:webHidden/>
              </w:rPr>
              <w:fldChar w:fldCharType="begin"/>
            </w:r>
            <w:r w:rsidR="00C94F12">
              <w:rPr>
                <w:noProof/>
                <w:webHidden/>
              </w:rPr>
              <w:instrText xml:space="preserve"> PAGEREF _Toc203300983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84" w:history="1">
            <w:r w:rsidR="00C94F12" w:rsidRPr="001A1DC4">
              <w:rPr>
                <w:rStyle w:val="Hyperlink"/>
                <w:noProof/>
              </w:rPr>
              <w:t>Dataset format and Preparation</w:t>
            </w:r>
            <w:r w:rsidR="00C94F12">
              <w:rPr>
                <w:noProof/>
                <w:webHidden/>
              </w:rPr>
              <w:tab/>
            </w:r>
            <w:r w:rsidR="00C94F12">
              <w:rPr>
                <w:noProof/>
                <w:webHidden/>
              </w:rPr>
              <w:fldChar w:fldCharType="begin"/>
            </w:r>
            <w:r w:rsidR="00C94F12">
              <w:rPr>
                <w:noProof/>
                <w:webHidden/>
              </w:rPr>
              <w:instrText xml:space="preserve"> PAGEREF _Toc203300984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85" w:history="1">
            <w:r w:rsidR="00C94F12" w:rsidRPr="001A1DC4">
              <w:rPr>
                <w:rStyle w:val="Hyperlink"/>
                <w:noProof/>
              </w:rPr>
              <w:t>Context In the training data</w:t>
            </w:r>
            <w:r w:rsidR="00C94F12">
              <w:rPr>
                <w:noProof/>
                <w:webHidden/>
              </w:rPr>
              <w:tab/>
            </w:r>
            <w:r w:rsidR="00C94F12">
              <w:rPr>
                <w:noProof/>
                <w:webHidden/>
              </w:rPr>
              <w:fldChar w:fldCharType="begin"/>
            </w:r>
            <w:r w:rsidR="00C94F12">
              <w:rPr>
                <w:noProof/>
                <w:webHidden/>
              </w:rPr>
              <w:instrText xml:space="preserve"> PAGEREF _Toc203300985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5E5EB3">
          <w:pPr>
            <w:pStyle w:val="TOC3"/>
            <w:tabs>
              <w:tab w:val="right" w:leader="dot" w:pos="9016"/>
            </w:tabs>
            <w:rPr>
              <w:noProof/>
              <w:lang w:val="en-IN" w:eastAsia="en-IN"/>
            </w:rPr>
          </w:pPr>
          <w:hyperlink w:anchor="_Toc203300986" w:history="1">
            <w:r w:rsidR="00C94F12" w:rsidRPr="001A1DC4">
              <w:rPr>
                <w:rStyle w:val="Hyperlink"/>
                <w:noProof/>
              </w:rPr>
              <w:t>Domain Specific Data</w:t>
            </w:r>
            <w:r w:rsidR="00C94F12">
              <w:rPr>
                <w:noProof/>
                <w:webHidden/>
              </w:rPr>
              <w:tab/>
            </w:r>
            <w:r w:rsidR="00C94F12">
              <w:rPr>
                <w:noProof/>
                <w:webHidden/>
              </w:rPr>
              <w:fldChar w:fldCharType="begin"/>
            </w:r>
            <w:r w:rsidR="00C94F12">
              <w:rPr>
                <w:noProof/>
                <w:webHidden/>
              </w:rPr>
              <w:instrText xml:space="preserve"> PAGEREF _Toc203300986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87" w:history="1">
            <w:r w:rsidR="00C94F12" w:rsidRPr="001A1DC4">
              <w:rPr>
                <w:rStyle w:val="Hyperlink"/>
                <w:noProof/>
              </w:rPr>
              <w:t>Training</w:t>
            </w:r>
            <w:r w:rsidR="00C94F12">
              <w:rPr>
                <w:noProof/>
                <w:webHidden/>
              </w:rPr>
              <w:tab/>
            </w:r>
            <w:r w:rsidR="00C94F12">
              <w:rPr>
                <w:noProof/>
                <w:webHidden/>
              </w:rPr>
              <w:fldChar w:fldCharType="begin"/>
            </w:r>
            <w:r w:rsidR="00C94F12">
              <w:rPr>
                <w:noProof/>
                <w:webHidden/>
              </w:rPr>
              <w:instrText xml:space="preserve"> PAGEREF _Toc203300987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88" w:history="1">
            <w:r w:rsidR="00C94F12" w:rsidRPr="001A1DC4">
              <w:rPr>
                <w:rStyle w:val="Hyperlink"/>
                <w:noProof/>
              </w:rPr>
              <w:t>Evaluation</w:t>
            </w:r>
            <w:r w:rsidR="00C94F12">
              <w:rPr>
                <w:noProof/>
                <w:webHidden/>
              </w:rPr>
              <w:tab/>
            </w:r>
            <w:r w:rsidR="00C94F12">
              <w:rPr>
                <w:noProof/>
                <w:webHidden/>
              </w:rPr>
              <w:fldChar w:fldCharType="begin"/>
            </w:r>
            <w:r w:rsidR="00C94F12">
              <w:rPr>
                <w:noProof/>
                <w:webHidden/>
              </w:rPr>
              <w:instrText xml:space="preserve"> PAGEREF _Toc203300988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89" w:history="1">
            <w:r w:rsidR="00C94F12" w:rsidRPr="001A1DC4">
              <w:rPr>
                <w:rStyle w:val="Hyperlink"/>
                <w:noProof/>
              </w:rPr>
              <w:t>1.</w:t>
            </w:r>
            <w:r w:rsidR="00C94F12">
              <w:rPr>
                <w:noProof/>
                <w:lang w:val="en-IN" w:eastAsia="en-IN"/>
              </w:rPr>
              <w:tab/>
            </w:r>
            <w:r w:rsidR="00C94F12" w:rsidRPr="001A1DC4">
              <w:rPr>
                <w:rStyle w:val="Hyperlink"/>
                <w:noProof/>
              </w:rPr>
              <w:t>JSON Parse Accuracy</w:t>
            </w:r>
            <w:r w:rsidR="00C94F12">
              <w:rPr>
                <w:noProof/>
                <w:webHidden/>
              </w:rPr>
              <w:tab/>
            </w:r>
            <w:r w:rsidR="00C94F12">
              <w:rPr>
                <w:noProof/>
                <w:webHidden/>
              </w:rPr>
              <w:fldChar w:fldCharType="begin"/>
            </w:r>
            <w:r w:rsidR="00C94F12">
              <w:rPr>
                <w:noProof/>
                <w:webHidden/>
              </w:rPr>
              <w:instrText xml:space="preserve"> PAGEREF _Toc203300989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90" w:history="1">
            <w:r w:rsidR="00C94F12" w:rsidRPr="001A1DC4">
              <w:rPr>
                <w:rStyle w:val="Hyperlink"/>
                <w:noProof/>
              </w:rPr>
              <w:t>2.</w:t>
            </w:r>
            <w:r w:rsidR="00C94F12">
              <w:rPr>
                <w:noProof/>
                <w:lang w:val="en-IN" w:eastAsia="en-IN"/>
              </w:rPr>
              <w:tab/>
            </w:r>
            <w:r w:rsidR="00C94F12" w:rsidRPr="001A1DC4">
              <w:rPr>
                <w:rStyle w:val="Hyperlink"/>
                <w:noProof/>
              </w:rPr>
              <w:t>Schema Compliance Score</w:t>
            </w:r>
            <w:r w:rsidR="00C94F12">
              <w:rPr>
                <w:noProof/>
                <w:webHidden/>
              </w:rPr>
              <w:tab/>
            </w:r>
            <w:r w:rsidR="00C94F12">
              <w:rPr>
                <w:noProof/>
                <w:webHidden/>
              </w:rPr>
              <w:fldChar w:fldCharType="begin"/>
            </w:r>
            <w:r w:rsidR="00C94F12">
              <w:rPr>
                <w:noProof/>
                <w:webHidden/>
              </w:rPr>
              <w:instrText xml:space="preserve"> PAGEREF _Toc203300990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91" w:history="1">
            <w:r w:rsidR="00C94F12" w:rsidRPr="001A1DC4">
              <w:rPr>
                <w:rStyle w:val="Hyperlink"/>
                <w:noProof/>
              </w:rPr>
              <w:t>3.</w:t>
            </w:r>
            <w:r w:rsidR="00C94F12">
              <w:rPr>
                <w:noProof/>
                <w:lang w:val="en-IN" w:eastAsia="en-IN"/>
              </w:rPr>
              <w:tab/>
            </w:r>
            <w:r w:rsidR="00C94F12" w:rsidRPr="001A1DC4">
              <w:rPr>
                <w:rStyle w:val="Hyperlink"/>
                <w:noProof/>
              </w:rPr>
              <w:t>Field Level Accuracy (Exact Match)</w:t>
            </w:r>
            <w:r w:rsidR="00C94F12">
              <w:rPr>
                <w:noProof/>
                <w:webHidden/>
              </w:rPr>
              <w:tab/>
            </w:r>
            <w:r w:rsidR="00C94F12">
              <w:rPr>
                <w:noProof/>
                <w:webHidden/>
              </w:rPr>
              <w:fldChar w:fldCharType="begin"/>
            </w:r>
            <w:r w:rsidR="00C94F12">
              <w:rPr>
                <w:noProof/>
                <w:webHidden/>
              </w:rPr>
              <w:instrText xml:space="preserve"> PAGEREF _Toc203300991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5E5EB3">
          <w:pPr>
            <w:pStyle w:val="TOC3"/>
            <w:tabs>
              <w:tab w:val="left" w:pos="880"/>
              <w:tab w:val="right" w:leader="dot" w:pos="9016"/>
            </w:tabs>
            <w:rPr>
              <w:noProof/>
              <w:lang w:val="en-IN" w:eastAsia="en-IN"/>
            </w:rPr>
          </w:pPr>
          <w:hyperlink w:anchor="_Toc203300992" w:history="1">
            <w:r w:rsidR="00C94F12" w:rsidRPr="001A1DC4">
              <w:rPr>
                <w:rStyle w:val="Hyperlink"/>
                <w:noProof/>
              </w:rPr>
              <w:t>4.</w:t>
            </w:r>
            <w:r w:rsidR="00C94F12">
              <w:rPr>
                <w:noProof/>
                <w:lang w:val="en-IN" w:eastAsia="en-IN"/>
              </w:rPr>
              <w:tab/>
            </w:r>
            <w:r w:rsidR="00C94F12" w:rsidRPr="001A1DC4">
              <w:rPr>
                <w:rStyle w:val="Hyperlink"/>
                <w:noProof/>
              </w:rPr>
              <w:t>Manual Evaluation</w:t>
            </w:r>
            <w:r w:rsidR="00C94F12">
              <w:rPr>
                <w:noProof/>
                <w:webHidden/>
              </w:rPr>
              <w:tab/>
            </w:r>
            <w:r w:rsidR="00C94F12">
              <w:rPr>
                <w:noProof/>
                <w:webHidden/>
              </w:rPr>
              <w:fldChar w:fldCharType="begin"/>
            </w:r>
            <w:r w:rsidR="00C94F12">
              <w:rPr>
                <w:noProof/>
                <w:webHidden/>
              </w:rPr>
              <w:instrText xml:space="preserve"> PAGEREF _Toc203300992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5E5EB3">
          <w:pPr>
            <w:pStyle w:val="TOC2"/>
            <w:tabs>
              <w:tab w:val="right" w:leader="dot" w:pos="9016"/>
            </w:tabs>
            <w:rPr>
              <w:noProof/>
              <w:lang w:val="en-IN" w:eastAsia="en-IN"/>
            </w:rPr>
          </w:pPr>
          <w:hyperlink w:anchor="_Toc203300993" w:history="1">
            <w:r w:rsidR="00C94F12" w:rsidRPr="001A1DC4">
              <w:rPr>
                <w:rStyle w:val="Hyperlink"/>
                <w:noProof/>
              </w:rPr>
              <w:t>Inferencing</w:t>
            </w:r>
            <w:r w:rsidR="00C94F12">
              <w:rPr>
                <w:noProof/>
                <w:webHidden/>
              </w:rPr>
              <w:tab/>
            </w:r>
            <w:r w:rsidR="00C94F12">
              <w:rPr>
                <w:noProof/>
                <w:webHidden/>
              </w:rPr>
              <w:fldChar w:fldCharType="begin"/>
            </w:r>
            <w:r w:rsidR="00C94F12">
              <w:rPr>
                <w:noProof/>
                <w:webHidden/>
              </w:rPr>
              <w:instrText xml:space="preserve"> PAGEREF _Toc203300993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4" w:history="1">
            <w:r w:rsidR="00C94F12" w:rsidRPr="001A1DC4">
              <w:rPr>
                <w:rStyle w:val="Hyperlink"/>
                <w:noProof/>
              </w:rPr>
              <w:t>Chapter 6: Result Analysis</w:t>
            </w:r>
            <w:r w:rsidR="00C94F12">
              <w:rPr>
                <w:noProof/>
                <w:webHidden/>
              </w:rPr>
              <w:tab/>
            </w:r>
            <w:r w:rsidR="00C94F12">
              <w:rPr>
                <w:noProof/>
                <w:webHidden/>
              </w:rPr>
              <w:fldChar w:fldCharType="begin"/>
            </w:r>
            <w:r w:rsidR="00C94F12">
              <w:rPr>
                <w:noProof/>
                <w:webHidden/>
              </w:rPr>
              <w:instrText xml:space="preserve"> PAGEREF _Toc203300994 \h </w:instrText>
            </w:r>
            <w:r w:rsidR="00C94F12">
              <w:rPr>
                <w:noProof/>
                <w:webHidden/>
              </w:rPr>
            </w:r>
            <w:r w:rsidR="00C94F12">
              <w:rPr>
                <w:noProof/>
                <w:webHidden/>
              </w:rPr>
              <w:fldChar w:fldCharType="separate"/>
            </w:r>
            <w:r w:rsidR="00C94F12">
              <w:rPr>
                <w:noProof/>
                <w:webHidden/>
              </w:rPr>
              <w:t>21</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5" w:history="1">
            <w:r w:rsidR="00C94F12" w:rsidRPr="001A1DC4">
              <w:rPr>
                <w:rStyle w:val="Hyperlink"/>
                <w:noProof/>
              </w:rPr>
              <w:t>Conclusion</w:t>
            </w:r>
            <w:r w:rsidR="00C94F12">
              <w:rPr>
                <w:noProof/>
                <w:webHidden/>
              </w:rPr>
              <w:tab/>
            </w:r>
            <w:r w:rsidR="00C94F12">
              <w:rPr>
                <w:noProof/>
                <w:webHidden/>
              </w:rPr>
              <w:fldChar w:fldCharType="begin"/>
            </w:r>
            <w:r w:rsidR="00C94F12">
              <w:rPr>
                <w:noProof/>
                <w:webHidden/>
              </w:rPr>
              <w:instrText xml:space="preserve"> PAGEREF _Toc203300995 \h </w:instrText>
            </w:r>
            <w:r w:rsidR="00C94F12">
              <w:rPr>
                <w:noProof/>
                <w:webHidden/>
              </w:rPr>
            </w:r>
            <w:r w:rsidR="00C94F12">
              <w:rPr>
                <w:noProof/>
                <w:webHidden/>
              </w:rPr>
              <w:fldChar w:fldCharType="separate"/>
            </w:r>
            <w:r w:rsidR="00C94F12">
              <w:rPr>
                <w:noProof/>
                <w:webHidden/>
              </w:rPr>
              <w:t>22</w:t>
            </w:r>
            <w:r w:rsidR="00C94F12">
              <w:rPr>
                <w:noProof/>
                <w:webHidden/>
              </w:rPr>
              <w:fldChar w:fldCharType="end"/>
            </w:r>
          </w:hyperlink>
        </w:p>
        <w:p w:rsidR="00C94F12" w:rsidRDefault="005E5EB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6" w:history="1">
            <w:r w:rsidR="00C94F12" w:rsidRPr="001A1DC4">
              <w:rPr>
                <w:rStyle w:val="Hyperlink"/>
                <w:noProof/>
              </w:rPr>
              <w:t>References</w:t>
            </w:r>
            <w:r w:rsidR="00C94F12">
              <w:rPr>
                <w:noProof/>
                <w:webHidden/>
              </w:rPr>
              <w:tab/>
            </w:r>
            <w:r w:rsidR="00C94F12">
              <w:rPr>
                <w:noProof/>
                <w:webHidden/>
              </w:rPr>
              <w:fldChar w:fldCharType="begin"/>
            </w:r>
            <w:r w:rsidR="00C94F12">
              <w:rPr>
                <w:noProof/>
                <w:webHidden/>
              </w:rPr>
              <w:instrText xml:space="preserve"> PAGEREF _Toc203300996 \h </w:instrText>
            </w:r>
            <w:r w:rsidR="00C94F12">
              <w:rPr>
                <w:noProof/>
                <w:webHidden/>
              </w:rPr>
            </w:r>
            <w:r w:rsidR="00C94F12">
              <w:rPr>
                <w:noProof/>
                <w:webHidden/>
              </w:rPr>
              <w:fldChar w:fldCharType="separate"/>
            </w:r>
            <w:r w:rsidR="00C94F12">
              <w:rPr>
                <w:noProof/>
                <w:webHidden/>
              </w:rPr>
              <w:t>23</w:t>
            </w:r>
            <w:r w:rsidR="00C94F12">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19" w:name="_Toc203300948"/>
      <w:r>
        <w:lastRenderedPageBreak/>
        <w:t>C</w:t>
      </w:r>
      <w:r w:rsidR="00B14E47">
        <w:t>hapter 1: Introduction</w:t>
      </w:r>
      <w:bookmarkEnd w:id="19"/>
    </w:p>
    <w:p w:rsidR="00B14E47" w:rsidRDefault="00B14E47" w:rsidP="00B14E47">
      <w:pPr>
        <w:ind w:left="0" w:hanging="2"/>
      </w:pPr>
    </w:p>
    <w:p w:rsidR="00B14E47" w:rsidRDefault="00986F5E" w:rsidP="00986F5E">
      <w:pPr>
        <w:pStyle w:val="Heading2"/>
        <w:ind w:left="1" w:hanging="3"/>
      </w:pPr>
      <w:bookmarkStart w:id="20" w:name="_Toc203300949"/>
      <w:r>
        <w:t>Background</w:t>
      </w:r>
      <w:bookmarkEnd w:id="20"/>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1" w:name="_Toc203300950"/>
      <w:r>
        <w:t>Problem</w:t>
      </w:r>
      <w:bookmarkEnd w:id="21"/>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2" w:name="_Toc203300951"/>
      <w:r>
        <w:t>Objectives</w:t>
      </w:r>
      <w:bookmarkEnd w:id="22"/>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3" w:name="_Toc203300952"/>
      <w:r>
        <w:rPr>
          <w:rFonts w:eastAsia="Times New Roman"/>
        </w:rPr>
        <w:t>Objectives Met</w:t>
      </w:r>
      <w:bookmarkEnd w:id="23"/>
    </w:p>
    <w:p w:rsidR="00954DD0" w:rsidRDefault="001148CA" w:rsidP="00954DD0">
      <w:pPr>
        <w:ind w:left="0" w:hanging="2"/>
      </w:pPr>
      <w:r>
        <w:t>The following tasks haven been completed so far.</w:t>
      </w:r>
    </w:p>
    <w:p w:rsidR="001148CA" w:rsidRDefault="001148CA" w:rsidP="002614C4">
      <w:pPr>
        <w:pStyle w:val="Bulleted"/>
        <w:numPr>
          <w:ilvl w:val="0"/>
          <w:numId w:val="31"/>
        </w:numPr>
      </w:pPr>
      <w:r>
        <w:t>Research of the current methods in test data generation is done</w:t>
      </w:r>
    </w:p>
    <w:p w:rsidR="001148CA" w:rsidRDefault="001148CA" w:rsidP="002614C4">
      <w:pPr>
        <w:pStyle w:val="Bulleted"/>
      </w:pPr>
      <w:r>
        <w:t>High level design is created</w:t>
      </w:r>
    </w:p>
    <w:p w:rsidR="001148CA" w:rsidRDefault="001148CA" w:rsidP="002614C4">
      <w:pPr>
        <w:pStyle w:val="Bulleted"/>
      </w:pPr>
      <w:r>
        <w:t>Technical implementation choices are made</w:t>
      </w:r>
    </w:p>
    <w:p w:rsidR="001148CA" w:rsidRDefault="001148CA" w:rsidP="002614C4">
      <w:pPr>
        <w:pStyle w:val="Bulleted"/>
      </w:pPr>
      <w:r>
        <w:t>Model selection is completed</w:t>
      </w:r>
    </w:p>
    <w:p w:rsidR="001148CA" w:rsidRDefault="001148CA" w:rsidP="002614C4">
      <w:pPr>
        <w:pStyle w:val="Bulleted"/>
      </w:pPr>
      <w:r>
        <w:t>Training dataset format is decided.</w:t>
      </w:r>
    </w:p>
    <w:p w:rsidR="001148CA" w:rsidRDefault="001148CA" w:rsidP="002614C4">
      <w:pPr>
        <w:pStyle w:val="Bulleted"/>
      </w:pPr>
      <w:r>
        <w:t>Initial implementation of the training is done.</w:t>
      </w:r>
    </w:p>
    <w:p w:rsidR="001148CA" w:rsidRPr="00954DD0" w:rsidRDefault="001148CA" w:rsidP="002614C4">
      <w:pPr>
        <w:pStyle w:val="Bulleted"/>
      </w:pPr>
      <w:r>
        <w:t>Training data preparation- In-progress</w:t>
      </w:r>
    </w:p>
    <w:p w:rsidR="00B92829" w:rsidRDefault="00B92829" w:rsidP="009E7F36">
      <w:pPr>
        <w:pStyle w:val="Heading1"/>
        <w:ind w:leftChars="0" w:left="1" w:firstLineChars="0" w:firstLine="0"/>
        <w:sectPr w:rsidR="00B928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B14E47" w:rsidRDefault="00B14E47" w:rsidP="009E7F36">
      <w:pPr>
        <w:pStyle w:val="Heading1"/>
        <w:ind w:leftChars="0" w:left="1" w:firstLineChars="0" w:firstLine="0"/>
      </w:pPr>
      <w:bookmarkStart w:id="24" w:name="_Toc203300953"/>
      <w:r>
        <w:lastRenderedPageBreak/>
        <w:t xml:space="preserve">Chapter 2: </w:t>
      </w:r>
      <w:r w:rsidR="005B49A0">
        <w:t>Research</w:t>
      </w:r>
      <w:bookmarkEnd w:id="24"/>
    </w:p>
    <w:p w:rsidR="005B49A0" w:rsidRDefault="009A690E" w:rsidP="00AA4F11">
      <w:pPr>
        <w:pStyle w:val="Heading2"/>
        <w:ind w:left="1" w:hanging="3"/>
      </w:pPr>
      <w:bookmarkStart w:id="25" w:name="_Toc203300954"/>
      <w:r>
        <w:t>Current Approach</w:t>
      </w:r>
      <w:r w:rsidR="00080E54">
        <w:t>es</w:t>
      </w:r>
      <w:r>
        <w:t xml:space="preserve"> on Test Data Creation</w:t>
      </w:r>
      <w:bookmarkEnd w:id="25"/>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6" w:name="_Toc203300955"/>
      <w:r>
        <w:t>Manual Test Data C</w:t>
      </w:r>
      <w:r w:rsidR="001E21E1">
        <w:t>reation</w:t>
      </w:r>
      <w:bookmarkEnd w:id="26"/>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7" w:name="_Toc203300956"/>
      <w:r>
        <w:t>Production D</w:t>
      </w:r>
      <w:r w:rsidR="00B8721D">
        <w:t>ata Masking/Obfuscation</w:t>
      </w:r>
      <w:bookmarkEnd w:id="27"/>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8" w:name="_Toc203300957"/>
      <w:r>
        <w:t>Script-Based Data Generation</w:t>
      </w:r>
      <w:bookmarkEnd w:id="28"/>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29" w:name="_Toc203300958"/>
      <w:r>
        <w:lastRenderedPageBreak/>
        <w:t>Record and Replay</w:t>
      </w:r>
      <w:bookmarkEnd w:id="29"/>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used 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0" w:name="_Toc203300959"/>
      <w:r>
        <w:rPr>
          <w:lang w:val="en-IN" w:eastAsia="en-IN"/>
        </w:rPr>
        <w:t>Data Generation Tools</w:t>
      </w:r>
      <w:bookmarkEnd w:id="30"/>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1" w:name="_Toc203300960"/>
      <w:r>
        <w:rPr>
          <w:lang w:val="en-IN" w:eastAsia="en-IN"/>
        </w:rPr>
        <w:t>AI/ML Based Approaches</w:t>
      </w:r>
      <w:bookmarkEnd w:id="31"/>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2" w:name="_Toc203300961"/>
      <w:r>
        <w:rPr>
          <w:lang w:val="en-IN" w:eastAsia="en-IN"/>
        </w:rPr>
        <w:t>Gaps in Current Methods</w:t>
      </w:r>
      <w:bookmarkEnd w:id="32"/>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3"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3"/>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4" w:name="_Toc203300962"/>
      <w:r>
        <w:rPr>
          <w:lang w:val="en-IN" w:eastAsia="en-IN"/>
        </w:rPr>
        <w:t>Missing Balance</w:t>
      </w:r>
      <w:bookmarkEnd w:id="34"/>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5" w:name="_Toc203300963"/>
      <w:r>
        <w:rPr>
          <w:lang w:val="en-IN" w:eastAsia="en-IN"/>
        </w:rPr>
        <w:t>A Balanced Approach</w:t>
      </w:r>
      <w:bookmarkEnd w:id="35"/>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6" w:name="_Toc203300964"/>
      <w:r>
        <w:t>Research on Training methods</w:t>
      </w:r>
      <w:bookmarkEnd w:id="36"/>
    </w:p>
    <w:p w:rsidR="001E05C4" w:rsidRDefault="001E05C4" w:rsidP="001E05C4">
      <w:pPr>
        <w:ind w:left="0" w:hanging="2"/>
      </w:pPr>
      <w:r>
        <w:t xml:space="preserve">When we want a LLM to generate new data in the format we want, then the options available to us are </w:t>
      </w:r>
    </w:p>
    <w:p w:rsidR="001E05C4" w:rsidRDefault="001E05C4" w:rsidP="00FA2ADB">
      <w:pPr>
        <w:pStyle w:val="Bulleted"/>
        <w:numPr>
          <w:ilvl w:val="0"/>
          <w:numId w:val="27"/>
        </w:numPr>
      </w:pPr>
      <w:r>
        <w:t>Create a LLM specific for the use case</w:t>
      </w:r>
    </w:p>
    <w:p w:rsidR="00FA2ADB" w:rsidRDefault="00FA2ADB" w:rsidP="00FA2ADB">
      <w:pPr>
        <w:pStyle w:val="Bulleted"/>
        <w:numPr>
          <w:ilvl w:val="0"/>
          <w:numId w:val="27"/>
        </w:numPr>
      </w:pPr>
      <w:r>
        <w:t>Fine tune a pre-trained LLM</w:t>
      </w:r>
    </w:p>
    <w:p w:rsidR="001E05C4" w:rsidRDefault="001E05C4" w:rsidP="001E05C4">
      <w:pPr>
        <w:ind w:left="0" w:hanging="2"/>
      </w:pPr>
      <w:r>
        <w:lastRenderedPageBreak/>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7" w:name="_Toc203300965"/>
      <w:r>
        <w:t>Low Rank Adaptation</w:t>
      </w:r>
      <w:bookmarkEnd w:id="37"/>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8" w:name="_Toc203300966"/>
      <w:r>
        <w:lastRenderedPageBreak/>
        <w:t>Chapter 3: Literature Review</w:t>
      </w:r>
      <w:bookmarkEnd w:id="38"/>
    </w:p>
    <w:p w:rsidR="000C3238" w:rsidRDefault="000C3238" w:rsidP="000C3238">
      <w:pPr>
        <w:pStyle w:val="Heading2"/>
        <w:ind w:leftChars="0" w:left="0" w:firstLineChars="0" w:firstLine="0"/>
      </w:pPr>
      <w:bookmarkStart w:id="39" w:name="_Toc203300967"/>
      <w:r>
        <w:t>Structured Data Generation</w:t>
      </w:r>
      <w:bookmarkEnd w:id="39"/>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0" w:name="_Toc203300968"/>
      <w:r>
        <w:t>Natural Language to JSON</w:t>
      </w:r>
      <w:bookmarkEnd w:id="40"/>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1" w:name="_Toc203300969"/>
      <w:r>
        <w:t xml:space="preserve">Review of </w:t>
      </w:r>
      <w:proofErr w:type="spellStart"/>
      <w:r>
        <w:t>LoRA</w:t>
      </w:r>
      <w:bookmarkEnd w:id="41"/>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7A43BAE9" wp14:editId="13666672">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5947" cy="2264160"/>
                    </a:xfrm>
                    <a:prstGeom prst="rect">
                      <a:avLst/>
                    </a:prstGeom>
                  </pic:spPr>
                </pic:pic>
              </a:graphicData>
            </a:graphic>
          </wp:inline>
        </w:drawing>
      </w:r>
    </w:p>
    <w:p w:rsidR="00F8293D" w:rsidRDefault="00F8293D" w:rsidP="00F8293D">
      <w:pPr>
        <w:pStyle w:val="Caption"/>
        <w:ind w:left="0" w:hanging="2"/>
        <w:jc w:val="center"/>
        <w:rPr>
          <w:color w:val="auto"/>
        </w:rPr>
      </w:pPr>
      <w:bookmarkStart w:id="42" w:name="_Toc202507131"/>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Pr="00F8293D">
        <w:rPr>
          <w:noProof/>
          <w:color w:val="auto"/>
        </w:rPr>
        <w:t>1</w:t>
      </w:r>
      <w:r w:rsidRPr="00F8293D">
        <w:rPr>
          <w:color w:val="auto"/>
        </w:rPr>
        <w:fldChar w:fldCharType="end"/>
      </w:r>
      <w:r w:rsidRPr="00F8293D">
        <w:rPr>
          <w:color w:val="auto"/>
        </w:rPr>
        <w:t xml:space="preserve"> Low Rank Matrices</w:t>
      </w:r>
      <w:bookmarkEnd w:id="42"/>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3" w:name="_Toc203300970"/>
      <w:r>
        <w:t>Benefits</w:t>
      </w:r>
      <w:bookmarkEnd w:id="43"/>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4" w:name="_Toc203300971"/>
      <w:r>
        <w:lastRenderedPageBreak/>
        <w:t>Chapter 4</w:t>
      </w:r>
      <w:r w:rsidR="005B49A0">
        <w:t xml:space="preserve">: </w:t>
      </w:r>
      <w:r w:rsidR="0008504D">
        <w:t>Design</w:t>
      </w:r>
      <w:r w:rsidR="0045285C">
        <w:t xml:space="preserve"> &amp; Architecture</w:t>
      </w:r>
      <w:bookmarkEnd w:id="44"/>
    </w:p>
    <w:p w:rsidR="005B49A0" w:rsidRDefault="00502CF6" w:rsidP="00502CF6">
      <w:pPr>
        <w:pStyle w:val="Heading2"/>
        <w:ind w:left="1" w:hanging="3"/>
      </w:pPr>
      <w:bookmarkStart w:id="45" w:name="_Toc203300972"/>
      <w:r>
        <w:t>Requirements</w:t>
      </w:r>
      <w:bookmarkEnd w:id="45"/>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6" w:name="_Toc203300973"/>
      <w:r>
        <w:t>Functional</w:t>
      </w:r>
      <w:bookmarkEnd w:id="46"/>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7" w:name="_Toc203300974"/>
      <w:r>
        <w:t>Non-Functional</w:t>
      </w:r>
      <w:bookmarkEnd w:id="47"/>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8" w:name="_Toc203300975"/>
      <w:r>
        <w:t xml:space="preserve">High-level </w:t>
      </w:r>
      <w:r w:rsidR="00BF657C">
        <w:t>Design</w:t>
      </w:r>
      <w:bookmarkEnd w:id="48"/>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5A74E92C" wp14:editId="52221AF2">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49" w:name="_Toc202507132"/>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49"/>
    </w:p>
    <w:p w:rsidR="002D3778" w:rsidRDefault="002D3778" w:rsidP="002D3778">
      <w:pPr>
        <w:pStyle w:val="Heading3"/>
        <w:ind w:left="0" w:hanging="2"/>
      </w:pPr>
      <w:bookmarkStart w:id="50" w:name="_Toc203300976"/>
      <w:r>
        <w:t>Data</w:t>
      </w:r>
      <w:bookmarkEnd w:id="50"/>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1" w:name="_Toc203300977"/>
      <w:r>
        <w:lastRenderedPageBreak/>
        <w:t>Model (LLM)</w:t>
      </w:r>
      <w:bookmarkEnd w:id="51"/>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2" w:name="_Toc203300978"/>
      <w:r>
        <w:t>API</w:t>
      </w:r>
      <w:bookmarkEnd w:id="52"/>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3" w:name="_Toc203300979"/>
      <w:r>
        <w:t>Interfaces</w:t>
      </w:r>
      <w:bookmarkEnd w:id="53"/>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4" w:name="_Toc203300980"/>
      <w:r>
        <w:t>Scope of the project</w:t>
      </w:r>
      <w:bookmarkEnd w:id="54"/>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5" w:name="_Toc203300981"/>
      <w:r>
        <w:lastRenderedPageBreak/>
        <w:t>Chapter 5: Technical Implementation</w:t>
      </w:r>
      <w:bookmarkEnd w:id="55"/>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6" w:name="_Toc203300982"/>
      <w:r>
        <w:t>Model</w:t>
      </w:r>
      <w:bookmarkEnd w:id="56"/>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01708737" wp14:editId="54FFFF87">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7" w:name="_Toc202507133"/>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proofErr w:type="gramStart"/>
      <w:r w:rsidR="00F8293D">
        <w:rPr>
          <w:noProof/>
          <w:color w:val="000000" w:themeColor="text1"/>
        </w:rPr>
        <w:t>3</w:t>
      </w:r>
      <w:r w:rsidR="00F8293D">
        <w:rPr>
          <w:color w:val="000000" w:themeColor="text1"/>
        </w:rPr>
        <w:fldChar w:fldCharType="end"/>
      </w:r>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7"/>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7BFAC0DF" wp14:editId="5DC626B8">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8" w:name="_Toc202507134"/>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8"/>
    </w:p>
    <w:p w:rsidR="000E57EF" w:rsidRDefault="000E57EF" w:rsidP="000E57EF">
      <w:pPr>
        <w:pStyle w:val="Heading3"/>
        <w:ind w:left="0" w:hanging="2"/>
      </w:pPr>
      <w:bookmarkStart w:id="59" w:name="_Toc203300983"/>
      <w:r>
        <w:lastRenderedPageBreak/>
        <w:t>Other models considered</w:t>
      </w:r>
      <w:bookmarkEnd w:id="59"/>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P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46027" w:rsidRDefault="00313C4A" w:rsidP="00313C4A">
      <w:pPr>
        <w:pStyle w:val="Heading2"/>
        <w:ind w:left="1" w:hanging="3"/>
      </w:pPr>
      <w:bookmarkStart w:id="60" w:name="_Toc203300984"/>
      <w:r>
        <w:t>Dataset</w:t>
      </w:r>
      <w:r w:rsidR="00446027">
        <w:t xml:space="preserve"> format and Preparation</w:t>
      </w:r>
      <w:bookmarkEnd w:id="60"/>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15C8367D" wp14:editId="3CDF247D">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1" w:name="_Toc202507135"/>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5</w:t>
      </w:r>
      <w:r w:rsidR="00F8293D">
        <w:rPr>
          <w:color w:val="000000" w:themeColor="text1"/>
        </w:rPr>
        <w:fldChar w:fldCharType="end"/>
      </w:r>
      <w:r w:rsidRPr="002C5544">
        <w:rPr>
          <w:color w:val="000000" w:themeColor="text1"/>
        </w:rPr>
        <w:t xml:space="preserve"> Dataset pattern</w:t>
      </w:r>
      <w:bookmarkEnd w:id="61"/>
    </w:p>
    <w:p w:rsidR="0047643F" w:rsidRDefault="0047643F" w:rsidP="0047643F">
      <w:pPr>
        <w:pStyle w:val="Heading3"/>
        <w:ind w:left="0" w:hanging="2"/>
      </w:pPr>
      <w:bookmarkStart w:id="62" w:name="_Toc203300985"/>
      <w:r>
        <w:t>Context In the training data</w:t>
      </w:r>
      <w:bookmarkEnd w:id="62"/>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E2514" w:rsidRDefault="002E2514" w:rsidP="002E2514">
      <w:pPr>
        <w:ind w:left="0" w:hanging="2"/>
      </w:pPr>
    </w:p>
    <w:p w:rsidR="002C5544" w:rsidRDefault="002E2514" w:rsidP="002E2514">
      <w:pPr>
        <w:pStyle w:val="Heading3"/>
        <w:ind w:left="0" w:hanging="2"/>
      </w:pPr>
      <w:bookmarkStart w:id="63" w:name="_Toc203300986"/>
      <w:r>
        <w:t>Domain Specific Data</w:t>
      </w:r>
      <w:bookmarkEnd w:id="63"/>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D91C22">
      <w:pPr>
        <w:ind w:left="0" w:hanging="2"/>
        <w:jc w:val="both"/>
      </w:pPr>
    </w:p>
    <w:p w:rsidR="002E2514" w:rsidRDefault="002E2514" w:rsidP="002E2514">
      <w:pPr>
        <w:ind w:left="0" w:hanging="2"/>
      </w:pPr>
      <w:r>
        <w:lastRenderedPageBreak/>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766EE0" w:rsidRPr="00AE22C6" w:rsidRDefault="00766EE0" w:rsidP="00D91C22">
      <w:pPr>
        <w:ind w:left="0" w:hanging="2"/>
        <w:jc w:val="both"/>
        <w:rPr>
          <w:color w:val="000000" w:themeColor="text1"/>
        </w:rPr>
      </w:pPr>
      <w:r>
        <w:rPr>
          <w:color w:val="000000" w:themeColor="text1"/>
        </w:rPr>
        <w:t>Current LLM models are not well trained with this formats and training any further new formats should be done on top of the base model in the form of fine-tuning.</w:t>
      </w:r>
    </w:p>
    <w:p w:rsidR="00446027" w:rsidRDefault="00446027" w:rsidP="00B97D56">
      <w:pPr>
        <w:pStyle w:val="Heading2"/>
        <w:ind w:left="1" w:hanging="3"/>
      </w:pPr>
      <w:bookmarkStart w:id="64" w:name="_Toc203300987"/>
      <w:r w:rsidRPr="00B97D56">
        <w:t>Training</w:t>
      </w:r>
      <w:bookmarkEnd w:id="64"/>
    </w:p>
    <w:p w:rsidR="005E5EB3" w:rsidRDefault="005E5EB3" w:rsidP="005E5EB3">
      <w:pPr>
        <w:pStyle w:val="Heading3"/>
        <w:ind w:leftChars="0" w:left="0" w:firstLineChars="0" w:firstLine="0"/>
      </w:pPr>
      <w:r>
        <w:t>Framework</w:t>
      </w:r>
    </w:p>
    <w:p w:rsidR="00484AA3" w:rsidRDefault="00484AA3" w:rsidP="00484AA3">
      <w:pPr>
        <w:ind w:left="0" w:hanging="2"/>
      </w:pPr>
      <w:proofErr w:type="spellStart"/>
      <w:r w:rsidRPr="00484AA3">
        <w:rPr>
          <w:b/>
        </w:rPr>
        <w:t>Huggingface</w:t>
      </w:r>
      <w:proofErr w:type="spellEnd"/>
      <w:r>
        <w:rPr>
          <w:b/>
        </w:rPr>
        <w:t xml:space="preserve">: </w:t>
      </w:r>
      <w:r w:rsidR="00CA5924">
        <w:t xml:space="preserve">The </w:t>
      </w:r>
      <w:proofErr w:type="spellStart"/>
      <w:r w:rsidR="00CA5924">
        <w:t>finetuning</w:t>
      </w:r>
      <w:proofErr w:type="spellEnd"/>
      <w:r w:rsidR="00CA5924">
        <w:t xml:space="preserve"> of our model is carried out using </w:t>
      </w:r>
      <w:proofErr w:type="spellStart"/>
      <w:r>
        <w:t>Huggingface</w:t>
      </w:r>
      <w:proofErr w:type="spellEnd"/>
      <w:r w:rsidR="00CA5924">
        <w:t xml:space="preserve"> training </w:t>
      </w:r>
      <w:r w:rsidR="00EF09C1">
        <w:t>framework</w:t>
      </w:r>
      <w:r w:rsidR="00CA5924">
        <w:t xml:space="preserve">. </w:t>
      </w:r>
      <w:proofErr w:type="spellStart"/>
      <w:r w:rsidR="00CA5924">
        <w:t>Huggingface</w:t>
      </w:r>
      <w:proofErr w:type="spellEnd"/>
      <w:r w:rsidR="00CA5924">
        <w:t xml:space="preserve"> </w:t>
      </w:r>
      <w:r>
        <w:t>is an ecosystem which provides training framework with set of tools, libraries and APIs to train and fine-tune machine learning models especially transformers—without having to write everything from scratch.</w:t>
      </w:r>
    </w:p>
    <w:p w:rsidR="00484AA3" w:rsidRDefault="00484AA3" w:rsidP="00484AA3">
      <w:pPr>
        <w:ind w:left="0" w:hanging="2"/>
      </w:pPr>
      <w:r>
        <w:t xml:space="preserve">It also provides various foundation models including the Mistral 7B for further training and fine tuning </w:t>
      </w:r>
      <w:r w:rsidR="00A64940">
        <w:t xml:space="preserve">with </w:t>
      </w:r>
      <w:proofErr w:type="spellStart"/>
      <w:r w:rsidR="00A64940">
        <w:t>LoRA</w:t>
      </w:r>
      <w:proofErr w:type="spellEnd"/>
      <w:r w:rsidR="00A64940">
        <w:t>.</w:t>
      </w:r>
      <w:r w:rsidR="00CA5924">
        <w:t xml:space="preserve"> </w:t>
      </w:r>
    </w:p>
    <w:p w:rsidR="005E5EB3" w:rsidRDefault="005E5EB3" w:rsidP="00484AA3">
      <w:pPr>
        <w:ind w:left="0" w:hanging="2"/>
      </w:pPr>
    </w:p>
    <w:p w:rsidR="00A64940" w:rsidRDefault="005E5EB3" w:rsidP="005E5EB3">
      <w:pPr>
        <w:pStyle w:val="Heading3"/>
        <w:ind w:left="0" w:hanging="2"/>
      </w:pPr>
      <w:r>
        <w:t>Approach</w:t>
      </w:r>
    </w:p>
    <w:p w:rsidR="00A64940" w:rsidRDefault="00A64940" w:rsidP="00484AA3">
      <w:pPr>
        <w:ind w:left="0" w:hanging="2"/>
      </w:pPr>
      <w:r w:rsidRPr="00A64940">
        <w:rPr>
          <w:b/>
        </w:rPr>
        <w:t>PEFT:</w:t>
      </w:r>
      <w:r>
        <w:rPr>
          <w:b/>
        </w:rPr>
        <w:t xml:space="preserve"> </w:t>
      </w:r>
      <w:r>
        <w:t>PEFT (Parameter-Efficient Fine-Tuning) is a library designed to adapt large pre</w:t>
      </w:r>
      <w:r w:rsidR="00EF09C1">
        <w:t>-</w:t>
      </w:r>
      <w:r>
        <w:t>trained models to different downstream tasks without updating all of their parameters, which would otherwise be prohibitively expensive. Instead, PEFT techniques fine-tune only a small set of additional parameters, drastically reducing computational and storage requirements while achieving performance close to that of full fine-tuning. This approach makes training and storing large language models (LLMs) far more feasible on consumer-grade hardware.</w:t>
      </w:r>
      <w:r w:rsidR="00EF09C1">
        <w:t xml:space="preserve"> </w:t>
      </w:r>
      <w:proofErr w:type="spellStart"/>
      <w:r w:rsidR="00EF09C1">
        <w:t>Huggingface</w:t>
      </w:r>
      <w:proofErr w:type="spellEnd"/>
      <w:r w:rsidR="00EF09C1">
        <w:t xml:space="preserve"> provides framework to perform PEFT based fine tuning which is used in the project to reduce the size of the hardware needed.</w:t>
      </w:r>
    </w:p>
    <w:p w:rsidR="00CA5924" w:rsidRDefault="00CA5924" w:rsidP="00484AA3">
      <w:pPr>
        <w:ind w:left="0" w:hanging="2"/>
      </w:pPr>
    </w:p>
    <w:p w:rsidR="00CA5924" w:rsidRDefault="00CA5924" w:rsidP="00484AA3">
      <w:pPr>
        <w:ind w:left="0" w:hanging="2"/>
      </w:pPr>
      <w:proofErr w:type="spellStart"/>
      <w:r w:rsidRPr="00CA5924">
        <w:rPr>
          <w:b/>
        </w:rPr>
        <w:t>QLoRA</w:t>
      </w:r>
      <w:proofErr w:type="spellEnd"/>
      <w:r w:rsidRPr="00CA5924">
        <w:rPr>
          <w:b/>
        </w:rPr>
        <w:t>:</w:t>
      </w:r>
      <w:r>
        <w:rPr>
          <w:b/>
        </w:rPr>
        <w:t xml:space="preserve"> </w:t>
      </w:r>
      <w:r>
        <w:t xml:space="preserve">Quantized Low-Rank </w:t>
      </w:r>
      <w:proofErr w:type="gramStart"/>
      <w:r>
        <w:t>Adaptation,</w:t>
      </w:r>
      <w:proofErr w:type="gramEnd"/>
      <w:r>
        <w:t xml:space="preserve"> is an advanced parameter-efficient fine-tuning method designed for large language models (LLMs). It builds upon the foundation of </w:t>
      </w:r>
      <w:proofErr w:type="spellStart"/>
      <w:r>
        <w:t>LoRA</w:t>
      </w:r>
      <w:proofErr w:type="spellEnd"/>
      <w:r>
        <w:t xml:space="preserve"> (Low-Rank Adaptation) by adding quantization to dramatically reduce memory usage. This implementation have used </w:t>
      </w:r>
      <w:proofErr w:type="spellStart"/>
      <w:r w:rsidRPr="00CA5924">
        <w:rPr>
          <w:i/>
        </w:rPr>
        <w:t>bitsandbytes</w:t>
      </w:r>
      <w:proofErr w:type="spellEnd"/>
      <w:r>
        <w:t xml:space="preserve"> library to quantize the model before tuning.</w:t>
      </w:r>
    </w:p>
    <w:p w:rsidR="005E5EB3" w:rsidRDefault="005E5EB3" w:rsidP="00484AA3">
      <w:pPr>
        <w:ind w:left="0" w:hanging="2"/>
      </w:pPr>
    </w:p>
    <w:p w:rsidR="005E5EB3" w:rsidRDefault="005E5EB3" w:rsidP="005E5EB3">
      <w:pPr>
        <w:pStyle w:val="Heading3"/>
        <w:ind w:left="0" w:hanging="2"/>
      </w:pPr>
      <w:r>
        <w:t>Experiment Tracking</w:t>
      </w:r>
    </w:p>
    <w:p w:rsidR="005E5EB3" w:rsidRDefault="005E5EB3" w:rsidP="005E5EB3">
      <w:pPr>
        <w:ind w:left="0" w:hanging="2"/>
      </w:pPr>
      <w:proofErr w:type="spellStart"/>
      <w:r w:rsidRPr="005E5EB3">
        <w:rPr>
          <w:b/>
        </w:rPr>
        <w:t>MLFlow</w:t>
      </w:r>
      <w:proofErr w:type="spellEnd"/>
      <w:r w:rsidRPr="005E5EB3">
        <w:rPr>
          <w:b/>
        </w:rPr>
        <w:t>:</w:t>
      </w:r>
      <w:r>
        <w:rPr>
          <w:b/>
        </w:rPr>
        <w:t xml:space="preserve"> </w:t>
      </w:r>
      <w:proofErr w:type="spellStart"/>
      <w:r w:rsidRPr="005E5EB3">
        <w:rPr>
          <w:rStyle w:val="Strong"/>
          <w:b w:val="0"/>
        </w:rPr>
        <w:t>MLflow</w:t>
      </w:r>
      <w:proofErr w:type="spellEnd"/>
      <w:r>
        <w:t xml:space="preserve"> is an </w:t>
      </w:r>
      <w:r w:rsidRPr="005E5EB3">
        <w:rPr>
          <w:rStyle w:val="Strong"/>
          <w:b w:val="0"/>
        </w:rPr>
        <w:t>open-source platform</w:t>
      </w:r>
      <w:r>
        <w:t xml:space="preserve"> for managing the </w:t>
      </w:r>
      <w:r w:rsidRPr="005E5EB3">
        <w:rPr>
          <w:rStyle w:val="Emphasis"/>
          <w:i w:val="0"/>
        </w:rPr>
        <w:t>end-to-end machine learning lifecycle</w:t>
      </w:r>
      <w:r w:rsidRPr="005E5EB3">
        <w:rPr>
          <w:i/>
        </w:rPr>
        <w:t>.</w:t>
      </w:r>
      <w:r>
        <w:rPr>
          <w:i/>
        </w:rPr>
        <w:t xml:space="preserve"> </w:t>
      </w:r>
      <w:r>
        <w:t xml:space="preserve">This project uses </w:t>
      </w:r>
      <w:proofErr w:type="spellStart"/>
      <w:r>
        <w:t>MLflow</w:t>
      </w:r>
      <w:proofErr w:type="spellEnd"/>
      <w:r>
        <w:t xml:space="preserve"> to track the training </w:t>
      </w:r>
      <w:proofErr w:type="spellStart"/>
      <w:r>
        <w:t>paramteres</w:t>
      </w:r>
      <w:proofErr w:type="spellEnd"/>
      <w:r>
        <w:t xml:space="preserve">, metrics and artifacts. </w:t>
      </w:r>
      <w:proofErr w:type="spellStart"/>
      <w:r>
        <w:t>Huggingface</w:t>
      </w:r>
      <w:proofErr w:type="spellEnd"/>
      <w:r>
        <w:t xml:space="preserve"> training framework has built-in support to </w:t>
      </w:r>
      <w:proofErr w:type="spellStart"/>
      <w:r>
        <w:t>MLFlow</w:t>
      </w:r>
      <w:proofErr w:type="spellEnd"/>
      <w:r>
        <w:t xml:space="preserve"> which makes logging </w:t>
      </w:r>
      <w:r>
        <w:lastRenderedPageBreak/>
        <w:t>metrics and tracking experiment easier. In addition to the metrics published by the framework, few additional custom metrics are also published specific for the project use case.</w:t>
      </w:r>
    </w:p>
    <w:p w:rsidR="005E5EB3" w:rsidRDefault="005E5EB3" w:rsidP="005E5EB3">
      <w:pPr>
        <w:ind w:left="0" w:hanging="2"/>
      </w:pPr>
    </w:p>
    <w:p w:rsidR="005E5EB3" w:rsidRDefault="005E5EB3" w:rsidP="005E5EB3">
      <w:pPr>
        <w:pStyle w:val="Heading3"/>
        <w:ind w:left="0" w:hanging="2"/>
      </w:pPr>
      <w:r>
        <w:t>Dataset</w:t>
      </w:r>
    </w:p>
    <w:p w:rsidR="005E5EB3" w:rsidRDefault="005E5EB3" w:rsidP="005E5EB3">
      <w:pPr>
        <w:ind w:left="0" w:hanging="2"/>
      </w:pPr>
      <w:r>
        <w:t xml:space="preserve">The training data is split into 3 sets as training 80%, validation 20% and testing 10%. </w:t>
      </w:r>
      <w:r w:rsidR="00A5046D">
        <w:t>Validation set is used for evaluation at the end of each epoch. Test set is used on the final model to test the performance of the model.</w:t>
      </w:r>
    </w:p>
    <w:p w:rsidR="00A5046D" w:rsidRDefault="00A5046D" w:rsidP="005E5EB3">
      <w:pPr>
        <w:ind w:left="0" w:hanging="2"/>
      </w:pPr>
    </w:p>
    <w:p w:rsidR="00A5046D" w:rsidRDefault="00A5046D" w:rsidP="00A5046D">
      <w:pPr>
        <w:pStyle w:val="Heading3"/>
        <w:ind w:left="0" w:hanging="2"/>
      </w:pPr>
      <w:r>
        <w:t>Training Environment</w:t>
      </w:r>
    </w:p>
    <w:p w:rsidR="00A5046D" w:rsidRPr="00A5046D" w:rsidRDefault="00A5046D" w:rsidP="00A5046D">
      <w:pPr>
        <w:ind w:left="0" w:hanging="2"/>
      </w:pPr>
      <w:r>
        <w:t xml:space="preserve">Training is carried out in consumer desktop with 32GB RASM and GPU </w:t>
      </w:r>
      <w:r>
        <w:t>VRAM</w:t>
      </w:r>
      <w:r>
        <w:t xml:space="preserve"> of 16GB. The GPU model used is </w:t>
      </w:r>
      <w:proofErr w:type="spellStart"/>
      <w:r>
        <w:t>nvidia</w:t>
      </w:r>
      <w:proofErr w:type="spellEnd"/>
      <w:r>
        <w:t xml:space="preserve"> RTX 5070TI which has 8960 </w:t>
      </w:r>
      <w:proofErr w:type="spellStart"/>
      <w:r>
        <w:t>cuda</w:t>
      </w:r>
      <w:proofErr w:type="spellEnd"/>
      <w:r>
        <w:t xml:space="preserve"> cores and is sufficient to perform quantized fine tuning on mid-</w:t>
      </w:r>
      <w:bookmarkStart w:id="65" w:name="_GoBack"/>
      <w:bookmarkEnd w:id="65"/>
      <w:r>
        <w:t>range models like Mistral 7B</w:t>
      </w:r>
    </w:p>
    <w:p w:rsidR="00A5046D" w:rsidRDefault="00A5046D" w:rsidP="00A5046D">
      <w:pPr>
        <w:pStyle w:val="Heading3"/>
        <w:ind w:left="0" w:hanging="2"/>
      </w:pPr>
      <w:r>
        <w:t>Training Configurations</w:t>
      </w:r>
    </w:p>
    <w:p w:rsidR="00A5046D" w:rsidRPr="00A5046D" w:rsidRDefault="00A5046D" w:rsidP="00A5046D">
      <w:pPr>
        <w:ind w:left="0" w:hanging="2"/>
      </w:pPr>
    </w:p>
    <w:p w:rsidR="00446027" w:rsidRDefault="00446027" w:rsidP="00B97D56">
      <w:pPr>
        <w:pStyle w:val="Heading2"/>
        <w:ind w:left="1" w:hanging="3"/>
      </w:pPr>
      <w:bookmarkStart w:id="66" w:name="_Toc203300988"/>
      <w:r>
        <w:t>Evaluation</w:t>
      </w:r>
      <w:bookmarkEnd w:id="66"/>
    </w:p>
    <w:p w:rsidR="002E5FAD" w:rsidRDefault="00985F31" w:rsidP="00985F31">
      <w:pPr>
        <w:ind w:left="0" w:hanging="2"/>
        <w:jc w:val="both"/>
      </w:pPr>
      <w:r>
        <w:t xml:space="preserve">Evaluating the fine-tuned LLM's ability to generate syntactically and semantically valid JSON data requires a multifaceted approach. The evaluation process in this project focuses on the structural correctness of the generated output, adherence to the given schema, and field-level semantic accuracy. </w:t>
      </w:r>
      <w:r w:rsidR="00C94F12">
        <w:t xml:space="preserve">While this evaluation focuses on JSON data, the method is similar for other data formats. </w:t>
      </w:r>
      <w:r>
        <w:t>The following metrics and methods were used:</w:t>
      </w:r>
    </w:p>
    <w:p w:rsidR="00446027" w:rsidRDefault="00446027" w:rsidP="00446027">
      <w:pPr>
        <w:ind w:leftChars="0" w:left="0" w:firstLineChars="0" w:firstLine="0"/>
      </w:pPr>
    </w:p>
    <w:p w:rsidR="00985F31" w:rsidRDefault="00985F31" w:rsidP="00985F31">
      <w:pPr>
        <w:pStyle w:val="Heading3"/>
        <w:numPr>
          <w:ilvl w:val="0"/>
          <w:numId w:val="33"/>
        </w:numPr>
        <w:ind w:leftChars="0" w:firstLineChars="0"/>
      </w:pPr>
      <w:bookmarkStart w:id="67" w:name="_Toc203300989"/>
      <w:r>
        <w:t>JSON Parse Accuracy</w:t>
      </w:r>
      <w:bookmarkEnd w:id="67"/>
    </w:p>
    <w:p w:rsidR="00985F31" w:rsidRPr="00985F31" w:rsidRDefault="00985F31" w:rsidP="00AE1475">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985F31">
        <w:rPr>
          <w:position w:val="0"/>
          <w:lang w:val="en-IN" w:eastAsia="en-IN"/>
        </w:rPr>
        <w:t>This metric evaluates whether the generated output is syntactically valid JSON. It is a binary measure where a prediction is marked valid if it can be parsed without errors.</w:t>
      </w:r>
    </w:p>
    <w:p w:rsidR="00985F31" w:rsidRPr="00985F31" w:rsidRDefault="00985F31" w:rsidP="00D96054">
      <w:pPr>
        <w:ind w:left="0" w:hanging="2"/>
        <w:rPr>
          <w:lang w:val="en-IN" w:eastAsia="en-IN"/>
        </w:rPr>
      </w:pPr>
      <w:r w:rsidRPr="00985F31">
        <w:rPr>
          <w:b/>
          <w:bCs/>
          <w:lang w:val="en-IN" w:eastAsia="en-IN"/>
        </w:rPr>
        <w:t>Method:</w:t>
      </w:r>
      <w:r w:rsidR="00943D65">
        <w:rPr>
          <w:lang w:val="en-IN" w:eastAsia="en-IN"/>
        </w:rPr>
        <w:t xml:space="preserve"> Using</w:t>
      </w:r>
      <w:r w:rsidRPr="00985F31">
        <w:rPr>
          <w:lang w:val="en-IN" w:eastAsia="en-IN"/>
        </w:rPr>
        <w:t xml:space="preserve"> a JSON parser to attempt parsing </w:t>
      </w:r>
      <w:r w:rsidR="00943D65">
        <w:rPr>
          <w:lang w:val="en-IN" w:eastAsia="en-IN"/>
        </w:rPr>
        <w:t>the</w:t>
      </w:r>
      <w:r w:rsidRPr="00985F31">
        <w:rPr>
          <w:lang w:val="en-IN" w:eastAsia="en-IN"/>
        </w:rPr>
        <w:t xml:space="preserve"> model output.</w:t>
      </w:r>
    </w:p>
    <w:p w:rsidR="00985F31" w:rsidRPr="00985F31" w:rsidRDefault="00985F31" w:rsidP="00D96054">
      <w:pPr>
        <w:ind w:left="0" w:hanging="2"/>
        <w:rPr>
          <w:lang w:val="en-IN" w:eastAsia="en-IN"/>
        </w:rPr>
      </w:pPr>
      <w:r w:rsidRPr="00985F31">
        <w:rPr>
          <w:b/>
          <w:bCs/>
          <w:lang w:val="en-IN" w:eastAsia="en-IN"/>
        </w:rPr>
        <w:t>Formula:</w:t>
      </w:r>
    </w:p>
    <w:p w:rsidR="00985F31" w:rsidRPr="00F145DC" w:rsidRDefault="00985F31" w:rsidP="00D96054">
      <w:pPr>
        <w:spacing w:before="120" w:after="120"/>
        <w:ind w:left="0" w:hanging="2"/>
        <w:rPr>
          <w:sz w:val="20"/>
          <w:szCs w:val="20"/>
          <w:lang w:val="en-IN" w:eastAsia="en-IN"/>
        </w:rPr>
      </w:pPr>
      <m:oMathPara>
        <m:oMathParaPr>
          <m:jc m:val="center"/>
        </m:oMathParaPr>
        <m:oMath>
          <m:r>
            <m:rPr>
              <m:sty m:val="bi"/>
            </m:rPr>
            <w:rPr>
              <w:rFonts w:ascii="Cambria Math" w:hAnsi="Cambria Math"/>
              <w:sz w:val="20"/>
              <w:szCs w:val="20"/>
              <w:lang w:val="en-IN" w:eastAsia="en-IN"/>
            </w:rPr>
            <m:t xml:space="preserve">Parse Accuracy= </m:t>
          </m:r>
          <m:f>
            <m:fPr>
              <m:ctrlPr>
                <w:rPr>
                  <w:rFonts w:ascii="Cambria Math" w:hAnsi="Cambria Math"/>
                  <w:b/>
                  <w:bCs/>
                  <w:i/>
                  <w:sz w:val="20"/>
                  <w:szCs w:val="20"/>
                  <w:lang w:val="en-IN" w:eastAsia="en-IN"/>
                </w:rPr>
              </m:ctrlPr>
            </m:fPr>
            <m:num>
              <m:r>
                <m:rPr>
                  <m:sty m:val="bi"/>
                </m:rPr>
                <w:rPr>
                  <w:rFonts w:ascii="Cambria Math" w:hAnsi="Cambria Math"/>
                  <w:sz w:val="20"/>
                  <w:szCs w:val="20"/>
                  <w:lang w:val="en-IN" w:eastAsia="en-IN"/>
                </w:rPr>
                <m:t>Number of Valid JSONs</m:t>
              </m:r>
            </m:num>
            <m:den>
              <m:r>
                <m:rPr>
                  <m:sty m:val="bi"/>
                </m:rPr>
                <w:rPr>
                  <w:rFonts w:ascii="Cambria Math" w:hAnsi="Cambria Math"/>
                  <w:sz w:val="20"/>
                  <w:szCs w:val="20"/>
                  <w:lang w:val="en-IN" w:eastAsia="en-IN"/>
                </w:rPr>
                <m:t>Total Predictions</m:t>
              </m:r>
            </m:den>
          </m:f>
          <m:r>
            <m:rPr>
              <m:sty m:val="bi"/>
            </m:rPr>
            <w:rPr>
              <w:rFonts w:ascii="Cambria Math" w:hAnsi="Cambria Math"/>
              <w:sz w:val="20"/>
              <w:szCs w:val="20"/>
              <w:lang w:val="en-IN" w:eastAsia="en-IN"/>
            </w:rPr>
            <m:t xml:space="preserve"> ×100</m:t>
          </m:r>
        </m:oMath>
      </m:oMathPara>
    </w:p>
    <w:p w:rsidR="00985F31" w:rsidRDefault="00985F31" w:rsidP="00985F31">
      <w:pPr>
        <w:pStyle w:val="Heading3"/>
        <w:numPr>
          <w:ilvl w:val="0"/>
          <w:numId w:val="33"/>
        </w:numPr>
        <w:ind w:leftChars="0" w:firstLineChars="0"/>
      </w:pPr>
      <w:bookmarkStart w:id="68" w:name="_Toc203300990"/>
      <w:r>
        <w:t>Schema Compliance Score</w:t>
      </w:r>
      <w:bookmarkEnd w:id="68"/>
    </w:p>
    <w:p w:rsidR="00985F31" w:rsidRDefault="00985F31" w:rsidP="00C32BBC">
      <w:pPr>
        <w:pStyle w:val="NormalWeb"/>
        <w:ind w:hanging="2"/>
      </w:pPr>
      <w:r>
        <w:t>This metric evaluates whether the generated JSON conforms to the expected schema passed as context.</w:t>
      </w:r>
    </w:p>
    <w:p w:rsidR="00985F31" w:rsidRDefault="00985F31" w:rsidP="002912EA">
      <w:pPr>
        <w:ind w:left="0" w:hanging="2"/>
      </w:pPr>
      <w:r>
        <w:rPr>
          <w:rStyle w:val="Strong"/>
        </w:rPr>
        <w:t>Method:</w:t>
      </w:r>
      <w:r>
        <w:t xml:space="preserve"> Validate each output against a JSON schema using the </w:t>
      </w:r>
      <w:proofErr w:type="spellStart"/>
      <w:r>
        <w:t>jsonschema</w:t>
      </w:r>
      <w:proofErr w:type="spellEnd"/>
      <w:r>
        <w:t xml:space="preserve"> library.</w:t>
      </w:r>
    </w:p>
    <w:p w:rsidR="00985F31" w:rsidRPr="002912EA" w:rsidRDefault="00985F31" w:rsidP="002912EA">
      <w:pPr>
        <w:ind w:left="0" w:hanging="2"/>
        <w:rPr>
          <w:rStyle w:val="Strong"/>
          <w:b w:val="0"/>
          <w:bCs w:val="0"/>
        </w:rPr>
      </w:pPr>
      <w:r>
        <w:rPr>
          <w:rStyle w:val="Strong"/>
        </w:rPr>
        <w:t>Formula:</w:t>
      </w:r>
    </w:p>
    <w:p w:rsidR="00985F31" w:rsidRPr="00F145DC" w:rsidRDefault="00C12CE3" w:rsidP="000210B4">
      <w:pPr>
        <w:spacing w:before="120" w:after="120"/>
        <w:ind w:left="0" w:hanging="2"/>
        <w:rPr>
          <w:b/>
          <w:sz w:val="20"/>
          <w:szCs w:val="20"/>
        </w:rPr>
      </w:pPr>
      <m:oMathPara>
        <m:oMathParaPr>
          <m:jc m:val="center"/>
        </m:oMathParaPr>
        <m:oMath>
          <m:r>
            <m:rPr>
              <m:sty m:val="bi"/>
            </m:rPr>
            <w:rPr>
              <w:rFonts w:ascii="Cambria Math" w:hAnsi="Cambria Math"/>
              <w:sz w:val="20"/>
              <w:szCs w:val="20"/>
            </w:rPr>
            <m:t>Schema Compliance=</m:t>
          </m:r>
          <m:f>
            <m:fPr>
              <m:ctrlPr>
                <w:rPr>
                  <w:rFonts w:ascii="Cambria Math" w:hAnsi="Cambria Math"/>
                  <w:b/>
                  <w:i/>
                  <w:sz w:val="20"/>
                  <w:szCs w:val="20"/>
                </w:rPr>
              </m:ctrlPr>
            </m:fPr>
            <m:num>
              <m:r>
                <m:rPr>
                  <m:sty m:val="bi"/>
                </m:rPr>
                <w:rPr>
                  <w:rFonts w:ascii="Cambria Math" w:hAnsi="Cambria Math"/>
                  <w:sz w:val="20"/>
                  <w:szCs w:val="20"/>
                </w:rPr>
                <m:t>Number of Schema-valid JSONs</m:t>
              </m:r>
            </m:num>
            <m:den>
              <m:r>
                <m:rPr>
                  <m:sty m:val="bi"/>
                </m:rPr>
                <w:rPr>
                  <w:rFonts w:ascii="Cambria Math" w:hAnsi="Cambria Math"/>
                  <w:sz w:val="20"/>
                  <w:szCs w:val="20"/>
                </w:rPr>
                <m:t>Total Predictions</m:t>
              </m:r>
            </m:den>
          </m:f>
          <m:r>
            <m:rPr>
              <m:sty m:val="bi"/>
            </m:rPr>
            <w:rPr>
              <w:rFonts w:ascii="Cambria Math" w:hAnsi="Cambria Math"/>
              <w:sz w:val="20"/>
              <w:szCs w:val="20"/>
            </w:rPr>
            <m:t xml:space="preserve"> ×100</m:t>
          </m:r>
        </m:oMath>
      </m:oMathPara>
    </w:p>
    <w:p w:rsidR="00985F31" w:rsidRDefault="00C12CE3" w:rsidP="00C12CE3">
      <w:pPr>
        <w:pStyle w:val="Heading3"/>
        <w:numPr>
          <w:ilvl w:val="0"/>
          <w:numId w:val="33"/>
        </w:numPr>
        <w:ind w:leftChars="0" w:firstLineChars="0"/>
      </w:pPr>
      <w:bookmarkStart w:id="69" w:name="_Toc203300991"/>
      <w:r>
        <w:t>Field Level Accuracy (Exact Match)</w:t>
      </w:r>
      <w:bookmarkEnd w:id="69"/>
    </w:p>
    <w:p w:rsidR="00CD1D7A" w:rsidRDefault="00C12CE3" w:rsidP="00AE1475">
      <w:pPr>
        <w:pStyle w:val="NormalWeb"/>
      </w:pPr>
      <w:r>
        <w:t>This checks if individual fields in the generated output match the reference output for a given test input.</w:t>
      </w:r>
      <w:r w:rsidR="00CD1D7A" w:rsidRPr="00CD1D7A">
        <w:t xml:space="preserve"> </w:t>
      </w:r>
    </w:p>
    <w:p w:rsidR="00C12CE3" w:rsidRDefault="00C12CE3" w:rsidP="00364100">
      <w:pPr>
        <w:ind w:left="0" w:hanging="2"/>
      </w:pPr>
      <w:r>
        <w:rPr>
          <w:rStyle w:val="Strong"/>
        </w:rPr>
        <w:lastRenderedPageBreak/>
        <w:t>Method:</w:t>
      </w:r>
      <w:r>
        <w:t xml:space="preserve"> Compare values of each field in generated JSON with reference JSONs.</w:t>
      </w:r>
    </w:p>
    <w:p w:rsidR="00C12CE3" w:rsidRPr="00CD1D7A" w:rsidRDefault="00C12CE3" w:rsidP="00364100">
      <w:pPr>
        <w:ind w:left="0" w:hanging="2"/>
        <w:rPr>
          <w:rStyle w:val="Strong"/>
          <w:b w:val="0"/>
          <w:bCs w:val="0"/>
        </w:rPr>
      </w:pPr>
      <w:r>
        <w:rPr>
          <w:rStyle w:val="Strong"/>
        </w:rPr>
        <w:t>Formula:</w:t>
      </w:r>
    </w:p>
    <w:p w:rsidR="00CD1D7A" w:rsidRPr="00C12CE3" w:rsidRDefault="00CD1D7A" w:rsidP="00364100">
      <w:pPr>
        <w:ind w:left="0" w:hanging="2"/>
        <w:rPr>
          <w:rStyle w:val="Strong"/>
          <w:b w:val="0"/>
          <w:bCs w:val="0"/>
        </w:rPr>
      </w:pPr>
    </w:p>
    <w:p w:rsidR="00C12CE3" w:rsidRPr="00F145DC" w:rsidRDefault="00C12CE3" w:rsidP="00D96054">
      <w:pPr>
        <w:spacing w:before="120" w:after="120"/>
        <w:ind w:left="0" w:hanging="2"/>
        <w:rPr>
          <w:rStyle w:val="Strong"/>
          <w:bCs w:val="0"/>
          <w:sz w:val="20"/>
          <w:szCs w:val="20"/>
        </w:rPr>
      </w:pPr>
      <m:oMathPara>
        <m:oMathParaPr>
          <m:jc m:val="center"/>
        </m:oMathParaPr>
        <m:oMath>
          <m:r>
            <m:rPr>
              <m:sty m:val="bi"/>
            </m:rPr>
            <w:rPr>
              <w:rFonts w:ascii="Cambria Math" w:hAnsi="Cambria Math"/>
              <w:sz w:val="20"/>
              <w:szCs w:val="20"/>
            </w:rPr>
            <m:t>Field</m:t>
          </m:r>
          <m:r>
            <m:rPr>
              <m:sty m:val="b"/>
            </m:rPr>
            <w:rPr>
              <w:rFonts w:ascii="Cambria Math" w:hAnsi="Cambria Math"/>
              <w:sz w:val="20"/>
              <w:szCs w:val="20"/>
            </w:rPr>
            <m:t xml:space="preserve"> </m:t>
          </m:r>
          <m:r>
            <m:rPr>
              <m:sty m:val="bi"/>
            </m:rPr>
            <w:rPr>
              <w:rFonts w:ascii="Cambria Math" w:hAnsi="Cambria Math"/>
              <w:sz w:val="20"/>
              <w:szCs w:val="20"/>
            </w:rPr>
            <m:t>Accu</m:t>
          </m:r>
          <m:r>
            <m:rPr>
              <m:sty m:val="bi"/>
            </m:rPr>
            <w:rPr>
              <w:rFonts w:ascii="Cambria Math" w:hAnsi="Cambria Math"/>
              <w:sz w:val="20"/>
              <w:szCs w:val="20"/>
            </w:rPr>
            <m:t>racy</m:t>
          </m:r>
          <m:r>
            <m:rPr>
              <m:sty m:val="b"/>
            </m:rPr>
            <w:rPr>
              <w:rFonts w:ascii="Cambria Math" w:hAnsi="Cambria Math"/>
              <w:sz w:val="20"/>
              <w:szCs w:val="20"/>
            </w:rPr>
            <m:t>=</m:t>
          </m:r>
          <m:f>
            <m:fPr>
              <m:ctrlPr>
                <w:rPr>
                  <w:rFonts w:ascii="Cambria Math" w:hAnsi="Cambria Math"/>
                  <w:b/>
                  <w:sz w:val="20"/>
                  <w:szCs w:val="20"/>
                </w:rPr>
              </m:ctrlPr>
            </m:fPr>
            <m:num>
              <m:nary>
                <m:naryPr>
                  <m:chr m:val="∑"/>
                  <m:limLoc m:val="undOvr"/>
                  <m:supHide m:val="1"/>
                  <m:ctrlPr>
                    <w:rPr>
                      <w:rFonts w:ascii="Cambria Math" w:hAnsi="Cambria Math"/>
                      <w:b/>
                      <w:i/>
                      <w:sz w:val="20"/>
                      <w:szCs w:val="20"/>
                    </w:rPr>
                  </m:ctrlPr>
                </m:naryPr>
                <m:sub>
                  <m:r>
                    <m:rPr>
                      <m:sty m:val="bi"/>
                    </m:rPr>
                    <w:rPr>
                      <w:rFonts w:ascii="Cambria Math" w:hAnsi="Cambria Math"/>
                      <w:sz w:val="20"/>
                      <w:szCs w:val="20"/>
                    </w:rPr>
                    <m:t>fields</m:t>
                  </m:r>
                </m:sub>
                <m:sup/>
                <m:e>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Generated</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Reference</m:t>
                      </m:r>
                    </m:e>
                    <m:sub>
                      <m:r>
                        <m:rPr>
                          <m:sty m:val="bi"/>
                        </m:rPr>
                        <w:rPr>
                          <w:rFonts w:ascii="Cambria Math" w:hAnsi="Cambria Math"/>
                          <w:sz w:val="20"/>
                          <w:szCs w:val="20"/>
                        </w:rPr>
                        <m:t>i</m:t>
                      </m:r>
                    </m:sub>
                  </m:sSub>
                  <m:r>
                    <m:rPr>
                      <m:sty m:val="bi"/>
                    </m:rPr>
                    <w:rPr>
                      <w:rFonts w:ascii="Cambria Math" w:hAnsi="Cambria Math"/>
                      <w:sz w:val="20"/>
                      <w:szCs w:val="20"/>
                    </w:rPr>
                    <m:t>)</m:t>
                  </m:r>
                </m:e>
              </m:nary>
            </m:num>
            <m:den>
              <m:r>
                <m:rPr>
                  <m:sty m:val="bi"/>
                </m:rPr>
                <w:rPr>
                  <w:rFonts w:ascii="Cambria Math" w:hAnsi="Cambria Math"/>
                  <w:sz w:val="20"/>
                  <w:szCs w:val="20"/>
                </w:rPr>
                <m:t>Total Predictions</m:t>
              </m:r>
            </m:den>
          </m:f>
          <m:r>
            <m:rPr>
              <m:sty m:val="b"/>
            </m:rPr>
            <w:rPr>
              <w:rFonts w:ascii="Cambria Math" w:hAnsi="Cambria Math"/>
              <w:sz w:val="20"/>
              <w:szCs w:val="20"/>
            </w:rPr>
            <m:t xml:space="preserve"> ×100</m:t>
          </m:r>
        </m:oMath>
      </m:oMathPara>
    </w:p>
    <w:p w:rsidR="00066FA1" w:rsidRDefault="00066FA1" w:rsidP="00066FA1">
      <w:pPr>
        <w:ind w:left="0" w:hanging="2"/>
      </w:pPr>
    </w:p>
    <w:p w:rsidR="00CD1D7A" w:rsidRDefault="00066FA1" w:rsidP="00066FA1">
      <w:pPr>
        <w:ind w:left="0" w:hanging="2"/>
      </w:pPr>
      <w:r>
        <w:t>Field level accuracy may be an important metric but in our project, the model needs to manifest a good level of generalization and should be able to generate different sample data and not always generate the same data. So this metric will only considered to a level that only the fields with fixed values are evaluated.</w:t>
      </w:r>
    </w:p>
    <w:p w:rsidR="00CD1D7A" w:rsidRPr="00CD1D7A" w:rsidRDefault="00CD1D7A" w:rsidP="00CD1D7A">
      <w:pPr>
        <w:pStyle w:val="Heading3"/>
        <w:numPr>
          <w:ilvl w:val="0"/>
          <w:numId w:val="33"/>
        </w:numPr>
        <w:ind w:leftChars="0" w:firstLineChars="0"/>
      </w:pPr>
      <w:bookmarkStart w:id="70" w:name="_Toc203300992"/>
      <w:r>
        <w:t>Manual Evaluation</w:t>
      </w:r>
      <w:bookmarkEnd w:id="70"/>
    </w:p>
    <w:p w:rsidR="00CD1D7A" w:rsidRDefault="00CD1D7A" w:rsidP="00CD1D7A">
      <w:pPr>
        <w:pStyle w:val="NormalWeb"/>
        <w:ind w:hanging="2"/>
      </w:pPr>
      <w:r>
        <w:t>A manual review was optionally conducted for a small sample of generated outputs to assess:</w:t>
      </w:r>
    </w:p>
    <w:p w:rsidR="00CD1D7A" w:rsidRDefault="00CD1D7A" w:rsidP="00364100">
      <w:pPr>
        <w:ind w:left="0" w:hanging="2"/>
      </w:pPr>
      <w:r>
        <w:rPr>
          <w:rStyle w:val="Strong"/>
        </w:rPr>
        <w:t>Correctness:</w:t>
      </w:r>
      <w:r>
        <w:t xml:space="preserve"> Does the output logically fit the prompt?</w:t>
      </w:r>
    </w:p>
    <w:p w:rsidR="00CD1D7A" w:rsidRDefault="00CD1D7A" w:rsidP="00364100">
      <w:pPr>
        <w:ind w:left="0" w:hanging="2"/>
      </w:pPr>
      <w:r>
        <w:rPr>
          <w:rStyle w:val="Strong"/>
        </w:rPr>
        <w:t>Completeness:</w:t>
      </w:r>
      <w:r>
        <w:t xml:space="preserve"> Are all relevant fields populated?</w:t>
      </w:r>
    </w:p>
    <w:p w:rsidR="00CD1D7A" w:rsidRDefault="00CD1D7A" w:rsidP="00364100">
      <w:pPr>
        <w:ind w:left="0" w:hanging="2"/>
      </w:pPr>
      <w:r>
        <w:rPr>
          <w:rStyle w:val="Strong"/>
        </w:rPr>
        <w:t>Realism:</w:t>
      </w:r>
      <w:r>
        <w:t xml:space="preserve"> Does the data resemble production-like examples?</w:t>
      </w:r>
    </w:p>
    <w:p w:rsidR="00CD1D7A" w:rsidRDefault="00CD1D7A" w:rsidP="00C32BBC">
      <w:pPr>
        <w:pStyle w:val="Heading2"/>
        <w:ind w:left="1" w:hanging="3"/>
      </w:pPr>
    </w:p>
    <w:p w:rsidR="00446027" w:rsidRDefault="00446027" w:rsidP="00C12CE3">
      <w:pPr>
        <w:pStyle w:val="Heading2"/>
        <w:ind w:left="1" w:hanging="3"/>
        <w:jc w:val="both"/>
      </w:pPr>
      <w:bookmarkStart w:id="71" w:name="_Toc203300993"/>
      <w:proofErr w:type="spellStart"/>
      <w:r>
        <w:t>Inferencing</w:t>
      </w:r>
      <w:bookmarkEnd w:id="71"/>
      <w:proofErr w:type="spellEnd"/>
    </w:p>
    <w:p w:rsidR="00446027" w:rsidRPr="00446027" w:rsidRDefault="002E5FAD" w:rsidP="00446027">
      <w:pPr>
        <w:ind w:left="0" w:hanging="2"/>
      </w:pPr>
      <w:r>
        <w:t>Pending for implementation</w:t>
      </w:r>
    </w:p>
    <w:p w:rsidR="00806A7B" w:rsidRDefault="00806A7B" w:rsidP="00313C4A">
      <w:pPr>
        <w:pStyle w:val="Heading2"/>
        <w:ind w:left="1" w:hanging="3"/>
      </w:pPr>
      <w:r>
        <w:br w:type="page"/>
      </w:r>
    </w:p>
    <w:p w:rsidR="005B49A0" w:rsidRDefault="00EC5661" w:rsidP="009E7F36">
      <w:pPr>
        <w:pStyle w:val="Heading1"/>
        <w:ind w:leftChars="0" w:left="1" w:firstLineChars="0" w:firstLine="0"/>
      </w:pPr>
      <w:bookmarkStart w:id="72" w:name="_Toc203300994"/>
      <w:r>
        <w:lastRenderedPageBreak/>
        <w:t>Chapter 6</w:t>
      </w:r>
      <w:r w:rsidR="005B49A0">
        <w:t>: Result Analysis</w:t>
      </w:r>
      <w:bookmarkEnd w:id="72"/>
    </w:p>
    <w:p w:rsidR="005B49A0" w:rsidRDefault="005B49A0" w:rsidP="005B49A0">
      <w:pPr>
        <w:ind w:left="0" w:hanging="2"/>
      </w:pPr>
    </w:p>
    <w:p w:rsidR="005B49A0" w:rsidRDefault="0047346D" w:rsidP="005B49A0">
      <w:pPr>
        <w:ind w:left="0" w:hanging="2"/>
      </w:pPr>
      <w:r>
        <w:t xml:space="preserve">Pending </w:t>
      </w: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73" w:name="_Toc203300995"/>
      <w:r>
        <w:lastRenderedPageBreak/>
        <w:t>Conclusion</w:t>
      </w:r>
      <w:bookmarkEnd w:id="73"/>
    </w:p>
    <w:p w:rsidR="00B14E47" w:rsidRDefault="00D909E1" w:rsidP="00B14E47">
      <w:pPr>
        <w:ind w:left="0" w:hanging="2"/>
      </w:pPr>
      <w:r>
        <w:t>Pending</w:t>
      </w:r>
    </w:p>
    <w:p w:rsidR="0010075C" w:rsidRDefault="0010075C" w:rsidP="00B14E47">
      <w:pPr>
        <w:ind w:left="0" w:hanging="2"/>
      </w:pPr>
    </w:p>
    <w:p w:rsidR="0010075C" w:rsidRDefault="0010075C" w:rsidP="0010075C">
      <w:pPr>
        <w:pStyle w:val="Heading1"/>
        <w:ind w:left="1" w:hanging="3"/>
        <w:sectPr w:rsidR="0010075C">
          <w:pgSz w:w="11906" w:h="16838"/>
          <w:pgMar w:top="1440" w:right="1440" w:bottom="1440" w:left="1440" w:header="708" w:footer="708" w:gutter="0"/>
          <w:cols w:space="708"/>
          <w:docGrid w:linePitch="360"/>
        </w:sectPr>
      </w:pPr>
    </w:p>
    <w:p w:rsidR="0010075C" w:rsidRDefault="0010075C" w:rsidP="0010075C">
      <w:pPr>
        <w:pStyle w:val="Heading1"/>
        <w:ind w:left="1" w:hanging="3"/>
      </w:pPr>
      <w:bookmarkStart w:id="74" w:name="_Toc203300996"/>
      <w:r>
        <w:lastRenderedPageBreak/>
        <w:t>References</w:t>
      </w:r>
      <w:bookmarkEnd w:id="74"/>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Pr="00E94FBB"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JSON Response Formatting with Large Language Models - https://arxiv.org/abs/2408.11061</w:t>
      </w:r>
    </w:p>
    <w:sectPr w:rsidR="0010075C" w:rsidRPr="00E94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172" w:rsidRDefault="00182172" w:rsidP="00BD7396">
      <w:pPr>
        <w:spacing w:line="240" w:lineRule="auto"/>
        <w:ind w:left="0" w:hanging="2"/>
      </w:pPr>
      <w:r>
        <w:separator/>
      </w:r>
    </w:p>
  </w:endnote>
  <w:endnote w:type="continuationSeparator" w:id="0">
    <w:p w:rsidR="00182172" w:rsidRDefault="00182172"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B3" w:rsidRDefault="005E5EB3"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B3" w:rsidRDefault="005E5EB3"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B3" w:rsidRDefault="005E5EB3"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172" w:rsidRDefault="00182172" w:rsidP="00BD7396">
      <w:pPr>
        <w:spacing w:line="240" w:lineRule="auto"/>
        <w:ind w:left="0" w:hanging="2"/>
      </w:pPr>
      <w:r>
        <w:separator/>
      </w:r>
    </w:p>
  </w:footnote>
  <w:footnote w:type="continuationSeparator" w:id="0">
    <w:p w:rsidR="00182172" w:rsidRDefault="00182172"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B3" w:rsidRDefault="005E5EB3"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B3" w:rsidRDefault="005E5EB3"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B3" w:rsidRDefault="005E5EB3"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F8B"/>
    <w:multiLevelType w:val="hybridMultilevel"/>
    <w:tmpl w:val="C36E0B0A"/>
    <w:lvl w:ilvl="0" w:tplc="2B3E6C0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66EF8"/>
    <w:multiLevelType w:val="multilevel"/>
    <w:tmpl w:val="D4C4F1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3">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8B4088"/>
    <w:multiLevelType w:val="multilevel"/>
    <w:tmpl w:val="E5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04920"/>
    <w:multiLevelType w:val="hybridMultilevel"/>
    <w:tmpl w:val="0CE60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126ECF"/>
    <w:multiLevelType w:val="multilevel"/>
    <w:tmpl w:val="700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3">
    <w:nsid w:val="3F752C53"/>
    <w:multiLevelType w:val="hybridMultilevel"/>
    <w:tmpl w:val="0FDA89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9">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20">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nsid w:val="621B7EBA"/>
    <w:multiLevelType w:val="hybridMultilevel"/>
    <w:tmpl w:val="E84659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2">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3">
    <w:nsid w:val="6C77666F"/>
    <w:multiLevelType w:val="hybridMultilevel"/>
    <w:tmpl w:val="B8947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6">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0">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nsid w:val="7E2B7C25"/>
    <w:multiLevelType w:val="multilevel"/>
    <w:tmpl w:val="DCF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25"/>
  </w:num>
  <w:num w:numId="5">
    <w:abstractNumId w:val="3"/>
  </w:num>
  <w:num w:numId="6">
    <w:abstractNumId w:val="27"/>
  </w:num>
  <w:num w:numId="7">
    <w:abstractNumId w:val="27"/>
    <w:lvlOverride w:ilvl="0">
      <w:startOverride w:val="1"/>
    </w:lvlOverride>
  </w:num>
  <w:num w:numId="8">
    <w:abstractNumId w:val="22"/>
  </w:num>
  <w:num w:numId="9">
    <w:abstractNumId w:val="28"/>
  </w:num>
  <w:num w:numId="10">
    <w:abstractNumId w:val="24"/>
  </w:num>
  <w:num w:numId="11">
    <w:abstractNumId w:val="27"/>
  </w:num>
  <w:num w:numId="12">
    <w:abstractNumId w:val="1"/>
  </w:num>
  <w:num w:numId="13">
    <w:abstractNumId w:val="26"/>
  </w:num>
  <w:num w:numId="14">
    <w:abstractNumId w:val="4"/>
  </w:num>
  <w:num w:numId="15">
    <w:abstractNumId w:val="14"/>
  </w:num>
  <w:num w:numId="16">
    <w:abstractNumId w:val="32"/>
  </w:num>
  <w:num w:numId="17">
    <w:abstractNumId w:val="16"/>
  </w:num>
  <w:num w:numId="18">
    <w:abstractNumId w:val="9"/>
  </w:num>
  <w:num w:numId="19">
    <w:abstractNumId w:val="20"/>
  </w:num>
  <w:num w:numId="20">
    <w:abstractNumId w:val="29"/>
  </w:num>
  <w:num w:numId="21">
    <w:abstractNumId w:val="18"/>
  </w:num>
  <w:num w:numId="22">
    <w:abstractNumId w:val="20"/>
    <w:lvlOverride w:ilvl="0">
      <w:startOverride w:val="1"/>
    </w:lvlOverride>
  </w:num>
  <w:num w:numId="23">
    <w:abstractNumId w:val="20"/>
    <w:lvlOverride w:ilvl="0">
      <w:startOverride w:val="1"/>
    </w:lvlOverride>
  </w:num>
  <w:num w:numId="24">
    <w:abstractNumId w:val="30"/>
  </w:num>
  <w:num w:numId="25">
    <w:abstractNumId w:val="19"/>
  </w:num>
  <w:num w:numId="26">
    <w:abstractNumId w:val="27"/>
  </w:num>
  <w:num w:numId="27">
    <w:abstractNumId w:val="27"/>
    <w:lvlOverride w:ilvl="0">
      <w:startOverride w:val="1"/>
    </w:lvlOverride>
  </w:num>
  <w:num w:numId="28">
    <w:abstractNumId w:val="7"/>
  </w:num>
  <w:num w:numId="29">
    <w:abstractNumId w:val="8"/>
  </w:num>
  <w:num w:numId="30">
    <w:abstractNumId w:val="17"/>
  </w:num>
  <w:num w:numId="31">
    <w:abstractNumId w:val="27"/>
    <w:lvlOverride w:ilvl="0">
      <w:startOverride w:val="1"/>
    </w:lvlOverride>
  </w:num>
  <w:num w:numId="32">
    <w:abstractNumId w:val="27"/>
    <w:lvlOverride w:ilvl="0">
      <w:startOverride w:val="1"/>
    </w:lvlOverride>
  </w:num>
  <w:num w:numId="33">
    <w:abstractNumId w:val="0"/>
  </w:num>
  <w:num w:numId="34">
    <w:abstractNumId w:val="5"/>
  </w:num>
  <w:num w:numId="35">
    <w:abstractNumId w:val="2"/>
  </w:num>
  <w:num w:numId="36">
    <w:abstractNumId w:val="23"/>
  </w:num>
  <w:num w:numId="37">
    <w:abstractNumId w:val="6"/>
  </w:num>
  <w:num w:numId="38">
    <w:abstractNumId w:val="10"/>
  </w:num>
  <w:num w:numId="39">
    <w:abstractNumId w:val="13"/>
  </w:num>
  <w:num w:numId="40">
    <w:abstractNumId w:val="3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145C6"/>
    <w:rsid w:val="000210B4"/>
    <w:rsid w:val="00054ACF"/>
    <w:rsid w:val="00060038"/>
    <w:rsid w:val="00066FA1"/>
    <w:rsid w:val="00074C55"/>
    <w:rsid w:val="000778F5"/>
    <w:rsid w:val="00080E54"/>
    <w:rsid w:val="0008504D"/>
    <w:rsid w:val="000C3238"/>
    <w:rsid w:val="000C6559"/>
    <w:rsid w:val="000C6A3F"/>
    <w:rsid w:val="000D3942"/>
    <w:rsid w:val="000E21E3"/>
    <w:rsid w:val="000E57EF"/>
    <w:rsid w:val="0010075C"/>
    <w:rsid w:val="0010756F"/>
    <w:rsid w:val="0011170A"/>
    <w:rsid w:val="001148CA"/>
    <w:rsid w:val="00127C1B"/>
    <w:rsid w:val="00134042"/>
    <w:rsid w:val="0014061F"/>
    <w:rsid w:val="001470DA"/>
    <w:rsid w:val="00173740"/>
    <w:rsid w:val="00181FD6"/>
    <w:rsid w:val="00182172"/>
    <w:rsid w:val="001C06F3"/>
    <w:rsid w:val="001D5354"/>
    <w:rsid w:val="001D79B5"/>
    <w:rsid w:val="001E05C4"/>
    <w:rsid w:val="001E21E1"/>
    <w:rsid w:val="001E6B2F"/>
    <w:rsid w:val="00234B89"/>
    <w:rsid w:val="002614C4"/>
    <w:rsid w:val="00272E70"/>
    <w:rsid w:val="002912EA"/>
    <w:rsid w:val="002C5544"/>
    <w:rsid w:val="002C7AB9"/>
    <w:rsid w:val="002D17EB"/>
    <w:rsid w:val="002D3778"/>
    <w:rsid w:val="002E2514"/>
    <w:rsid w:val="002E5FAD"/>
    <w:rsid w:val="002F514A"/>
    <w:rsid w:val="00302A64"/>
    <w:rsid w:val="00313C4A"/>
    <w:rsid w:val="0032697F"/>
    <w:rsid w:val="00330656"/>
    <w:rsid w:val="00346A0E"/>
    <w:rsid w:val="00357586"/>
    <w:rsid w:val="00364100"/>
    <w:rsid w:val="00383263"/>
    <w:rsid w:val="003A4405"/>
    <w:rsid w:val="003C0A4B"/>
    <w:rsid w:val="003E4A86"/>
    <w:rsid w:val="003F1AE0"/>
    <w:rsid w:val="003F76C4"/>
    <w:rsid w:val="004006F6"/>
    <w:rsid w:val="0042134F"/>
    <w:rsid w:val="0042538A"/>
    <w:rsid w:val="00430A95"/>
    <w:rsid w:val="00446027"/>
    <w:rsid w:val="0045285C"/>
    <w:rsid w:val="004633D3"/>
    <w:rsid w:val="0047346D"/>
    <w:rsid w:val="0047643F"/>
    <w:rsid w:val="00484AA3"/>
    <w:rsid w:val="004A3F94"/>
    <w:rsid w:val="004B51E9"/>
    <w:rsid w:val="004B798B"/>
    <w:rsid w:val="004C233A"/>
    <w:rsid w:val="004C7F31"/>
    <w:rsid w:val="004D0758"/>
    <w:rsid w:val="004E264B"/>
    <w:rsid w:val="004E2ABB"/>
    <w:rsid w:val="004E59FF"/>
    <w:rsid w:val="004F2594"/>
    <w:rsid w:val="004F5812"/>
    <w:rsid w:val="004F668D"/>
    <w:rsid w:val="00502CF6"/>
    <w:rsid w:val="00512C69"/>
    <w:rsid w:val="005137AE"/>
    <w:rsid w:val="00571BC1"/>
    <w:rsid w:val="00583E2F"/>
    <w:rsid w:val="005961DE"/>
    <w:rsid w:val="005A5C81"/>
    <w:rsid w:val="005B49A0"/>
    <w:rsid w:val="005D14A4"/>
    <w:rsid w:val="005D3C14"/>
    <w:rsid w:val="005D734F"/>
    <w:rsid w:val="005E5EB3"/>
    <w:rsid w:val="005F6FEE"/>
    <w:rsid w:val="006264A1"/>
    <w:rsid w:val="0064511A"/>
    <w:rsid w:val="00651925"/>
    <w:rsid w:val="00670D6B"/>
    <w:rsid w:val="006B5C34"/>
    <w:rsid w:val="006C2832"/>
    <w:rsid w:val="006D0973"/>
    <w:rsid w:val="006D3BE3"/>
    <w:rsid w:val="00705489"/>
    <w:rsid w:val="00717C1C"/>
    <w:rsid w:val="00717F24"/>
    <w:rsid w:val="007361B9"/>
    <w:rsid w:val="00761B56"/>
    <w:rsid w:val="00764495"/>
    <w:rsid w:val="00766EE0"/>
    <w:rsid w:val="00777FB5"/>
    <w:rsid w:val="00783ABA"/>
    <w:rsid w:val="00787938"/>
    <w:rsid w:val="007A0C35"/>
    <w:rsid w:val="007B4125"/>
    <w:rsid w:val="007B5C99"/>
    <w:rsid w:val="007C3A93"/>
    <w:rsid w:val="007C78B5"/>
    <w:rsid w:val="007D445C"/>
    <w:rsid w:val="007D453C"/>
    <w:rsid w:val="007D4E0E"/>
    <w:rsid w:val="007F4B9E"/>
    <w:rsid w:val="007F79E7"/>
    <w:rsid w:val="0080187A"/>
    <w:rsid w:val="00804324"/>
    <w:rsid w:val="00806A7B"/>
    <w:rsid w:val="008211E5"/>
    <w:rsid w:val="00823DC4"/>
    <w:rsid w:val="00830BDD"/>
    <w:rsid w:val="00834FE9"/>
    <w:rsid w:val="00844928"/>
    <w:rsid w:val="00845C89"/>
    <w:rsid w:val="00864228"/>
    <w:rsid w:val="008A3847"/>
    <w:rsid w:val="008A53A2"/>
    <w:rsid w:val="008B1569"/>
    <w:rsid w:val="008C0713"/>
    <w:rsid w:val="008F30F7"/>
    <w:rsid w:val="0090175A"/>
    <w:rsid w:val="009055B5"/>
    <w:rsid w:val="00943D65"/>
    <w:rsid w:val="009470DE"/>
    <w:rsid w:val="00953F19"/>
    <w:rsid w:val="00954DD0"/>
    <w:rsid w:val="009625F0"/>
    <w:rsid w:val="00962622"/>
    <w:rsid w:val="00963099"/>
    <w:rsid w:val="00966BC4"/>
    <w:rsid w:val="00985F31"/>
    <w:rsid w:val="00986F5E"/>
    <w:rsid w:val="009A690E"/>
    <w:rsid w:val="009B33C9"/>
    <w:rsid w:val="009C38DB"/>
    <w:rsid w:val="009D2318"/>
    <w:rsid w:val="009E7E91"/>
    <w:rsid w:val="009E7F36"/>
    <w:rsid w:val="009F19C8"/>
    <w:rsid w:val="00A21600"/>
    <w:rsid w:val="00A36EE9"/>
    <w:rsid w:val="00A5046D"/>
    <w:rsid w:val="00A64940"/>
    <w:rsid w:val="00A668F3"/>
    <w:rsid w:val="00AA4F11"/>
    <w:rsid w:val="00AD210A"/>
    <w:rsid w:val="00AE1475"/>
    <w:rsid w:val="00AE22C6"/>
    <w:rsid w:val="00AE68EC"/>
    <w:rsid w:val="00AE77E1"/>
    <w:rsid w:val="00AF51A9"/>
    <w:rsid w:val="00B03E86"/>
    <w:rsid w:val="00B06C75"/>
    <w:rsid w:val="00B105E7"/>
    <w:rsid w:val="00B14E47"/>
    <w:rsid w:val="00B5737B"/>
    <w:rsid w:val="00B8721D"/>
    <w:rsid w:val="00B9237D"/>
    <w:rsid w:val="00B92829"/>
    <w:rsid w:val="00B97D56"/>
    <w:rsid w:val="00BD2B64"/>
    <w:rsid w:val="00BD7396"/>
    <w:rsid w:val="00BF0019"/>
    <w:rsid w:val="00BF0371"/>
    <w:rsid w:val="00BF657C"/>
    <w:rsid w:val="00C12CE3"/>
    <w:rsid w:val="00C32BBC"/>
    <w:rsid w:val="00C80AA1"/>
    <w:rsid w:val="00C82AB7"/>
    <w:rsid w:val="00C83BE1"/>
    <w:rsid w:val="00C853FE"/>
    <w:rsid w:val="00C94F12"/>
    <w:rsid w:val="00C957B2"/>
    <w:rsid w:val="00CA14F4"/>
    <w:rsid w:val="00CA1556"/>
    <w:rsid w:val="00CA5924"/>
    <w:rsid w:val="00CD1D7A"/>
    <w:rsid w:val="00CD31CC"/>
    <w:rsid w:val="00CE6150"/>
    <w:rsid w:val="00D42664"/>
    <w:rsid w:val="00D64F60"/>
    <w:rsid w:val="00D7318C"/>
    <w:rsid w:val="00D81C69"/>
    <w:rsid w:val="00D909E1"/>
    <w:rsid w:val="00D91C22"/>
    <w:rsid w:val="00D96054"/>
    <w:rsid w:val="00DA0A5A"/>
    <w:rsid w:val="00DA1E3F"/>
    <w:rsid w:val="00DB7E63"/>
    <w:rsid w:val="00DC3C63"/>
    <w:rsid w:val="00DD4D63"/>
    <w:rsid w:val="00E0426D"/>
    <w:rsid w:val="00E1530C"/>
    <w:rsid w:val="00E55F89"/>
    <w:rsid w:val="00E61C06"/>
    <w:rsid w:val="00E94FBB"/>
    <w:rsid w:val="00E9508D"/>
    <w:rsid w:val="00E97F75"/>
    <w:rsid w:val="00EC4EDE"/>
    <w:rsid w:val="00EC5661"/>
    <w:rsid w:val="00EF09C1"/>
    <w:rsid w:val="00F145DC"/>
    <w:rsid w:val="00F34BF3"/>
    <w:rsid w:val="00F3669F"/>
    <w:rsid w:val="00F41ADC"/>
    <w:rsid w:val="00F52276"/>
    <w:rsid w:val="00F53C82"/>
    <w:rsid w:val="00F669D4"/>
    <w:rsid w:val="00F73754"/>
    <w:rsid w:val="00F8293D"/>
    <w:rsid w:val="00F86A91"/>
    <w:rsid w:val="00F951B8"/>
    <w:rsid w:val="00FA2ADB"/>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319962362">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57850866">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894852892">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468670176">
      <w:bodyDiv w:val="1"/>
      <w:marLeft w:val="0"/>
      <w:marRight w:val="0"/>
      <w:marTop w:val="0"/>
      <w:marBottom w:val="0"/>
      <w:divBdr>
        <w:top w:val="none" w:sz="0" w:space="0" w:color="auto"/>
        <w:left w:val="none" w:sz="0" w:space="0" w:color="auto"/>
        <w:bottom w:val="none" w:sz="0" w:space="0" w:color="auto"/>
        <w:right w:val="none" w:sz="0" w:space="0" w:color="auto"/>
      </w:divBdr>
    </w:div>
    <w:div w:id="1680429319">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03708012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19C9F-C58C-45D0-8946-DFEA73A78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24</Pages>
  <Words>4910</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267</cp:revision>
  <dcterms:created xsi:type="dcterms:W3CDTF">2025-06-29T14:30:00Z</dcterms:created>
  <dcterms:modified xsi:type="dcterms:W3CDTF">2025-08-11T04:07:00Z</dcterms:modified>
</cp:coreProperties>
</file>