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51F234">
      <w:pPr>
        <w:jc w:val="center"/>
        <w:rPr>
          <w:rFonts w:hint="default"/>
          <w:color w:val="2E75B6" w:themeColor="accent1" w:themeShade="BF"/>
          <w:sz w:val="32"/>
          <w:szCs w:val="32"/>
          <w:lang w:val="en-US"/>
        </w:rPr>
      </w:pPr>
      <w:r>
        <w:rPr>
          <w:rFonts w:hint="default"/>
          <w:color w:val="2E75B6" w:themeColor="accent1" w:themeShade="BF"/>
          <w:sz w:val="32"/>
          <w:szCs w:val="32"/>
          <w:lang w:val="en-US"/>
        </w:rPr>
        <w:t>Assignment 2</w:t>
      </w:r>
    </w:p>
    <w:p w14:paraId="2D1A94DD">
      <w:pPr>
        <w:rPr>
          <w:rFonts w:hint="default"/>
          <w:lang w:val="en-US"/>
        </w:rPr>
      </w:pPr>
    </w:p>
    <w:p w14:paraId="666E7ACA">
      <w:pPr>
        <w:rPr>
          <w:rFonts w:hint="default"/>
          <w:lang w:val="en-US"/>
        </w:rPr>
      </w:pPr>
      <w:r>
        <w:rPr>
          <w:rFonts w:hint="default"/>
          <w:b/>
          <w:bCs/>
          <w:lang w:val="en-US"/>
        </w:rPr>
        <w:t xml:space="preserve">Domain </w:t>
      </w:r>
      <w:r>
        <w:rPr>
          <w:rFonts w:hint="default"/>
          <w:lang w:val="en-US"/>
        </w:rPr>
        <w:t xml:space="preserve">– Telecom </w:t>
      </w:r>
    </w:p>
    <w:p w14:paraId="42279670">
      <w:pPr>
        <w:rPr>
          <w:rFonts w:hint="default"/>
          <w:lang w:val="en-US"/>
        </w:rPr>
      </w:pPr>
    </w:p>
    <w:p w14:paraId="284FF815">
      <w:pPr>
        <w:rPr>
          <w:rFonts w:hint="default"/>
          <w:lang w:val="en-US"/>
        </w:rPr>
      </w:pPr>
      <w:r>
        <w:rPr>
          <w:rFonts w:hint="default"/>
          <w:b/>
          <w:bCs/>
          <w:lang w:val="en-US"/>
        </w:rPr>
        <w:t xml:space="preserve">focus </w:t>
      </w:r>
      <w:r>
        <w:rPr>
          <w:rFonts w:hint="default"/>
          <w:lang w:val="en-US"/>
        </w:rPr>
        <w:t xml:space="preserve">– Optimization </w:t>
      </w:r>
    </w:p>
    <w:p w14:paraId="4AFBDC5E">
      <w:pPr>
        <w:rPr>
          <w:rFonts w:hint="default"/>
          <w:lang w:val="en-US"/>
        </w:rPr>
      </w:pPr>
    </w:p>
    <w:p w14:paraId="50FD55E9">
      <w:pPr>
        <w:rPr>
          <w:rFonts w:hint="default"/>
          <w:lang w:val="en-US"/>
        </w:rPr>
      </w:pPr>
      <w:r>
        <w:rPr>
          <w:rFonts w:hint="default"/>
          <w:b/>
          <w:bCs/>
          <w:lang w:val="en-US"/>
        </w:rPr>
        <w:t>Business challenge/requirement</w:t>
      </w:r>
      <w:r>
        <w:rPr>
          <w:rFonts w:hint="default"/>
          <w:lang w:val="en-US"/>
        </w:rPr>
        <w:t xml:space="preserve"> </w:t>
      </w:r>
    </w:p>
    <w:p w14:paraId="23654D05">
      <w:pPr>
        <w:rPr>
          <w:rFonts w:hint="default"/>
          <w:lang w:val="en-US"/>
        </w:rPr>
      </w:pPr>
      <w:r>
        <w:rPr>
          <w:rFonts w:hint="default"/>
          <w:lang w:val="en-US"/>
        </w:rPr>
        <w:t xml:space="preserve">LifeTel Telecom is the latest entrant in the highly competitive Telecom market of Singapore.  It issues SIM to the verified users.  Till now verification was manual through the photocopy of approved id card document. However, government has recently introduced Social ID called Reference ID which is mapped to fingerprint of user. LifeTel should now verify user against the fingerprint and Reference ID </w:t>
      </w:r>
    </w:p>
    <w:p w14:paraId="110422BA">
      <w:pPr>
        <w:rPr>
          <w:rFonts w:hint="default"/>
          <w:lang w:val="en-US"/>
        </w:rPr>
      </w:pPr>
    </w:p>
    <w:p w14:paraId="497D7406">
      <w:pPr>
        <w:rPr>
          <w:rFonts w:hint="default"/>
          <w:b/>
          <w:bCs/>
          <w:lang w:val="en-US"/>
        </w:rPr>
      </w:pPr>
      <w:r>
        <w:rPr>
          <w:rFonts w:hint="default"/>
          <w:b/>
          <w:bCs/>
          <w:lang w:val="en-US"/>
        </w:rPr>
        <w:t>Key issues</w:t>
      </w:r>
    </w:p>
    <w:p w14:paraId="2ACB5B5C">
      <w:pPr>
        <w:rPr>
          <w:rFonts w:hint="default"/>
          <w:lang w:val="en-US"/>
        </w:rPr>
      </w:pPr>
      <w:r>
        <w:rPr>
          <w:rFonts w:hint="default"/>
          <w:lang w:val="en-US"/>
        </w:rPr>
        <w:t xml:space="preserve">Build a system where when user enters Reference ID it is encrypted, so that hackers cannot view the mapping of Reference ID and finger print Considerations System should be secure </w:t>
      </w:r>
    </w:p>
    <w:p w14:paraId="23EC499F">
      <w:pPr>
        <w:rPr>
          <w:rFonts w:hint="default"/>
          <w:lang w:val="en-US"/>
        </w:rPr>
      </w:pPr>
    </w:p>
    <w:p w14:paraId="5FDDF716">
      <w:pPr>
        <w:rPr>
          <w:rFonts w:hint="default"/>
          <w:lang w:val="en-US"/>
        </w:rPr>
      </w:pPr>
      <w:r>
        <w:rPr>
          <w:rFonts w:hint="default"/>
          <w:b/>
          <w:bCs/>
          <w:lang w:val="en-US"/>
        </w:rPr>
        <w:t xml:space="preserve">Considerations </w:t>
      </w:r>
      <w:r>
        <w:rPr>
          <w:rFonts w:hint="default"/>
          <w:lang w:val="en-US"/>
        </w:rPr>
        <w:t xml:space="preserve">- System should be secure </w:t>
      </w:r>
    </w:p>
    <w:p w14:paraId="3A33EB06">
      <w:pPr>
        <w:rPr>
          <w:rFonts w:hint="default"/>
          <w:lang w:val="en-US"/>
        </w:rPr>
      </w:pPr>
      <w:r>
        <w:rPr>
          <w:rFonts w:hint="default"/>
          <w:b/>
          <w:bCs/>
          <w:lang w:val="en-US"/>
        </w:rPr>
        <w:t>Data volume</w:t>
      </w:r>
      <w:r>
        <w:rPr>
          <w:rFonts w:hint="default"/>
          <w:lang w:val="en-US"/>
        </w:rPr>
        <w:t xml:space="preserve"> - NA </w:t>
      </w:r>
    </w:p>
    <w:p w14:paraId="3027AB18">
      <w:pPr>
        <w:rPr>
          <w:rFonts w:hint="default"/>
          <w:lang w:val="en-US"/>
        </w:rPr>
      </w:pPr>
      <w:r>
        <w:rPr>
          <w:rFonts w:hint="default"/>
          <w:b/>
          <w:bCs/>
          <w:lang w:val="en-US"/>
        </w:rPr>
        <w:t>Additional information</w:t>
      </w:r>
      <w:r>
        <w:rPr>
          <w:rFonts w:hint="default"/>
          <w:lang w:val="en-US"/>
        </w:rPr>
        <w:t xml:space="preserve"> - NA </w:t>
      </w:r>
    </w:p>
    <w:p w14:paraId="377E1868">
      <w:pPr>
        <w:rPr>
          <w:rFonts w:hint="default"/>
          <w:lang w:val="en-US"/>
        </w:rPr>
      </w:pPr>
    </w:p>
    <w:p w14:paraId="3E5A5A46">
      <w:pPr>
        <w:rPr>
          <w:rFonts w:hint="default"/>
          <w:lang w:val="en-US"/>
        </w:rPr>
      </w:pPr>
      <w:r>
        <w:rPr>
          <w:rFonts w:hint="default"/>
          <w:b/>
          <w:bCs/>
          <w:lang w:val="en-US"/>
        </w:rPr>
        <w:t>Business benefits</w:t>
      </w:r>
      <w:r>
        <w:rPr>
          <w:rFonts w:hint="default"/>
          <w:lang w:val="en-US"/>
        </w:rPr>
        <w:t xml:space="preserve"> </w:t>
      </w:r>
    </w:p>
    <w:p w14:paraId="5AA4D1E2">
      <w:pPr>
        <w:rPr>
          <w:rFonts w:hint="default"/>
          <w:lang w:val="en-US"/>
        </w:rPr>
      </w:pPr>
      <w:r>
        <w:rPr>
          <w:rFonts w:hint="default"/>
          <w:lang w:val="en-US"/>
        </w:rPr>
        <w:t xml:space="preserve">Company will be able to quickly issue SIM to user and expected gain in volume is approximately 10 times as the manual process of verification is replaced with secure automated system </w:t>
      </w:r>
    </w:p>
    <w:p w14:paraId="738ACD31">
      <w:pPr>
        <w:rPr>
          <w:rFonts w:hint="default"/>
          <w:lang w:val="en-US"/>
        </w:rPr>
      </w:pPr>
    </w:p>
    <w:p w14:paraId="406ACD29">
      <w:pPr>
        <w:rPr>
          <w:rFonts w:hint="default"/>
          <w:lang w:val="en-US"/>
        </w:rPr>
      </w:pPr>
      <w:r>
        <w:rPr>
          <w:rFonts w:hint="default"/>
          <w:lang w:val="en-US"/>
        </w:rPr>
        <w:t xml:space="preserve">Approach to Solve </w:t>
      </w:r>
    </w:p>
    <w:p w14:paraId="187943AF">
      <w:pPr>
        <w:numPr>
          <w:ilvl w:val="0"/>
          <w:numId w:val="1"/>
        </w:numPr>
        <w:ind w:left="45" w:leftChars="0" w:firstLine="0" w:firstLineChars="0"/>
        <w:rPr>
          <w:rFonts w:hint="default"/>
          <w:lang w:val="en-US"/>
        </w:rPr>
      </w:pPr>
      <w:r>
        <w:rPr>
          <w:rFonts w:hint="default"/>
          <w:lang w:val="en-US"/>
        </w:rPr>
        <w:t xml:space="preserve">Read the input from command line – Reference ID </w:t>
      </w:r>
    </w:p>
    <w:p w14:paraId="350670DD">
      <w:pPr>
        <w:numPr>
          <w:ilvl w:val="0"/>
          <w:numId w:val="1"/>
        </w:numPr>
        <w:ind w:left="45" w:leftChars="0" w:firstLine="0" w:firstLineChars="0"/>
        <w:rPr>
          <w:rFonts w:hint="default"/>
          <w:lang w:val="en-US"/>
        </w:rPr>
      </w:pPr>
      <w:r>
        <w:rPr>
          <w:rFonts w:hint="default"/>
          <w:lang w:val="en-US"/>
        </w:rPr>
        <w:t>Check for validity – it should be 12 digits and allows on number and alphabet</w:t>
      </w:r>
    </w:p>
    <w:p w14:paraId="784954EA">
      <w:pPr>
        <w:numPr>
          <w:ilvl w:val="0"/>
          <w:numId w:val="1"/>
        </w:numPr>
        <w:ind w:left="45" w:leftChars="0" w:firstLine="0" w:firstLineChars="0"/>
        <w:rPr>
          <w:rFonts w:hint="default"/>
          <w:lang w:val="en-US"/>
        </w:rPr>
      </w:pPr>
      <w:bookmarkStart w:id="0" w:name="_GoBack"/>
      <w:bookmarkEnd w:id="0"/>
      <w:r>
        <w:rPr>
          <w:rFonts w:hint="default"/>
          <w:lang w:val="en-US"/>
        </w:rPr>
        <w:t xml:space="preserve">Encrypt the Reference ID and print it for reference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F32DF"/>
    <w:multiLevelType w:val="singleLevel"/>
    <w:tmpl w:val="A1BF32DF"/>
    <w:lvl w:ilvl="0" w:tentative="0">
      <w:start w:val="1"/>
      <w:numFmt w:val="decimal"/>
      <w:suff w:val="space"/>
      <w:lvlText w:val="%1."/>
      <w:lvlJc w:val="left"/>
      <w:pPr>
        <w:ind w:left="45"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534D7"/>
    <w:rsid w:val="5F65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2024-08-18T17:34:00Z</dcterms:created>
  <dc:creator>archana jas</dc:creator>
  <cp:lastModifiedBy>archana jas</cp:lastModifiedBy>
  <dcterms:modified xsi:type="dcterms:W3CDTF">2024-08-18T17:38:11Z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69FB21DDF7FB459AB4616184FA62E3E2_11</vt:lpwstr>
  </property>
</Properties>
</file>