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CoverTitle"/>
      </w:pPr>
      <w:r>
        <w:t xml:space="preserve">PROPOSAL PERMOHONAN</w:t>
      </w:r>
    </w:p>
    <w:p>
      <w:pPr>
        <w:pStyle w:val="CoverChapter"/>
      </w:pPr>
      <w:r>
        <w:t xml:space="preserve">“INFORMASI PEMANFAATAN RUANG LAUT”</w:t>
      </w:r>
    </w:p>
    <w:p>
      <w:pPr>
        <w:pStyle w:val="CoverName"/>
      </w:pPr>
      <w:r>
        <w:t xml:space="preserve">PT Bumi Asri pasifik</w:t>
      </w:r>
    </w:p>
    <w:p>
      <w:pPr>
        <w:pStyle w:val="CoverSubtitle"/>
      </w:pPr>
      <w:r>
        <w:t xml:space="preserve">PROPOSAL KKPRL — BAB 2</w:t>
      </w:r>
    </w:p>
    <w:p>
      <w:pPr>
        <w:pStyle w:val="CoverSubtitle"/>
      </w:pPr>
      <w:r>
        <w:t xml:space="preserve">PERSETUJUAN KEGIATAN KESESUAIAN PEMANFAATAN RUANG LAUT (PKKPRL)</w:t>
      </w:r>
    </w:p>
    <w:p>
      <w:pPr>
        <w:pStyle w:val="CoverMeta"/>
      </w:pPr>
      <w:r>
        <w:t xml:space="preserve">TAHUN 2026</w:t>
      </w:r>
    </w:p>
    <w:p>
      <w:pPr>
        <w:pStyle w:val="CoverMeta"/>
      </w:pPr>
      <w:r>
        <w:t xml:space="preserve">Nomor tiket: KKPRL-20260923-WWKBCL</w:t>
      </w:r>
    </w:p>
    <w:p>
      <w:pPr>
        <w:spacing w:before="0" w:after="0" w:line="20" w:lineRule="exact"/>
        <w:sectPr>
          <w:type w:val="nextPage"/>
          <w:pgSz w:w="11906" w:h="16838"/>
          <w:pgMar w:top="1417" w:right="1417" w:bottom="1417" w:left="1417" w:header="708" w:footer="708" w:gutter="0"/>
        </w:sectPr>
      </w:pPr>
    </w:p>
    <w:p>
      <w:pPr>
        <w:pStyle w:val="Heading1"/>
        <w:pageBreakBefore/>
      </w:pPr>
      <w:r>
        <w:t xml:space="preserve">INFORMASI PEMANFAATAN RUANG LAUT EKSISTING</w:t>
      </w:r>
    </w:p>
    <w:p>
      <w:pPr>
        <w:pStyle w:val="Heading2"/>
      </w:pPr>
      <w:r>
        <w:t xml:space="preserve">Narasi penggunaan ruang laut:</w:t>
      </w:r>
    </w:p>
    <w:p>
      <w:pPr>
        <w:pStyle w:val="BodyText"/>
      </w:pPr>
      <w:r>
        <w:t xml:space="preserve">Rencana pemanfaatan ruang laut yang dimohonkan berlokasi di perairan Kampung Wawiyai, Kecamatan Waisai, Kabupaten Raja Ampat, Provinsi Papua Barat Daya. Ruang perairan tersebut diperuntukkan bagi kegiatan budidaya perikanan berupa Keramba Jaring Apung (KJA) dengan kebutuhan luasan sebesar 0,50 Ha pada perairan dengan kedalaman sekitar 20 meter, serta berjarak kurang lebih 40 meter dari garis pantai. Sarana budidaya yang akan ditempatkan terdiri dari 4 petak keramba berukuran masing-masing 3 x 3 meter serta 1 unit rumah singgah yang difungsikan untuk tempat istirahat petugas operasional dan penyimpanan peralatan, dengan jenis komoditas yang dibudidayakan adalah ikan kerapu dan ikan kakap merah. Kegiatan budidaya ini murni memanfaatkan badan air permukaan dan kolom air menggunakan struktur terapung yang ditambatkan ke dasar perairan menggunakan jangkar berupa blok beton pemberat yang dihubungkan dengan tali penambat, serta tidak melibatkan kegiatan reklamasi maupun pengurukan perairan. Aksesibilitas dan mobilisasi operasional harian, termasuk pengangkutan pakan dan kebutuhan budidaya, dilakukan menggunakan perahu ketinting yang bertolak dari dermaga lokal/masyarakat di sekitar lokasi. Di sekitar lokasi rencana permohonan tersebut, terdapat aktivitas perairan berupa dermaga milik masyarakat yang berjarak kurang lebih 100 meter di sebelah kanan lokasi, serta perairan sekitarnya digunakan sebagai jalur perlintasan perahu nelayan lokal.</w:t>
      </w:r>
    </w:p>
    <w:sectPr>
      <w:footerReference w:type="default" r:id="rIdFooter"/>
      <w:type w:val="nextPage"/>
      <w:pgSz w:w="11906" w:h="16838"/>
      <w:pgMar w:top="1417" w:right="1417" w:bottom="1417" w:left="1417" w:header="708" w:footer="708" w:gutter="0"/>
      <w:pgNumType w:start="1"/>
    </w:sectPr>
  </w:body>
</w:document>
</file>

<file path=word/footer1.xml><?xml version="1.0" encoding="utf-8"?>
<w:ftr xmlns:w="http://schemas.openxmlformats.org/wordprocessingml/2006/main">
  <w:p>
    <w:pPr>
      <w:jc w:val="center"/>
    </w:pPr>
    <w:r>
      <w:rPr>
        <w:sz w:val="18"/>
        <w:color w:val="666666"/>
      </w:rPr>
      <w:t xml:space="preserve">Halaman </w:t>
    </w:r>
    <w:fldSimple w:instr=" PAGE ">
      <w:r>
        <w:t>1</w:t>
      </w:r>
    </w:fldSimple>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default="1" w:styleId="Normal">
    <w:name w:val="Normal"/>
    <w:pPr>
      <w:widowControl/>
      <w:spacing w:after="120" w:line="310" w:lineRule="auto"/>
    </w:pPr>
    <w:rPr>
      <w:rFonts w:ascii="Arial" w:hAnsi="Arial" w:cs="Arial"/>
      <w:sz w:val="22"/>
      <w:szCs w:val="22"/>
      <w:color w:val="1F2937"/>
    </w:rPr>
  </w:style>
  <w:style w:type="paragraph" w:styleId="BodyText">
    <w:name w:val="BodyText"/>
    <w:basedOn w:val="Normal"/>
    <w:next w:val="BodyText"/>
    <w:pPr>
      <w:jc w:val="both"/>
    </w:pPr>
    <w:rPr/>
  </w:style>
  <w:style w:type="paragraph" w:styleId="Heading1">
    <w:name w:val="Heading1"/>
    <w:basedOn w:val="Normal"/>
    <w:next w:val="BodyText"/>
    <w:pPr>
      <w:keepNext/>
      <w:spacing w:before="300" w:after="140"/>
      <w:outlineLvl w:val="0"/>
    </w:pPr>
    <w:rPr>
      <w:b/>
      <w:sz w:val="25"/>
    </w:rPr>
  </w:style>
  <w:style w:type="paragraph" w:styleId="Heading2">
    <w:name w:val="Heading2"/>
    <w:basedOn w:val="Normal"/>
    <w:next w:val="BodyText"/>
    <w:pPr>
      <w:keepNext/>
      <w:spacing w:before="160" w:after="70"/>
      <w:outlineLvl w:val="1"/>
    </w:pPr>
    <w:rPr>
      <w:b/>
    </w:rPr>
  </w:style>
  <w:style w:type="paragraph" w:styleId="CoverTitle">
    <w:name w:val="CoverTitle"/>
    <w:basedOn w:val="Normal"/>
    <w:next w:val="BodyText"/>
    <w:pPr>
      <w:spacing w:before="2200" w:after="240"/>
      <w:jc w:val="center"/>
    </w:pPr>
    <w:rPr>
      <w:b/>
      <w:sz w:val="30"/>
    </w:rPr>
  </w:style>
  <w:style w:type="paragraph" w:styleId="CoverChapter">
    <w:name w:val="CoverChapter"/>
    <w:basedOn w:val="Normal"/>
    <w:next w:val="BodyText"/>
    <w:pPr>
      <w:spacing w:after="520"/>
      <w:jc w:val="center"/>
    </w:pPr>
    <w:rPr>
      <w:b/>
      <w:sz w:val="36"/>
    </w:rPr>
  </w:style>
  <w:style w:type="paragraph" w:styleId="CoverName">
    <w:name w:val="CoverName"/>
    <w:basedOn w:val="Normal"/>
    <w:next w:val="BodyText"/>
    <w:pPr>
      <w:spacing w:before="420" w:after="340"/>
      <w:jc w:val="center"/>
    </w:pPr>
    <w:rPr>
      <w:b/>
      <w:sz w:val="28"/>
    </w:rPr>
  </w:style>
  <w:style w:type="paragraph" w:styleId="CoverSubtitle">
    <w:name w:val="CoverSubtitle"/>
    <w:basedOn w:val="Normal"/>
    <w:next w:val="BodyText"/>
    <w:pPr>
      <w:spacing w:after="120"/>
      <w:jc w:val="center"/>
    </w:pPr>
    <w:rPr>
      <w:sz w:val="21"/>
    </w:rPr>
  </w:style>
  <w:style w:type="paragraph" w:styleId="CoverMeta">
    <w:name w:val="CoverMeta"/>
    <w:basedOn w:val="Normal"/>
    <w:next w:val="BodyText"/>
    <w:pPr>
      <w:spacing w:before="220" w:after="100"/>
      <w:jc w:val="center"/>
    </w:pPr>
    <w:rPr>
      <w:sz w:val="21"/>
    </w:rPr>
  </w:style>
  <w:style w:type="paragraph" w:styleId="DetailLabel">
    <w:name w:val="DetailLabel"/>
    <w:basedOn w:val="Normal"/>
    <w:next w:val="BodyText"/>
    <w:pPr>
      <w:spacing w:after="0" w:line="270"/>
    </w:pPr>
    <w:rPr>
      <w:b/>
      <w:sz w:val="21"/>
    </w:rPr>
  </w:style>
  <w:style w:type="paragraph" w:styleId="DetailValue">
    <w:name w:val="DetailValue"/>
    <w:basedOn w:val="Normal"/>
    <w:next w:val="BodyText"/>
    <w:pPr>
      <w:spacing w:after="0" w:line="270"/>
    </w:pPr>
    <w:rPr>
      <w:sz w:val="21"/>
    </w:rPr>
  </w:style>
  <w:style w:type="paragraph" w:styleId="TableHeader">
    <w:name w:val="TableHeader"/>
    <w:basedOn w:val="Normal"/>
    <w:next w:val="BodyText"/>
    <w:pPr>
      <w:keepNext/>
      <w:spacing w:after="0" w:line="250"/>
    </w:pPr>
    <w:rPr>
      <w:b/>
      <w:sz w:val="19"/>
    </w:rPr>
  </w:style>
  <w:style w:type="paragraph" w:styleId="TableText">
    <w:name w:val="TableText"/>
    <w:basedOn w:val="Normal"/>
    <w:next w:val="BodyText"/>
    <w:pPr>
      <w:spacing w:after="0" w:line="250"/>
    </w:pPr>
    <w:rPr>
      <w:sz w:val="19"/>
    </w:rPr>
  </w:style>
  <w:style w:type="paragraph" w:styleId="TableSpacer">
    <w:name w:val="TableSpacer"/>
    <w:basedOn w:val="Normal"/>
    <w:next w:val="BodyText"/>
    <w:pPr>
      <w:spacing w:before="0" w:after="80" w:line="20" w:lineRule="exact"/>
    </w:pPr>
    <w:rPr>
      <w:sz w:val="2"/>
    </w:rPr>
  </w:style>
  <w:style w:type="paragraph" w:styleId="FigureTitle">
    <w:name w:val="FigureTitle"/>
    <w:basedOn w:val="Normal"/>
    <w:next w:val="BodyText"/>
    <w:pPr>
      <w:keepNext/>
      <w:spacing w:before="180" w:after="80"/>
      <w:jc w:val="center"/>
    </w:pPr>
    <w:rPr>
      <w:b/>
      <w:sz w:val="20"/>
    </w:rPr>
  </w:style>
  <w:style w:type="paragraph" w:styleId="Caption">
    <w:name w:val="Caption"/>
    <w:basedOn w:val="Normal"/>
    <w:next w:val="BodyText"/>
    <w:pPr>
      <w:spacing w:after="80" w:line="240"/>
    </w:pPr>
    <w:rPr>
      <w:sz w:val="18"/>
      <w:color w:val="475569"/>
    </w:rPr>
  </w:style>
  <w:style w:type="paragraph" w:styleId="ReportText">
    <w:name w:val="ReportText"/>
    <w:basedOn w:val="Normal"/>
    <w:next w:val="BodyText"/>
    <w:pPr>
      <w:spacing w:after="100" w:line="260"/>
    </w:pPr>
    <w:rPr>
      <w:sz w:val="20"/>
    </w:rPr>
  </w:style>
</w:styles>
</file>

<file path=word/_rels/document.xml.rels><?xml version="1.0"?><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Settings" Type="http://schemas.openxmlformats.org/officeDocument/2006/relationships/settings" Target="settings.xml"/></Relationships>
</file>