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F08FF" w14:textId="42A1185D" w:rsidR="00D23D3B" w:rsidRPr="00D23D3B" w:rsidRDefault="00D23D3B" w:rsidP="00D23D3B">
      <w:pPr>
        <w:pStyle w:val="Title"/>
        <w:jc w:val="center"/>
        <w:rPr>
          <w:b/>
          <w:bCs/>
          <w:sz w:val="28"/>
          <w:szCs w:val="28"/>
        </w:rPr>
      </w:pPr>
      <w:r w:rsidRPr="00D23D3B">
        <w:rPr>
          <w:b/>
          <w:bCs/>
          <w:sz w:val="28"/>
          <w:szCs w:val="28"/>
        </w:rPr>
        <w:t>Online Shoppers Purchasing Intention</w:t>
      </w:r>
    </w:p>
    <w:p w14:paraId="29658043" w14:textId="3ACFF1E1" w:rsidR="0093293E" w:rsidRPr="008E2D4F" w:rsidRDefault="000D5448" w:rsidP="00D23D3B">
      <w:pPr>
        <w:pStyle w:val="Heading1"/>
        <w:spacing w:before="0"/>
        <w:rPr>
          <w:rFonts w:ascii="Times New Roman" w:hAnsi="Times New Roman" w:cs="Times New Roman"/>
          <w:sz w:val="24"/>
          <w:szCs w:val="24"/>
        </w:rPr>
      </w:pPr>
      <w:r w:rsidRPr="008E2D4F">
        <w:rPr>
          <w:rFonts w:ascii="Times New Roman" w:hAnsi="Times New Roman" w:cs="Times New Roman"/>
          <w:sz w:val="24"/>
          <w:szCs w:val="24"/>
        </w:rPr>
        <w:t>Abstract</w:t>
      </w:r>
    </w:p>
    <w:p w14:paraId="02C62AE2" w14:textId="380E522A" w:rsidR="000D5448" w:rsidRPr="008E2D4F" w:rsidRDefault="000D5448" w:rsidP="00D23D3B">
      <w:pPr>
        <w:spacing w:after="0" w:line="240" w:lineRule="auto"/>
        <w:jc w:val="both"/>
        <w:rPr>
          <w:rFonts w:ascii="Times New Roman" w:hAnsi="Times New Roman" w:cs="Times New Roman"/>
          <w:sz w:val="24"/>
          <w:szCs w:val="24"/>
        </w:rPr>
      </w:pPr>
      <w:r w:rsidRPr="008E2D4F">
        <w:rPr>
          <w:rFonts w:ascii="Times New Roman" w:hAnsi="Times New Roman" w:cs="Times New Roman"/>
          <w:sz w:val="24"/>
          <w:szCs w:val="24"/>
        </w:rPr>
        <w:t xml:space="preserve">In this project, I will work on the </w:t>
      </w:r>
      <w:bookmarkStart w:id="0" w:name="_Hlk59372620"/>
      <w:r w:rsidRPr="008E2D4F">
        <w:rPr>
          <w:rFonts w:ascii="Times New Roman" w:hAnsi="Times New Roman" w:cs="Times New Roman"/>
          <w:sz w:val="24"/>
          <w:szCs w:val="24"/>
        </w:rPr>
        <w:t>Online Shoppers Purchasing Intention</w:t>
      </w:r>
      <w:bookmarkEnd w:id="0"/>
      <w:r w:rsidRPr="008E2D4F">
        <w:rPr>
          <w:rFonts w:ascii="Times New Roman" w:hAnsi="Times New Roman" w:cs="Times New Roman"/>
          <w:sz w:val="24"/>
          <w:szCs w:val="24"/>
        </w:rPr>
        <w:t xml:space="preserve"> Dataset</w:t>
      </w:r>
      <w:r w:rsidR="00223F95" w:rsidRPr="008E2D4F">
        <w:rPr>
          <w:rFonts w:ascii="Times New Roman" w:hAnsi="Times New Roman" w:cs="Times New Roman"/>
          <w:sz w:val="24"/>
          <w:szCs w:val="24"/>
        </w:rPr>
        <w:t xml:space="preserve"> which</w:t>
      </w:r>
      <w:r w:rsidR="00BB7A5D" w:rsidRPr="008E2D4F">
        <w:rPr>
          <w:rFonts w:ascii="Times New Roman" w:hAnsi="Times New Roman" w:cs="Times New Roman"/>
          <w:sz w:val="24"/>
          <w:szCs w:val="24"/>
        </w:rPr>
        <w:t xml:space="preserve"> is a two-</w:t>
      </w:r>
      <w:r w:rsidR="00223F95" w:rsidRPr="008E2D4F">
        <w:rPr>
          <w:rFonts w:ascii="Times New Roman" w:hAnsi="Times New Roman" w:cs="Times New Roman"/>
          <w:sz w:val="24"/>
          <w:szCs w:val="24"/>
        </w:rPr>
        <w:t>class</w:t>
      </w:r>
      <w:r w:rsidR="00BB7A5D" w:rsidRPr="008E2D4F">
        <w:rPr>
          <w:rFonts w:ascii="Times New Roman" w:hAnsi="Times New Roman" w:cs="Times New Roman"/>
          <w:sz w:val="24"/>
          <w:szCs w:val="24"/>
        </w:rPr>
        <w:t xml:space="preserve"> </w:t>
      </w:r>
      <w:proofErr w:type="gramStart"/>
      <w:r w:rsidR="00BB7A5D" w:rsidRPr="008E2D4F">
        <w:rPr>
          <w:rFonts w:ascii="Times New Roman" w:hAnsi="Times New Roman" w:cs="Times New Roman"/>
          <w:sz w:val="24"/>
          <w:szCs w:val="24"/>
        </w:rPr>
        <w:t>dataset</w:t>
      </w:r>
      <w:proofErr w:type="gramEnd"/>
      <w:r w:rsidR="00BB7A5D" w:rsidRPr="008E2D4F">
        <w:rPr>
          <w:rFonts w:ascii="Times New Roman" w:hAnsi="Times New Roman" w:cs="Times New Roman"/>
          <w:sz w:val="24"/>
          <w:szCs w:val="24"/>
        </w:rPr>
        <w:t xml:space="preserve"> and the target class is “Revenue”. The dataset consists of 12330 data points and   18 attributes. The dataset is originally published at UCI machine learning Repository</w:t>
      </w:r>
      <w:sdt>
        <w:sdtPr>
          <w:rPr>
            <w:rFonts w:ascii="Times New Roman" w:hAnsi="Times New Roman" w:cs="Times New Roman"/>
            <w:sz w:val="24"/>
            <w:szCs w:val="24"/>
          </w:rPr>
          <w:id w:val="-1462411582"/>
          <w:citation/>
        </w:sdtPr>
        <w:sdtEndPr/>
        <w:sdtContent>
          <w:r w:rsidR="00BB7A5D" w:rsidRPr="008E2D4F">
            <w:rPr>
              <w:rFonts w:ascii="Times New Roman" w:hAnsi="Times New Roman" w:cs="Times New Roman"/>
              <w:sz w:val="24"/>
              <w:szCs w:val="24"/>
            </w:rPr>
            <w:fldChar w:fldCharType="begin"/>
          </w:r>
          <w:r w:rsidR="00BB7A5D" w:rsidRPr="008E2D4F">
            <w:rPr>
              <w:rFonts w:ascii="Times New Roman" w:hAnsi="Times New Roman" w:cs="Times New Roman"/>
              <w:sz w:val="24"/>
              <w:szCs w:val="24"/>
            </w:rPr>
            <w:instrText xml:space="preserve"> CITATION Sak18 \l 4105 </w:instrText>
          </w:r>
          <w:r w:rsidR="00BB7A5D" w:rsidRPr="008E2D4F">
            <w:rPr>
              <w:rFonts w:ascii="Times New Roman" w:hAnsi="Times New Roman" w:cs="Times New Roman"/>
              <w:sz w:val="24"/>
              <w:szCs w:val="24"/>
            </w:rPr>
            <w:fldChar w:fldCharType="separate"/>
          </w:r>
          <w:r w:rsidR="00BB7A5D" w:rsidRPr="008E2D4F">
            <w:rPr>
              <w:rFonts w:ascii="Times New Roman" w:hAnsi="Times New Roman" w:cs="Times New Roman"/>
              <w:noProof/>
              <w:sz w:val="24"/>
              <w:szCs w:val="24"/>
            </w:rPr>
            <w:t xml:space="preserve"> (Sakar, 2018)</w:t>
          </w:r>
          <w:r w:rsidR="00BB7A5D" w:rsidRPr="008E2D4F">
            <w:rPr>
              <w:rFonts w:ascii="Times New Roman" w:hAnsi="Times New Roman" w:cs="Times New Roman"/>
              <w:sz w:val="24"/>
              <w:szCs w:val="24"/>
            </w:rPr>
            <w:fldChar w:fldCharType="end"/>
          </w:r>
        </w:sdtContent>
      </w:sdt>
      <w:r w:rsidR="00BB7A5D" w:rsidRPr="008E2D4F">
        <w:rPr>
          <w:rFonts w:ascii="Times New Roman" w:hAnsi="Times New Roman" w:cs="Times New Roman"/>
          <w:sz w:val="24"/>
          <w:szCs w:val="24"/>
        </w:rPr>
        <w:t>.</w:t>
      </w:r>
      <w:r w:rsidR="00BB7A5D" w:rsidRPr="008E2D4F">
        <w:rPr>
          <w:rFonts w:ascii="Times New Roman" w:hAnsi="Times New Roman" w:cs="Times New Roman"/>
          <w:sz w:val="24"/>
          <w:szCs w:val="24"/>
          <w:shd w:val="clear" w:color="auto" w:fill="FFFFFF"/>
        </w:rPr>
        <w:t xml:space="preserve"> </w:t>
      </w:r>
      <w:r w:rsidR="00BB7A5D" w:rsidRPr="008E2D4F">
        <w:rPr>
          <w:rFonts w:ascii="Times New Roman" w:hAnsi="Times New Roman" w:cs="Times New Roman"/>
          <w:sz w:val="24"/>
          <w:szCs w:val="24"/>
        </w:rPr>
        <w:t>Out of the 12,330 sessions in the dataset, 84.5% (10,422) were negative class samples that did not end with shopping, and the rest (1908) were positive class samples ending with shopping. The goal is to predict which user will end up buying something from the portal and generate the revenue.</w:t>
      </w:r>
      <w:r w:rsidR="008E2D4F" w:rsidRPr="008E2D4F">
        <w:rPr>
          <w:rFonts w:ascii="Times New Roman" w:hAnsi="Times New Roman" w:cs="Times New Roman"/>
          <w:sz w:val="24"/>
          <w:szCs w:val="24"/>
        </w:rPr>
        <w:t xml:space="preserve"> To analyze this, I will use Support Vector </w:t>
      </w:r>
      <w:proofErr w:type="gramStart"/>
      <w:r w:rsidR="008E2D4F" w:rsidRPr="008E2D4F">
        <w:rPr>
          <w:rFonts w:ascii="Times New Roman" w:hAnsi="Times New Roman" w:cs="Times New Roman"/>
          <w:sz w:val="24"/>
          <w:szCs w:val="24"/>
        </w:rPr>
        <w:t>Machine(</w:t>
      </w:r>
      <w:proofErr w:type="gramEnd"/>
      <w:r w:rsidR="008E2D4F" w:rsidRPr="008E2D4F">
        <w:rPr>
          <w:rFonts w:ascii="Times New Roman" w:hAnsi="Times New Roman" w:cs="Times New Roman"/>
          <w:sz w:val="24"/>
          <w:szCs w:val="24"/>
        </w:rPr>
        <w:t>SVM) and Fisher L</w:t>
      </w:r>
      <w:r w:rsidR="003F26BA">
        <w:rPr>
          <w:rFonts w:ascii="Times New Roman" w:hAnsi="Times New Roman" w:cs="Times New Roman"/>
          <w:sz w:val="24"/>
          <w:szCs w:val="24"/>
        </w:rPr>
        <w:t>i</w:t>
      </w:r>
      <w:r w:rsidR="008E2D4F" w:rsidRPr="008E2D4F">
        <w:rPr>
          <w:rFonts w:ascii="Times New Roman" w:hAnsi="Times New Roman" w:cs="Times New Roman"/>
          <w:sz w:val="24"/>
          <w:szCs w:val="24"/>
        </w:rPr>
        <w:t>ne</w:t>
      </w:r>
      <w:r w:rsidR="003F26BA">
        <w:rPr>
          <w:rFonts w:ascii="Times New Roman" w:hAnsi="Times New Roman" w:cs="Times New Roman"/>
          <w:sz w:val="24"/>
          <w:szCs w:val="24"/>
        </w:rPr>
        <w:t>a</w:t>
      </w:r>
      <w:r w:rsidR="008E2D4F" w:rsidRPr="008E2D4F">
        <w:rPr>
          <w:rFonts w:ascii="Times New Roman" w:hAnsi="Times New Roman" w:cs="Times New Roman"/>
          <w:sz w:val="24"/>
          <w:szCs w:val="24"/>
        </w:rPr>
        <w:t>r Discrimination (FLD)</w:t>
      </w:r>
      <w:r w:rsidR="005C7F3E">
        <w:rPr>
          <w:rFonts w:ascii="Times New Roman" w:hAnsi="Times New Roman" w:cs="Times New Roman"/>
          <w:sz w:val="24"/>
          <w:szCs w:val="24"/>
        </w:rPr>
        <w:t xml:space="preserve"> and Report the c</w:t>
      </w:r>
      <w:r w:rsidR="005C7F3E" w:rsidRPr="005C7F3E">
        <w:rPr>
          <w:rFonts w:ascii="Times New Roman" w:hAnsi="Times New Roman" w:cs="Times New Roman"/>
          <w:sz w:val="24"/>
          <w:szCs w:val="24"/>
        </w:rPr>
        <w:t>omputational Times for both training and testing</w:t>
      </w:r>
      <w:r w:rsidR="00A30B53">
        <w:rPr>
          <w:rFonts w:ascii="Times New Roman" w:hAnsi="Times New Roman" w:cs="Times New Roman"/>
          <w:sz w:val="24"/>
          <w:szCs w:val="24"/>
        </w:rPr>
        <w:t xml:space="preserve"> and also report the</w:t>
      </w:r>
      <w:r w:rsidR="005C7F3E">
        <w:rPr>
          <w:rFonts w:ascii="Times New Roman" w:hAnsi="Times New Roman" w:cs="Times New Roman"/>
          <w:sz w:val="24"/>
          <w:szCs w:val="24"/>
        </w:rPr>
        <w:t xml:space="preserve"> confusion matrix, and accuracy rate.</w:t>
      </w:r>
    </w:p>
    <w:p w14:paraId="6BCA6962" w14:textId="72E7C57E" w:rsidR="008E2D4F" w:rsidRDefault="008E2D4F" w:rsidP="008E2D4F">
      <w:pPr>
        <w:pStyle w:val="Heading1"/>
        <w:rPr>
          <w:rFonts w:ascii="Times New Roman" w:hAnsi="Times New Roman" w:cs="Times New Roman"/>
          <w:sz w:val="24"/>
          <w:szCs w:val="24"/>
        </w:rPr>
      </w:pPr>
      <w:r w:rsidRPr="008E2D4F">
        <w:rPr>
          <w:rFonts w:ascii="Times New Roman" w:hAnsi="Times New Roman" w:cs="Times New Roman"/>
          <w:sz w:val="24"/>
          <w:szCs w:val="24"/>
        </w:rPr>
        <w:t>Description Of Dataset</w:t>
      </w:r>
    </w:p>
    <w:p w14:paraId="409063C4" w14:textId="52A2A64D" w:rsidR="008E2D4F" w:rsidRDefault="004D3234" w:rsidP="000B1C20">
      <w:pPr>
        <w:spacing w:after="0"/>
        <w:jc w:val="both"/>
        <w:rPr>
          <w:rFonts w:ascii="Times New Roman" w:hAnsi="Times New Roman" w:cs="Times New Roman"/>
          <w:sz w:val="24"/>
          <w:szCs w:val="24"/>
        </w:rPr>
      </w:pPr>
      <w:r w:rsidRPr="004D3234">
        <w:rPr>
          <w:rFonts w:ascii="Times New Roman" w:hAnsi="Times New Roman" w:cs="Times New Roman"/>
          <w:sz w:val="24"/>
          <w:szCs w:val="24"/>
        </w:rPr>
        <w:t>The dataset consist</w:t>
      </w:r>
      <w:r>
        <w:rPr>
          <w:rFonts w:ascii="Times New Roman" w:hAnsi="Times New Roman" w:cs="Times New Roman"/>
          <w:sz w:val="24"/>
          <w:szCs w:val="24"/>
        </w:rPr>
        <w:t>s</w:t>
      </w:r>
      <w:r w:rsidRPr="004D3234">
        <w:rPr>
          <w:rFonts w:ascii="Times New Roman" w:hAnsi="Times New Roman" w:cs="Times New Roman"/>
          <w:sz w:val="24"/>
          <w:szCs w:val="24"/>
        </w:rPr>
        <w:t xml:space="preserve"> </w:t>
      </w:r>
      <w:proofErr w:type="gramStart"/>
      <w:r w:rsidRPr="004D3234">
        <w:rPr>
          <w:rFonts w:ascii="Times New Roman" w:hAnsi="Times New Roman" w:cs="Times New Roman"/>
          <w:sz w:val="24"/>
          <w:szCs w:val="24"/>
        </w:rPr>
        <w:t xml:space="preserve">of </w:t>
      </w:r>
      <w:r>
        <w:rPr>
          <w:rFonts w:ascii="Times New Roman" w:hAnsi="Times New Roman" w:cs="Times New Roman"/>
          <w:sz w:val="24"/>
          <w:szCs w:val="24"/>
        </w:rPr>
        <w:t xml:space="preserve"> 12,330</w:t>
      </w:r>
      <w:proofErr w:type="gramEnd"/>
      <w:r>
        <w:rPr>
          <w:rFonts w:ascii="Times New Roman" w:hAnsi="Times New Roman" w:cs="Times New Roman"/>
          <w:sz w:val="24"/>
          <w:szCs w:val="24"/>
        </w:rPr>
        <w:t xml:space="preserve"> sessions which </w:t>
      </w:r>
      <w:r w:rsidR="000A6FC8">
        <w:rPr>
          <w:rFonts w:ascii="Times New Roman" w:hAnsi="Times New Roman" w:cs="Times New Roman"/>
          <w:sz w:val="24"/>
          <w:szCs w:val="24"/>
        </w:rPr>
        <w:t>are</w:t>
      </w:r>
      <w:r>
        <w:rPr>
          <w:rFonts w:ascii="Times New Roman" w:hAnsi="Times New Roman" w:cs="Times New Roman"/>
          <w:sz w:val="24"/>
          <w:szCs w:val="24"/>
        </w:rPr>
        <w:t xml:space="preserve"> consists of </w:t>
      </w:r>
      <w:r w:rsidR="00D23D3B" w:rsidRPr="00D23D3B">
        <w:rPr>
          <w:rFonts w:ascii="Times New Roman" w:hAnsi="Times New Roman" w:cs="Times New Roman"/>
          <w:sz w:val="24"/>
          <w:szCs w:val="24"/>
        </w:rPr>
        <w:t>10 numerical and 8 categorical attributes</w:t>
      </w:r>
      <w:r w:rsidR="00D23D3B">
        <w:rPr>
          <w:rFonts w:ascii="Times New Roman" w:hAnsi="Times New Roman" w:cs="Times New Roman"/>
          <w:sz w:val="24"/>
          <w:szCs w:val="24"/>
        </w:rPr>
        <w:t>.</w:t>
      </w:r>
      <w:r w:rsidR="000B1C20">
        <w:rPr>
          <w:rFonts w:ascii="Times New Roman" w:hAnsi="Times New Roman" w:cs="Times New Roman"/>
          <w:sz w:val="24"/>
          <w:szCs w:val="24"/>
        </w:rPr>
        <w:t xml:space="preserve"> The dataset consists of </w:t>
      </w:r>
      <w:r w:rsidR="000B1C20" w:rsidRPr="000B1C20">
        <w:rPr>
          <w:rFonts w:ascii="Times New Roman" w:hAnsi="Times New Roman" w:cs="Times New Roman"/>
          <w:sz w:val="24"/>
          <w:szCs w:val="24"/>
        </w:rPr>
        <w:t>"Administrative", "Administrative Duration", "Informational", "Informational Duration", "Product Related" and "Product</w:t>
      </w:r>
      <w:r w:rsidR="000B1C20">
        <w:rPr>
          <w:rFonts w:ascii="Times New Roman" w:hAnsi="Times New Roman" w:cs="Times New Roman"/>
          <w:sz w:val="24"/>
          <w:szCs w:val="24"/>
        </w:rPr>
        <w:t>-</w:t>
      </w:r>
      <w:r w:rsidR="000B1C20" w:rsidRPr="000B1C20">
        <w:rPr>
          <w:rFonts w:ascii="Times New Roman" w:hAnsi="Times New Roman" w:cs="Times New Roman"/>
          <w:sz w:val="24"/>
          <w:szCs w:val="24"/>
        </w:rPr>
        <w:t xml:space="preserve">Related Duration" represent the number of different types of pages visited by the visitor in that session and total time spent in each of these page </w:t>
      </w:r>
      <w:r w:rsidR="000B1C20">
        <w:rPr>
          <w:rFonts w:ascii="Times New Roman" w:hAnsi="Times New Roman" w:cs="Times New Roman"/>
          <w:sz w:val="24"/>
          <w:szCs w:val="24"/>
        </w:rPr>
        <w:t>c</w:t>
      </w:r>
      <w:r w:rsidR="000B1C20" w:rsidRPr="000B1C20">
        <w:rPr>
          <w:rFonts w:ascii="Times New Roman" w:hAnsi="Times New Roman" w:cs="Times New Roman"/>
          <w:sz w:val="24"/>
          <w:szCs w:val="24"/>
        </w:rPr>
        <w:t>ategorie</w:t>
      </w:r>
      <w:r w:rsidR="000B1C20">
        <w:rPr>
          <w:rFonts w:ascii="Times New Roman" w:hAnsi="Times New Roman" w:cs="Times New Roman"/>
          <w:sz w:val="24"/>
          <w:szCs w:val="24"/>
        </w:rPr>
        <w:t>s</w:t>
      </w:r>
      <w:r w:rsidR="000B1C20" w:rsidRPr="000B1C20">
        <w:rPr>
          <w:rFonts w:ascii="Arial" w:hAnsi="Arial" w:cs="Arial"/>
          <w:color w:val="123654"/>
          <w:sz w:val="20"/>
          <w:szCs w:val="20"/>
        </w:rPr>
        <w:t xml:space="preserve"> </w:t>
      </w:r>
      <w:r w:rsidR="000B1C20" w:rsidRPr="000B1C20">
        <w:rPr>
          <w:rFonts w:ascii="Times New Roman" w:hAnsi="Times New Roman" w:cs="Times New Roman"/>
          <w:sz w:val="24"/>
          <w:szCs w:val="24"/>
        </w:rPr>
        <w:t xml:space="preserve">he values of these features </w:t>
      </w:r>
      <w:r w:rsidR="000B1C20">
        <w:rPr>
          <w:rFonts w:ascii="Times New Roman" w:hAnsi="Times New Roman" w:cs="Times New Roman"/>
          <w:sz w:val="24"/>
          <w:szCs w:val="24"/>
        </w:rPr>
        <w:t>is</w:t>
      </w:r>
      <w:r w:rsidR="000B1C20" w:rsidRPr="000B1C20">
        <w:rPr>
          <w:rFonts w:ascii="Times New Roman" w:hAnsi="Times New Roman" w:cs="Times New Roman"/>
          <w:sz w:val="24"/>
          <w:szCs w:val="24"/>
        </w:rPr>
        <w:t xml:space="preserve"> derived from the URL information of the pages visited by the user and updated in real</w:t>
      </w:r>
      <w:r w:rsidR="000B1C20">
        <w:rPr>
          <w:rFonts w:ascii="Times New Roman" w:hAnsi="Times New Roman" w:cs="Times New Roman"/>
          <w:sz w:val="24"/>
          <w:szCs w:val="24"/>
        </w:rPr>
        <w:t>-</w:t>
      </w:r>
      <w:r w:rsidR="000B1C20" w:rsidRPr="000B1C20">
        <w:rPr>
          <w:rFonts w:ascii="Times New Roman" w:hAnsi="Times New Roman" w:cs="Times New Roman"/>
          <w:sz w:val="24"/>
          <w:szCs w:val="24"/>
        </w:rPr>
        <w:t>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w:t>
      </w:r>
      <w:r w:rsidR="000B1C20">
        <w:rPr>
          <w:rFonts w:ascii="Times New Roman" w:hAnsi="Times New Roman" w:cs="Times New Roman"/>
          <w:sz w:val="24"/>
          <w:szCs w:val="24"/>
        </w:rPr>
        <w:t>as</w:t>
      </w:r>
      <w:r w:rsidR="000B1C20" w:rsidRPr="000B1C20">
        <w:rPr>
          <w:rFonts w:ascii="Times New Roman" w:hAnsi="Times New Roman" w:cs="Times New Roman"/>
          <w:sz w:val="24"/>
          <w:szCs w:val="24"/>
        </w:rPr>
        <w:t xml:space="preserve"> the last in the session. The "Page Value" feature represents the average value for a web page that a user visited before completing an e-commerce transaction. The "Special Day" feature indicates the closeness of the site visiting time to a specific special day (</w:t>
      </w:r>
      <w:proofErr w:type="gramStart"/>
      <w:r w:rsidR="000B1C20" w:rsidRPr="000B1C20">
        <w:rPr>
          <w:rFonts w:ascii="Times New Roman" w:hAnsi="Times New Roman" w:cs="Times New Roman"/>
          <w:sz w:val="24"/>
          <w:szCs w:val="24"/>
        </w:rPr>
        <w:t>e.g.</w:t>
      </w:r>
      <w:proofErr w:type="gramEnd"/>
      <w:r w:rsidR="000B1C20" w:rsidRPr="000B1C20">
        <w:rPr>
          <w:rFonts w:ascii="Times New Roman" w:hAnsi="Times New Roman" w:cs="Times New Roman"/>
          <w:sz w:val="24"/>
          <w:szCs w:val="24"/>
        </w:rPr>
        <w:t xml:space="preserve"> Mother’s Day, Valentine's Day) in which the sessions are more likely to be finalized with </w:t>
      </w:r>
      <w:r w:rsidR="000B1C20">
        <w:rPr>
          <w:rFonts w:ascii="Times New Roman" w:hAnsi="Times New Roman" w:cs="Times New Roman"/>
          <w:sz w:val="24"/>
          <w:szCs w:val="24"/>
        </w:rPr>
        <w:t xml:space="preserve">the </w:t>
      </w:r>
      <w:r w:rsidR="000B1C20" w:rsidRPr="000B1C20">
        <w:rPr>
          <w:rFonts w:ascii="Times New Roman" w:hAnsi="Times New Roman" w:cs="Times New Roman"/>
          <w:sz w:val="24"/>
          <w:szCs w:val="24"/>
        </w:rPr>
        <w:t xml:space="preserve">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w:t>
      </w:r>
      <w:r w:rsidR="000B1C20">
        <w:rPr>
          <w:rFonts w:ascii="Times New Roman" w:hAnsi="Times New Roman" w:cs="Times New Roman"/>
          <w:sz w:val="24"/>
          <w:szCs w:val="24"/>
        </w:rPr>
        <w:t xml:space="preserve">an </w:t>
      </w:r>
      <w:r w:rsidR="000B1C20" w:rsidRPr="000B1C20">
        <w:rPr>
          <w:rFonts w:ascii="Times New Roman" w:hAnsi="Times New Roman" w:cs="Times New Roman"/>
          <w:sz w:val="24"/>
          <w:szCs w:val="24"/>
        </w:rPr>
        <w:t>operating system, browser, region, traffic type, visitor type as returning or new visitor, a Boolean value indicating whether the date of the visit is weekend, and month of the year</w:t>
      </w:r>
      <w:r w:rsidR="000B1C20">
        <w:rPr>
          <w:rFonts w:ascii="Times New Roman" w:hAnsi="Times New Roman" w:cs="Times New Roman"/>
          <w:sz w:val="24"/>
          <w:szCs w:val="24"/>
        </w:rPr>
        <w:t>.</w:t>
      </w:r>
    </w:p>
    <w:p w14:paraId="44D2B70F" w14:textId="4744ACB3" w:rsidR="000B1C20" w:rsidRPr="000B1C20" w:rsidRDefault="000B1C20" w:rsidP="00177CB8">
      <w:pPr>
        <w:pStyle w:val="Heading1"/>
        <w:spacing w:before="0"/>
        <w:rPr>
          <w:rFonts w:ascii="Times New Roman" w:hAnsi="Times New Roman" w:cs="Times New Roman"/>
          <w:sz w:val="24"/>
          <w:szCs w:val="24"/>
        </w:rPr>
      </w:pPr>
      <w:r w:rsidRPr="000B1C20">
        <w:rPr>
          <w:rFonts w:ascii="Times New Roman" w:hAnsi="Times New Roman" w:cs="Times New Roman"/>
          <w:sz w:val="24"/>
          <w:szCs w:val="24"/>
        </w:rPr>
        <w:t>Data Processing:</w:t>
      </w:r>
    </w:p>
    <w:p w14:paraId="02E12AED" w14:textId="71A703AF" w:rsidR="00177CB8" w:rsidRDefault="00177CB8" w:rsidP="00177CB8">
      <w:pPr>
        <w:pStyle w:val="Heading2"/>
        <w:spacing w:before="0"/>
      </w:pPr>
      <w:r>
        <w:t>Data Preprocessing</w:t>
      </w:r>
    </w:p>
    <w:p w14:paraId="58FD3182" w14:textId="47D7C7E5" w:rsidR="000B1C20" w:rsidRDefault="00177CB8" w:rsidP="000B1C20">
      <w:pPr>
        <w:jc w:val="both"/>
        <w:rPr>
          <w:rFonts w:ascii="Times New Roman" w:hAnsi="Times New Roman" w:cs="Times New Roman"/>
          <w:sz w:val="24"/>
          <w:szCs w:val="24"/>
        </w:rPr>
      </w:pPr>
      <w:r>
        <w:rPr>
          <w:rFonts w:ascii="Times New Roman" w:hAnsi="Times New Roman" w:cs="Times New Roman"/>
          <w:sz w:val="24"/>
          <w:szCs w:val="24"/>
        </w:rPr>
        <w:t xml:space="preserve">After using the describe and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 xml:space="preserve"> function of pandas, it is obvious that datatype </w:t>
      </w:r>
      <w:proofErr w:type="gramStart"/>
      <w:r>
        <w:rPr>
          <w:rFonts w:ascii="Times New Roman" w:hAnsi="Times New Roman" w:cs="Times New Roman"/>
          <w:sz w:val="24"/>
          <w:szCs w:val="24"/>
        </w:rPr>
        <w:t xml:space="preserve">of  </w:t>
      </w:r>
      <w:r w:rsidRPr="00177CB8">
        <w:rPr>
          <w:rFonts w:ascii="Times New Roman" w:hAnsi="Times New Roman" w:cs="Times New Roman"/>
          <w:b/>
          <w:bCs/>
          <w:i/>
          <w:iCs/>
          <w:sz w:val="24"/>
          <w:szCs w:val="24"/>
        </w:rPr>
        <w:t>Month</w:t>
      </w:r>
      <w:proofErr w:type="gramEnd"/>
      <w:r w:rsidRPr="00177CB8">
        <w:rPr>
          <w:rFonts w:ascii="Times New Roman" w:hAnsi="Times New Roman" w:cs="Times New Roman"/>
          <w:b/>
          <w:bCs/>
          <w:i/>
          <w:iCs/>
          <w:sz w:val="24"/>
          <w:szCs w:val="24"/>
        </w:rPr>
        <w:t xml:space="preserve">, </w:t>
      </w:r>
      <w:proofErr w:type="spellStart"/>
      <w:r w:rsidRPr="00177CB8">
        <w:rPr>
          <w:rFonts w:ascii="Times New Roman" w:hAnsi="Times New Roman" w:cs="Times New Roman"/>
          <w:b/>
          <w:bCs/>
          <w:i/>
          <w:iCs/>
          <w:sz w:val="24"/>
          <w:szCs w:val="24"/>
        </w:rPr>
        <w:t>VisitorType</w:t>
      </w:r>
      <w:proofErr w:type="spellEnd"/>
      <w:r>
        <w:rPr>
          <w:rFonts w:ascii="Times New Roman" w:hAnsi="Times New Roman" w:cs="Times New Roman"/>
          <w:sz w:val="24"/>
          <w:szCs w:val="24"/>
        </w:rPr>
        <w:t xml:space="preserve"> are object and where else </w:t>
      </w:r>
      <w:r w:rsidRPr="00177CB8">
        <w:rPr>
          <w:rFonts w:ascii="Times New Roman" w:hAnsi="Times New Roman" w:cs="Times New Roman"/>
          <w:b/>
          <w:bCs/>
          <w:i/>
          <w:iCs/>
          <w:sz w:val="24"/>
          <w:szCs w:val="24"/>
        </w:rPr>
        <w:t>Weekend</w:t>
      </w:r>
      <w:r>
        <w:rPr>
          <w:rFonts w:ascii="Times New Roman" w:hAnsi="Times New Roman" w:cs="Times New Roman"/>
          <w:b/>
          <w:bCs/>
          <w:i/>
          <w:iCs/>
          <w:sz w:val="24"/>
          <w:szCs w:val="24"/>
        </w:rPr>
        <w:t xml:space="preserve"> and </w:t>
      </w:r>
      <w:r w:rsidRPr="00177CB8">
        <w:rPr>
          <w:rFonts w:ascii="Times New Roman" w:hAnsi="Times New Roman" w:cs="Times New Roman"/>
          <w:b/>
          <w:bCs/>
          <w:i/>
          <w:iCs/>
          <w:sz w:val="24"/>
          <w:szCs w:val="24"/>
        </w:rPr>
        <w:t>Revenue</w:t>
      </w:r>
      <w:r>
        <w:rPr>
          <w:rFonts w:ascii="Times New Roman" w:hAnsi="Times New Roman" w:cs="Times New Roman"/>
          <w:sz w:val="24"/>
          <w:szCs w:val="24"/>
        </w:rPr>
        <w:t xml:space="preserve"> are bool type. As we all know SVM can not process objects and bool data types. Using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data preprocessing function, </w:t>
      </w:r>
      <w:proofErr w:type="spellStart"/>
      <w:proofErr w:type="gramStart"/>
      <w:r w:rsidRPr="00177CB8">
        <w:rPr>
          <w:rFonts w:ascii="Times New Roman" w:hAnsi="Times New Roman" w:cs="Times New Roman"/>
          <w:b/>
          <w:bCs/>
          <w:i/>
          <w:iCs/>
          <w:sz w:val="24"/>
          <w:szCs w:val="24"/>
        </w:rPr>
        <w:t>LabelEncoder</w:t>
      </w:r>
      <w:proofErr w:type="spellEnd"/>
      <w:r w:rsidRPr="00177CB8">
        <w:rPr>
          <w:rFonts w:ascii="Times New Roman" w:hAnsi="Times New Roman" w:cs="Times New Roman"/>
          <w:b/>
          <w:bCs/>
          <w:i/>
          <w:iCs/>
          <w:sz w:val="24"/>
          <w:szCs w:val="24"/>
        </w:rPr>
        <w:t>(</w:t>
      </w:r>
      <w:proofErr w:type="gramEnd"/>
      <w:r w:rsidRPr="00177CB8">
        <w:rPr>
          <w:rFonts w:ascii="Times New Roman" w:hAnsi="Times New Roman" w:cs="Times New Roman"/>
          <w:b/>
          <w:bCs/>
          <w:i/>
          <w:iCs/>
          <w:sz w:val="24"/>
          <w:szCs w:val="24"/>
        </w:rPr>
        <w:t>)</w:t>
      </w:r>
      <w:r>
        <w:rPr>
          <w:rFonts w:ascii="Times New Roman" w:hAnsi="Times New Roman" w:cs="Times New Roman"/>
          <w:sz w:val="24"/>
          <w:szCs w:val="24"/>
        </w:rPr>
        <w:t xml:space="preserve">, Month, </w:t>
      </w:r>
      <w:proofErr w:type="spellStart"/>
      <w:r>
        <w:rPr>
          <w:rFonts w:ascii="Times New Roman" w:hAnsi="Times New Roman" w:cs="Times New Roman"/>
          <w:sz w:val="24"/>
          <w:szCs w:val="24"/>
        </w:rPr>
        <w:t>VisitorTypes</w:t>
      </w:r>
      <w:proofErr w:type="spellEnd"/>
      <w:r>
        <w:rPr>
          <w:rFonts w:ascii="Times New Roman" w:hAnsi="Times New Roman" w:cs="Times New Roman"/>
          <w:sz w:val="24"/>
          <w:szCs w:val="24"/>
        </w:rPr>
        <w:t xml:space="preserve">, Weekend, Revenue data were converted successfully to </w:t>
      </w:r>
      <w:r>
        <w:rPr>
          <w:rFonts w:ascii="Times New Roman" w:hAnsi="Times New Roman" w:cs="Times New Roman"/>
          <w:sz w:val="24"/>
          <w:szCs w:val="24"/>
        </w:rPr>
        <w:lastRenderedPageBreak/>
        <w:t xml:space="preserve">integer data types. After converting the data, It is mandatory to check for any missing values and in the dataset and using </w:t>
      </w:r>
      <w:proofErr w:type="spellStart"/>
      <w:proofErr w:type="gramStart"/>
      <w:r w:rsidRPr="009001BD">
        <w:rPr>
          <w:rFonts w:ascii="Times New Roman" w:hAnsi="Times New Roman" w:cs="Times New Roman"/>
          <w:b/>
          <w:bCs/>
          <w:sz w:val="24"/>
          <w:szCs w:val="24"/>
        </w:rPr>
        <w:t>isnull</w:t>
      </w:r>
      <w:proofErr w:type="spellEnd"/>
      <w:r w:rsidRPr="009001BD">
        <w:rPr>
          <w:rFonts w:ascii="Times New Roman" w:hAnsi="Times New Roman" w:cs="Times New Roman"/>
          <w:b/>
          <w:bCs/>
          <w:sz w:val="24"/>
          <w:szCs w:val="24"/>
        </w:rPr>
        <w:t>(</w:t>
      </w:r>
      <w:proofErr w:type="gramEnd"/>
      <w:r w:rsidRPr="009001BD">
        <w:rPr>
          <w:rFonts w:ascii="Times New Roman" w:hAnsi="Times New Roman" w:cs="Times New Roman"/>
          <w:b/>
          <w:bCs/>
          <w:sz w:val="24"/>
          <w:szCs w:val="24"/>
        </w:rPr>
        <w:t>)</w:t>
      </w:r>
      <w:r>
        <w:rPr>
          <w:rFonts w:ascii="Times New Roman" w:hAnsi="Times New Roman" w:cs="Times New Roman"/>
          <w:sz w:val="24"/>
          <w:szCs w:val="24"/>
        </w:rPr>
        <w:t xml:space="preserve"> function, I cheeked for any missing values.</w:t>
      </w:r>
    </w:p>
    <w:p w14:paraId="3C1C6B3E" w14:textId="6DB27C70" w:rsidR="00177CB8" w:rsidRDefault="00177CB8" w:rsidP="00177CB8">
      <w:pPr>
        <w:pStyle w:val="Heading2"/>
        <w:spacing w:before="0"/>
      </w:pPr>
      <w:r>
        <w:t>Outlier Detection</w:t>
      </w:r>
    </w:p>
    <w:p w14:paraId="735CCD18" w14:textId="5A5FE823" w:rsidR="00177CB8" w:rsidRDefault="00177CB8" w:rsidP="00177CB8">
      <w:pPr>
        <w:rPr>
          <w:rFonts w:ascii="Times New Roman" w:hAnsi="Times New Roman" w:cs="Times New Roman"/>
          <w:sz w:val="24"/>
          <w:szCs w:val="24"/>
        </w:rPr>
      </w:pPr>
      <w:r>
        <w:t xml:space="preserve">As we all know outlier decrease the </w:t>
      </w:r>
      <w:r w:rsidR="009001BD">
        <w:t xml:space="preserve">model performances, So, I </w:t>
      </w:r>
      <w:r w:rsidR="009001BD" w:rsidRPr="009001BD">
        <w:rPr>
          <w:rFonts w:ascii="Times New Roman" w:hAnsi="Times New Roman" w:cs="Times New Roman"/>
          <w:sz w:val="24"/>
          <w:szCs w:val="24"/>
        </w:rPr>
        <w:t>used</w:t>
      </w:r>
      <w:r w:rsidR="009001BD" w:rsidRPr="009001BD">
        <w:rPr>
          <w:rFonts w:ascii="Times New Roman" w:hAnsi="Times New Roman" w:cs="Times New Roman"/>
          <w:color w:val="292929"/>
          <w:spacing w:val="-1"/>
          <w:sz w:val="24"/>
          <w:szCs w:val="24"/>
          <w:shd w:val="clear" w:color="auto" w:fill="FFFFFF"/>
        </w:rPr>
        <w:t xml:space="preserve"> the </w:t>
      </w:r>
      <w:r w:rsidR="009001BD" w:rsidRPr="009001BD">
        <w:rPr>
          <w:rFonts w:ascii="Times New Roman" w:hAnsi="Times New Roman" w:cs="Times New Roman"/>
          <w:sz w:val="24"/>
          <w:szCs w:val="24"/>
        </w:rPr>
        <w:t>I</w:t>
      </w:r>
      <w:r w:rsidR="009001BD" w:rsidRPr="009001BD">
        <w:rPr>
          <w:rFonts w:ascii="Times New Roman" w:hAnsi="Times New Roman" w:cs="Times New Roman"/>
          <w:b/>
          <w:bCs/>
          <w:sz w:val="24"/>
          <w:szCs w:val="24"/>
        </w:rPr>
        <w:t>nterquartile Range</w:t>
      </w:r>
      <w:r w:rsidR="009001BD" w:rsidRPr="009001BD">
        <w:rPr>
          <w:rFonts w:ascii="Times New Roman" w:hAnsi="Times New Roman" w:cs="Times New Roman"/>
          <w:sz w:val="24"/>
          <w:szCs w:val="24"/>
        </w:rPr>
        <w:t> (</w:t>
      </w:r>
      <w:proofErr w:type="gramStart"/>
      <w:r w:rsidR="009001BD" w:rsidRPr="009001BD">
        <w:rPr>
          <w:rFonts w:ascii="Times New Roman" w:hAnsi="Times New Roman" w:cs="Times New Roman"/>
          <w:b/>
          <w:bCs/>
          <w:sz w:val="24"/>
          <w:szCs w:val="24"/>
        </w:rPr>
        <w:t>IQR</w:t>
      </w:r>
      <w:r w:rsidR="009001BD" w:rsidRPr="009001BD">
        <w:rPr>
          <w:rFonts w:ascii="Times New Roman" w:hAnsi="Times New Roman" w:cs="Times New Roman"/>
          <w:sz w:val="24"/>
          <w:szCs w:val="24"/>
        </w:rPr>
        <w:t xml:space="preserve">)  </w:t>
      </w:r>
      <w:r w:rsidR="009001BD">
        <w:rPr>
          <w:rFonts w:ascii="Times New Roman" w:hAnsi="Times New Roman" w:cs="Times New Roman"/>
          <w:sz w:val="24"/>
          <w:szCs w:val="24"/>
        </w:rPr>
        <w:t>to</w:t>
      </w:r>
      <w:proofErr w:type="gramEnd"/>
      <w:r w:rsidR="009001BD">
        <w:rPr>
          <w:rFonts w:ascii="Times New Roman" w:hAnsi="Times New Roman" w:cs="Times New Roman"/>
          <w:sz w:val="24"/>
          <w:szCs w:val="24"/>
        </w:rPr>
        <w:t xml:space="preserve"> check for the outliers in the dataset. IQR is the difference between the third quantile and first quantile.</w:t>
      </w:r>
      <w:r w:rsidR="009001BD" w:rsidRPr="009001BD">
        <w:rPr>
          <w:rFonts w:ascii="Georgia" w:hAnsi="Georgia"/>
          <w:color w:val="292929"/>
          <w:spacing w:val="-1"/>
          <w:sz w:val="32"/>
          <w:szCs w:val="32"/>
          <w:shd w:val="clear" w:color="auto" w:fill="FFFFFF"/>
        </w:rPr>
        <w:t xml:space="preserve"> </w:t>
      </w:r>
      <w:r w:rsidR="009001BD" w:rsidRPr="009001BD">
        <w:rPr>
          <w:rFonts w:ascii="Times New Roman" w:hAnsi="Times New Roman" w:cs="Times New Roman"/>
          <w:sz w:val="24"/>
          <w:szCs w:val="24"/>
        </w:rPr>
        <w:t xml:space="preserve">Outliers </w:t>
      </w:r>
      <w:r w:rsidR="009001BD">
        <w:rPr>
          <w:rFonts w:ascii="Times New Roman" w:hAnsi="Times New Roman" w:cs="Times New Roman"/>
          <w:sz w:val="24"/>
          <w:szCs w:val="24"/>
        </w:rPr>
        <w:t xml:space="preserve">when using IQR usually </w:t>
      </w:r>
      <w:r w:rsidR="009001BD" w:rsidRPr="009001BD">
        <w:rPr>
          <w:rFonts w:ascii="Times New Roman" w:hAnsi="Times New Roman" w:cs="Times New Roman"/>
          <w:sz w:val="24"/>
          <w:szCs w:val="24"/>
        </w:rPr>
        <w:t>observations below (Q1 − 1.5x IQR) or </w:t>
      </w:r>
      <w:r w:rsidR="009001BD" w:rsidRPr="009001BD">
        <w:rPr>
          <w:rFonts w:ascii="Times New Roman" w:hAnsi="Times New Roman" w:cs="Times New Roman"/>
          <w:i/>
          <w:iCs/>
          <w:sz w:val="24"/>
          <w:szCs w:val="24"/>
        </w:rPr>
        <w:t>boxplot lower whisker</w:t>
      </w:r>
      <w:r w:rsidR="009001BD" w:rsidRPr="009001BD">
        <w:rPr>
          <w:rFonts w:ascii="Times New Roman" w:hAnsi="Times New Roman" w:cs="Times New Roman"/>
          <w:sz w:val="24"/>
          <w:szCs w:val="24"/>
        </w:rPr>
        <w:t> or above (Q3 + 1.5x IQR) or </w:t>
      </w:r>
      <w:r w:rsidR="009001BD" w:rsidRPr="009001BD">
        <w:rPr>
          <w:rFonts w:ascii="Times New Roman" w:hAnsi="Times New Roman" w:cs="Times New Roman"/>
          <w:i/>
          <w:iCs/>
          <w:sz w:val="24"/>
          <w:szCs w:val="24"/>
        </w:rPr>
        <w:t>boxplot upper whisker</w:t>
      </w:r>
      <w:sdt>
        <w:sdtPr>
          <w:rPr>
            <w:rFonts w:ascii="Times New Roman" w:hAnsi="Times New Roman" w:cs="Times New Roman"/>
            <w:i/>
            <w:iCs/>
            <w:sz w:val="24"/>
            <w:szCs w:val="24"/>
          </w:rPr>
          <w:id w:val="-96791136"/>
          <w:citation/>
        </w:sdtPr>
        <w:sdtEndPr/>
        <w:sdtContent>
          <w:r w:rsidR="009001BD">
            <w:rPr>
              <w:rFonts w:ascii="Times New Roman" w:hAnsi="Times New Roman" w:cs="Times New Roman"/>
              <w:i/>
              <w:iCs/>
              <w:sz w:val="24"/>
              <w:szCs w:val="24"/>
            </w:rPr>
            <w:fldChar w:fldCharType="begin"/>
          </w:r>
          <w:r w:rsidR="009001BD">
            <w:rPr>
              <w:rFonts w:ascii="Times New Roman" w:hAnsi="Times New Roman" w:cs="Times New Roman"/>
              <w:i/>
              <w:iCs/>
              <w:sz w:val="24"/>
              <w:szCs w:val="24"/>
            </w:rPr>
            <w:instrText xml:space="preserve"> CITATION Wil19 \l 4105 </w:instrText>
          </w:r>
          <w:r w:rsidR="009001BD">
            <w:rPr>
              <w:rFonts w:ascii="Times New Roman" w:hAnsi="Times New Roman" w:cs="Times New Roman"/>
              <w:i/>
              <w:iCs/>
              <w:sz w:val="24"/>
              <w:szCs w:val="24"/>
            </w:rPr>
            <w:fldChar w:fldCharType="separate"/>
          </w:r>
          <w:r w:rsidR="009001BD">
            <w:rPr>
              <w:rFonts w:ascii="Times New Roman" w:hAnsi="Times New Roman" w:cs="Times New Roman"/>
              <w:i/>
              <w:iCs/>
              <w:noProof/>
              <w:sz w:val="24"/>
              <w:szCs w:val="24"/>
            </w:rPr>
            <w:t xml:space="preserve"> </w:t>
          </w:r>
          <w:r w:rsidR="009001BD" w:rsidRPr="009001BD">
            <w:rPr>
              <w:rFonts w:ascii="Times New Roman" w:hAnsi="Times New Roman" w:cs="Times New Roman"/>
              <w:noProof/>
              <w:sz w:val="24"/>
              <w:szCs w:val="24"/>
            </w:rPr>
            <w:t>(Badr, 2019)</w:t>
          </w:r>
          <w:r w:rsidR="009001BD">
            <w:rPr>
              <w:rFonts w:ascii="Times New Roman" w:hAnsi="Times New Roman" w:cs="Times New Roman"/>
              <w:i/>
              <w:iCs/>
              <w:sz w:val="24"/>
              <w:szCs w:val="24"/>
            </w:rPr>
            <w:fldChar w:fldCharType="end"/>
          </w:r>
        </w:sdtContent>
      </w:sdt>
      <w:r w:rsidR="009001BD" w:rsidRPr="009001BD">
        <w:rPr>
          <w:rFonts w:ascii="Times New Roman" w:hAnsi="Times New Roman" w:cs="Times New Roman"/>
          <w:sz w:val="24"/>
          <w:szCs w:val="24"/>
        </w:rPr>
        <w:t>.</w:t>
      </w:r>
      <w:r w:rsidR="009001BD">
        <w:rPr>
          <w:rFonts w:ascii="Times New Roman" w:hAnsi="Times New Roman" w:cs="Times New Roman"/>
          <w:sz w:val="24"/>
          <w:szCs w:val="24"/>
        </w:rPr>
        <w:t xml:space="preserve"> As a result of this </w:t>
      </w:r>
      <w:r w:rsidR="009001BD" w:rsidRPr="002808E0">
        <w:rPr>
          <w:rFonts w:ascii="Times New Roman" w:hAnsi="Times New Roman" w:cs="Times New Roman"/>
          <w:b/>
          <w:bCs/>
          <w:sz w:val="24"/>
          <w:szCs w:val="24"/>
        </w:rPr>
        <w:t>1310 observation</w:t>
      </w:r>
      <w:r w:rsidR="002808E0" w:rsidRPr="002808E0">
        <w:rPr>
          <w:rFonts w:ascii="Times New Roman" w:hAnsi="Times New Roman" w:cs="Times New Roman"/>
          <w:b/>
          <w:bCs/>
          <w:sz w:val="24"/>
          <w:szCs w:val="24"/>
        </w:rPr>
        <w:t>s</w:t>
      </w:r>
      <w:r w:rsidR="009001BD">
        <w:rPr>
          <w:rFonts w:ascii="Times New Roman" w:hAnsi="Times New Roman" w:cs="Times New Roman"/>
          <w:sz w:val="24"/>
          <w:szCs w:val="24"/>
        </w:rPr>
        <w:t xml:space="preserve"> </w:t>
      </w:r>
      <w:proofErr w:type="gramStart"/>
      <w:r w:rsidR="009001BD">
        <w:rPr>
          <w:rFonts w:ascii="Times New Roman" w:hAnsi="Times New Roman" w:cs="Times New Roman"/>
          <w:sz w:val="24"/>
          <w:szCs w:val="24"/>
        </w:rPr>
        <w:t>has</w:t>
      </w:r>
      <w:proofErr w:type="gramEnd"/>
      <w:r w:rsidR="009001BD">
        <w:rPr>
          <w:rFonts w:ascii="Times New Roman" w:hAnsi="Times New Roman" w:cs="Times New Roman"/>
          <w:sz w:val="24"/>
          <w:szCs w:val="24"/>
        </w:rPr>
        <w:t xml:space="preserve"> been removed and cleaned</w:t>
      </w:r>
      <w:r w:rsidR="002808E0">
        <w:rPr>
          <w:rFonts w:ascii="Times New Roman" w:hAnsi="Times New Roman" w:cs="Times New Roman"/>
          <w:sz w:val="24"/>
          <w:szCs w:val="24"/>
        </w:rPr>
        <w:t xml:space="preserve"> successfully</w:t>
      </w:r>
      <w:r w:rsidR="009001BD">
        <w:rPr>
          <w:rFonts w:ascii="Times New Roman" w:hAnsi="Times New Roman" w:cs="Times New Roman"/>
          <w:sz w:val="24"/>
          <w:szCs w:val="24"/>
        </w:rPr>
        <w:t>.</w:t>
      </w:r>
    </w:p>
    <w:p w14:paraId="2CF47C40" w14:textId="35BBE605" w:rsidR="002808E0" w:rsidRDefault="002808E0" w:rsidP="002808E0">
      <w:pPr>
        <w:pStyle w:val="Heading2"/>
        <w:spacing w:before="0"/>
      </w:pPr>
      <w:r>
        <w:t>Feature Selection:</w:t>
      </w:r>
    </w:p>
    <w:p w14:paraId="04742A5B" w14:textId="63B3CE8C" w:rsidR="002808E0" w:rsidRDefault="002808E0" w:rsidP="002808E0">
      <w:pPr>
        <w:jc w:val="both"/>
        <w:rPr>
          <w:rFonts w:ascii="Times New Roman" w:hAnsi="Times New Roman" w:cs="Times New Roman"/>
          <w:sz w:val="24"/>
          <w:szCs w:val="24"/>
        </w:rPr>
      </w:pPr>
      <w:r w:rsidRPr="002808E0">
        <w:rPr>
          <w:rFonts w:ascii="Times New Roman" w:hAnsi="Times New Roman" w:cs="Times New Roman"/>
          <w:sz w:val="24"/>
          <w:szCs w:val="24"/>
        </w:rPr>
        <w:t xml:space="preserve">Feature selection is an important part of choosing the proper feature for predicting or classifying dataset. I used </w:t>
      </w:r>
      <w:r w:rsidRPr="002808E0">
        <w:rPr>
          <w:rFonts w:ascii="Times New Roman" w:hAnsi="Times New Roman" w:cs="Times New Roman"/>
          <w:b/>
          <w:bCs/>
          <w:i/>
          <w:iCs/>
          <w:sz w:val="24"/>
          <w:szCs w:val="24"/>
        </w:rPr>
        <w:t xml:space="preserve">Chi2 and </w:t>
      </w:r>
      <w:proofErr w:type="spellStart"/>
      <w:r w:rsidRPr="002808E0">
        <w:rPr>
          <w:rFonts w:ascii="Times New Roman" w:hAnsi="Times New Roman" w:cs="Times New Roman"/>
          <w:b/>
          <w:bCs/>
          <w:i/>
          <w:iCs/>
          <w:sz w:val="24"/>
          <w:szCs w:val="24"/>
        </w:rPr>
        <w:t>SelectKBest</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select the best 10 top features for the classifier.Chi2  use the relation between the feature to choose the best features and on the other hand, </w:t>
      </w:r>
      <w:proofErr w:type="spellStart"/>
      <w:r>
        <w:rPr>
          <w:rFonts w:ascii="Times New Roman" w:hAnsi="Times New Roman" w:cs="Times New Roman"/>
          <w:sz w:val="24"/>
          <w:szCs w:val="24"/>
        </w:rPr>
        <w:t>SelectKBest</w:t>
      </w:r>
      <w:proofErr w:type="spellEnd"/>
      <w:r>
        <w:rPr>
          <w:rFonts w:ascii="Times New Roman" w:hAnsi="Times New Roman" w:cs="Times New Roman"/>
          <w:sz w:val="24"/>
          <w:szCs w:val="24"/>
        </w:rPr>
        <w:t xml:space="preserve"> </w:t>
      </w:r>
      <w:r w:rsidRPr="002808E0">
        <w:rPr>
          <w:rFonts w:ascii="Times New Roman" w:hAnsi="Times New Roman" w:cs="Times New Roman"/>
          <w:sz w:val="24"/>
          <w:szCs w:val="24"/>
        </w:rPr>
        <w:t xml:space="preserve">class just scores the features using a function (in this case </w:t>
      </w:r>
      <w:proofErr w:type="spellStart"/>
      <w:r w:rsidRPr="002808E0">
        <w:rPr>
          <w:rFonts w:ascii="Times New Roman" w:hAnsi="Times New Roman" w:cs="Times New Roman"/>
          <w:sz w:val="24"/>
          <w:szCs w:val="24"/>
        </w:rPr>
        <w:t>f_classif</w:t>
      </w:r>
      <w:proofErr w:type="spellEnd"/>
      <w:r w:rsidRPr="002808E0">
        <w:rPr>
          <w:rFonts w:ascii="Times New Roman" w:hAnsi="Times New Roman" w:cs="Times New Roman"/>
          <w:sz w:val="24"/>
          <w:szCs w:val="24"/>
        </w:rPr>
        <w:t xml:space="preserve"> but could be others) and then "removes all but the k highest scoring features"</w:t>
      </w:r>
      <w:sdt>
        <w:sdtPr>
          <w:rPr>
            <w:rFonts w:ascii="Times New Roman" w:hAnsi="Times New Roman" w:cs="Times New Roman"/>
            <w:sz w:val="24"/>
            <w:szCs w:val="24"/>
          </w:rPr>
          <w:id w:val="-68273946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Skl \l 4105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808E0">
            <w:rPr>
              <w:rFonts w:ascii="Times New Roman" w:hAnsi="Times New Roman" w:cs="Times New Roman"/>
              <w:noProof/>
              <w:sz w:val="24"/>
              <w:szCs w:val="24"/>
            </w:rPr>
            <w:t>(Sklearn,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After using both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Chi2 and </w:t>
      </w:r>
      <w:proofErr w:type="spellStart"/>
      <w:r>
        <w:rPr>
          <w:rFonts w:ascii="Times New Roman" w:hAnsi="Times New Roman" w:cs="Times New Roman"/>
          <w:sz w:val="24"/>
          <w:szCs w:val="24"/>
        </w:rPr>
        <w:t>SelectKBest</w:t>
      </w:r>
      <w:proofErr w:type="spellEnd"/>
      <w:r>
        <w:rPr>
          <w:rFonts w:ascii="Times New Roman" w:hAnsi="Times New Roman" w:cs="Times New Roman"/>
          <w:sz w:val="24"/>
          <w:szCs w:val="24"/>
        </w:rPr>
        <w:t xml:space="preserve">, the top </w:t>
      </w:r>
      <w:proofErr w:type="gramStart"/>
      <w:r>
        <w:rPr>
          <w:rFonts w:ascii="Times New Roman" w:hAnsi="Times New Roman" w:cs="Times New Roman"/>
          <w:sz w:val="24"/>
          <w:szCs w:val="24"/>
        </w:rPr>
        <w:t>10</w:t>
      </w:r>
      <w:r w:rsidRPr="002808E0">
        <w:rPr>
          <w:rFonts w:ascii="Times New Roman" w:hAnsi="Times New Roman" w:cs="Times New Roman"/>
          <w:sz w:val="24"/>
          <w:szCs w:val="24"/>
        </w:rPr>
        <w:t xml:space="preserve"> </w:t>
      </w:r>
      <w:r>
        <w:rPr>
          <w:rFonts w:ascii="Times New Roman" w:hAnsi="Times New Roman" w:cs="Times New Roman"/>
          <w:sz w:val="24"/>
          <w:szCs w:val="24"/>
        </w:rPr>
        <w:t xml:space="preserve"> features</w:t>
      </w:r>
      <w:proofErr w:type="gramEnd"/>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ProductRelated_Duration</w:t>
      </w:r>
      <w:proofErr w:type="spellEnd"/>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PageValues</w:t>
      </w:r>
      <w:proofErr w:type="spellEnd"/>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SpecialDay</w:t>
      </w:r>
      <w:proofErr w:type="spellEnd"/>
      <w:r>
        <w:rPr>
          <w:rFonts w:ascii="Times New Roman" w:hAnsi="Times New Roman" w:cs="Times New Roman"/>
          <w:sz w:val="24"/>
          <w:szCs w:val="24"/>
        </w:rPr>
        <w:t xml:space="preserve">, </w:t>
      </w:r>
      <w:r w:rsidRPr="002808E0">
        <w:rPr>
          <w:rFonts w:ascii="Times New Roman" w:hAnsi="Times New Roman" w:cs="Times New Roman"/>
          <w:sz w:val="24"/>
          <w:szCs w:val="24"/>
        </w:rPr>
        <w:t xml:space="preserve">Month </w:t>
      </w:r>
      <w:proofErr w:type="spellStart"/>
      <w:r w:rsidRPr="002808E0">
        <w:rPr>
          <w:rFonts w:ascii="Times New Roman" w:hAnsi="Times New Roman" w:cs="Times New Roman"/>
          <w:sz w:val="24"/>
          <w:szCs w:val="24"/>
        </w:rPr>
        <w:t>TrafficType</w:t>
      </w:r>
      <w:proofErr w:type="spellEnd"/>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Administrative_Duration</w:t>
      </w:r>
      <w:proofErr w:type="spellEnd"/>
      <w:r w:rsidRPr="002808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Informational_Duration</w:t>
      </w:r>
      <w:proofErr w:type="spellEnd"/>
      <w:r w:rsidRPr="002808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08E0">
        <w:rPr>
          <w:rFonts w:ascii="Times New Roman" w:hAnsi="Times New Roman" w:cs="Times New Roman"/>
          <w:sz w:val="24"/>
          <w:szCs w:val="24"/>
        </w:rPr>
        <w:t>ProductRelated</w:t>
      </w:r>
      <w:proofErr w:type="spellEnd"/>
      <w:r w:rsidRPr="002808E0">
        <w:rPr>
          <w:rFonts w:ascii="Times New Roman" w:hAnsi="Times New Roman" w:cs="Times New Roman"/>
          <w:sz w:val="24"/>
          <w:szCs w:val="24"/>
        </w:rPr>
        <w:t>,</w:t>
      </w:r>
      <w:r>
        <w:rPr>
          <w:rFonts w:ascii="Times New Roman" w:hAnsi="Times New Roman" w:cs="Times New Roman"/>
          <w:sz w:val="24"/>
          <w:szCs w:val="24"/>
        </w:rPr>
        <w:t xml:space="preserve"> </w:t>
      </w:r>
      <w:r w:rsidRPr="002808E0">
        <w:rPr>
          <w:rFonts w:ascii="Times New Roman" w:hAnsi="Times New Roman" w:cs="Times New Roman"/>
          <w:sz w:val="24"/>
          <w:szCs w:val="24"/>
        </w:rPr>
        <w:t>Administrative,</w:t>
      </w:r>
      <w:r>
        <w:rPr>
          <w:rFonts w:ascii="Times New Roman" w:hAnsi="Times New Roman" w:cs="Times New Roman"/>
          <w:sz w:val="24"/>
          <w:szCs w:val="24"/>
        </w:rPr>
        <w:t xml:space="preserve"> </w:t>
      </w:r>
      <w:r w:rsidRPr="002808E0">
        <w:rPr>
          <w:rFonts w:ascii="Times New Roman" w:hAnsi="Times New Roman" w:cs="Times New Roman"/>
          <w:sz w:val="24"/>
          <w:szCs w:val="24"/>
        </w:rPr>
        <w:t>Informational</w:t>
      </w:r>
      <w:r>
        <w:rPr>
          <w:rFonts w:ascii="Times New Roman" w:hAnsi="Times New Roman" w:cs="Times New Roman"/>
          <w:sz w:val="24"/>
          <w:szCs w:val="24"/>
        </w:rPr>
        <w:t>, have selected and created new data frame for the training and testing purpose and split the “Revenue” as target class.</w:t>
      </w:r>
    </w:p>
    <w:p w14:paraId="0407C53A" w14:textId="014E42FD" w:rsidR="002808E0" w:rsidRDefault="00E252AD" w:rsidP="00E252AD">
      <w:pPr>
        <w:pStyle w:val="Heading2"/>
        <w:spacing w:before="0"/>
      </w:pPr>
      <w:r>
        <w:t xml:space="preserve">Scaling </w:t>
      </w:r>
      <w:proofErr w:type="gramStart"/>
      <w:r>
        <w:t>and  Choosing</w:t>
      </w:r>
      <w:proofErr w:type="gramEnd"/>
      <w:r>
        <w:t xml:space="preserve">  Testing and Training dataset:</w:t>
      </w:r>
    </w:p>
    <w:p w14:paraId="326C9D28" w14:textId="5F72ED84" w:rsidR="00FC54E0" w:rsidRDefault="00FC54E0" w:rsidP="00FC54E0">
      <w:pPr>
        <w:rPr>
          <w:rFonts w:ascii="Times New Roman" w:hAnsi="Times New Roman" w:cs="Times New Roman"/>
          <w:sz w:val="24"/>
          <w:szCs w:val="24"/>
        </w:rPr>
      </w:pPr>
      <w:r w:rsidRPr="00FC54E0">
        <w:rPr>
          <w:rFonts w:ascii="Times New Roman" w:hAnsi="Times New Roman" w:cs="Times New Roman"/>
          <w:sz w:val="24"/>
          <w:szCs w:val="24"/>
        </w:rPr>
        <w:t xml:space="preserve">After selecting the 10 best features, I use the </w:t>
      </w:r>
      <w:proofErr w:type="spellStart"/>
      <w:r w:rsidRPr="00FC54E0">
        <w:rPr>
          <w:rFonts w:ascii="Times New Roman" w:hAnsi="Times New Roman" w:cs="Times New Roman"/>
          <w:sz w:val="24"/>
          <w:szCs w:val="24"/>
        </w:rPr>
        <w:t>sklearn</w:t>
      </w:r>
      <w:proofErr w:type="spellEnd"/>
      <w:r w:rsidRPr="00FC54E0">
        <w:rPr>
          <w:rFonts w:ascii="Times New Roman" w:hAnsi="Times New Roman" w:cs="Times New Roman"/>
          <w:sz w:val="24"/>
          <w:szCs w:val="24"/>
        </w:rPr>
        <w:t xml:space="preserve"> model selection package split data into the train </w:t>
      </w:r>
      <w:proofErr w:type="gramStart"/>
      <w:r w:rsidRPr="00FC54E0">
        <w:rPr>
          <w:rFonts w:ascii="Times New Roman" w:hAnsi="Times New Roman" w:cs="Times New Roman"/>
          <w:sz w:val="24"/>
          <w:szCs w:val="24"/>
        </w:rPr>
        <w:t>set(</w:t>
      </w:r>
      <w:proofErr w:type="gramEnd"/>
      <w:r w:rsidRPr="00FC54E0">
        <w:rPr>
          <w:rFonts w:ascii="Times New Roman" w:hAnsi="Times New Roman" w:cs="Times New Roman"/>
          <w:sz w:val="24"/>
          <w:szCs w:val="24"/>
        </w:rPr>
        <w:t xml:space="preserve">75%) and test set(25%) </w:t>
      </w:r>
      <w:r>
        <w:rPr>
          <w:rFonts w:ascii="Times New Roman" w:hAnsi="Times New Roman" w:cs="Times New Roman"/>
          <w:sz w:val="24"/>
          <w:szCs w:val="24"/>
        </w:rPr>
        <w:t xml:space="preserve">as per requirements </w:t>
      </w:r>
      <w:r w:rsidRPr="00FC54E0">
        <w:rPr>
          <w:rFonts w:ascii="Times New Roman" w:hAnsi="Times New Roman" w:cs="Times New Roman"/>
          <w:sz w:val="24"/>
          <w:szCs w:val="24"/>
        </w:rPr>
        <w:t xml:space="preserve">which </w:t>
      </w:r>
      <w:r>
        <w:rPr>
          <w:rFonts w:ascii="Times New Roman" w:hAnsi="Times New Roman" w:cs="Times New Roman"/>
          <w:sz w:val="24"/>
          <w:szCs w:val="24"/>
        </w:rPr>
        <w:t>are</w:t>
      </w:r>
      <w:r w:rsidRPr="00FC54E0">
        <w:rPr>
          <w:rFonts w:ascii="Times New Roman" w:hAnsi="Times New Roman" w:cs="Times New Roman"/>
          <w:sz w:val="24"/>
          <w:szCs w:val="24"/>
        </w:rPr>
        <w:t xml:space="preserve"> approximately  8265(train) and  2755(test)</w:t>
      </w:r>
      <w:r>
        <w:rPr>
          <w:rFonts w:ascii="Times New Roman" w:hAnsi="Times New Roman" w:cs="Times New Roman"/>
          <w:sz w:val="24"/>
          <w:szCs w:val="24"/>
        </w:rPr>
        <w:t>. Similar way applied to the target variables which is creating similar dimension for the target variable.</w:t>
      </w:r>
    </w:p>
    <w:p w14:paraId="570ED5FD" w14:textId="16087A45" w:rsidR="00FC54E0" w:rsidRDefault="00FC54E0" w:rsidP="00FC54E0">
      <w:pPr>
        <w:rPr>
          <w:rFonts w:ascii="Times New Roman" w:hAnsi="Times New Roman" w:cs="Times New Roman"/>
          <w:sz w:val="24"/>
          <w:szCs w:val="24"/>
        </w:rPr>
      </w:pPr>
      <w:r>
        <w:rPr>
          <w:rFonts w:ascii="Times New Roman" w:hAnsi="Times New Roman" w:cs="Times New Roman"/>
          <w:sz w:val="24"/>
          <w:szCs w:val="24"/>
        </w:rPr>
        <w:t xml:space="preserve">After splitting the dataset into the test and train dataset, I use the min-max scaler to scale all the features into the range of [0,1]. As values in the raw data have a different range and </w:t>
      </w:r>
      <w:proofErr w:type="gramStart"/>
      <w:r>
        <w:rPr>
          <w:rFonts w:ascii="Times New Roman" w:hAnsi="Times New Roman" w:cs="Times New Roman"/>
          <w:sz w:val="24"/>
          <w:szCs w:val="24"/>
        </w:rPr>
        <w:t>a  result</w:t>
      </w:r>
      <w:proofErr w:type="gramEnd"/>
      <w:r>
        <w:rPr>
          <w:rFonts w:ascii="Times New Roman" w:hAnsi="Times New Roman" w:cs="Times New Roman"/>
          <w:sz w:val="24"/>
          <w:szCs w:val="24"/>
        </w:rPr>
        <w:t xml:space="preserve"> some of machine learning algorithm will not work properly without normalizing the data. So, by scaling all the data into a range increase the efficiency.  </w:t>
      </w:r>
    </w:p>
    <w:p w14:paraId="5E475A71" w14:textId="19A40F79" w:rsidR="00FC54E0" w:rsidRDefault="00FC54E0" w:rsidP="00FC54E0">
      <w:pPr>
        <w:pStyle w:val="Heading1"/>
        <w:spacing w:before="0"/>
        <w:rPr>
          <w:rFonts w:ascii="Times New Roman" w:hAnsi="Times New Roman" w:cs="Times New Roman"/>
          <w:sz w:val="24"/>
          <w:szCs w:val="24"/>
        </w:rPr>
      </w:pPr>
      <w:r w:rsidRPr="00FC54E0">
        <w:rPr>
          <w:rFonts w:ascii="Times New Roman" w:hAnsi="Times New Roman" w:cs="Times New Roman"/>
          <w:sz w:val="24"/>
          <w:szCs w:val="24"/>
        </w:rPr>
        <w:t>Result</w:t>
      </w:r>
      <w:r>
        <w:rPr>
          <w:rFonts w:ascii="Times New Roman" w:hAnsi="Times New Roman" w:cs="Times New Roman"/>
          <w:sz w:val="24"/>
          <w:szCs w:val="24"/>
        </w:rPr>
        <w:t>:</w:t>
      </w:r>
    </w:p>
    <w:p w14:paraId="45F2614F" w14:textId="5E2D8FA7"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Please see the Python code for both the SVM and FLD</w:t>
      </w:r>
      <w:r>
        <w:rPr>
          <w:rFonts w:ascii="Times New Roman" w:hAnsi="Times New Roman" w:cs="Times New Roman"/>
          <w:sz w:val="24"/>
          <w:szCs w:val="24"/>
        </w:rPr>
        <w:t xml:space="preserve"> and the code written separately</w:t>
      </w:r>
    </w:p>
    <w:p w14:paraId="48040ED3" w14:textId="28796B8F" w:rsidR="00E252AD" w:rsidRPr="00E77598" w:rsidRDefault="00E77598" w:rsidP="00E77598">
      <w:pPr>
        <w:pStyle w:val="Heading2"/>
        <w:spacing w:before="0"/>
        <w:rPr>
          <w:rFonts w:ascii="Times New Roman" w:hAnsi="Times New Roman" w:cs="Times New Roman"/>
          <w:sz w:val="24"/>
          <w:szCs w:val="24"/>
        </w:rPr>
      </w:pPr>
      <w:r w:rsidRPr="00E77598">
        <w:rPr>
          <w:rFonts w:ascii="Times New Roman" w:hAnsi="Times New Roman" w:cs="Times New Roman"/>
          <w:sz w:val="24"/>
          <w:szCs w:val="24"/>
        </w:rPr>
        <w:t>Testing and training time</w:t>
      </w:r>
    </w:p>
    <w:tbl>
      <w:tblPr>
        <w:tblStyle w:val="TableGrid"/>
        <w:tblW w:w="0" w:type="auto"/>
        <w:tblLook w:val="04A0" w:firstRow="1" w:lastRow="0" w:firstColumn="1" w:lastColumn="0" w:noHBand="0" w:noVBand="1"/>
      </w:tblPr>
      <w:tblGrid>
        <w:gridCol w:w="2729"/>
        <w:gridCol w:w="3220"/>
        <w:gridCol w:w="3401"/>
      </w:tblGrid>
      <w:tr w:rsidR="00E77598" w:rsidRPr="00E77598" w14:paraId="6D37DADF" w14:textId="77777777" w:rsidTr="00E77598">
        <w:tc>
          <w:tcPr>
            <w:tcW w:w="2729" w:type="dxa"/>
          </w:tcPr>
          <w:p w14:paraId="584A1805" w14:textId="49989278"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Time</w:t>
            </w:r>
          </w:p>
        </w:tc>
        <w:tc>
          <w:tcPr>
            <w:tcW w:w="3220" w:type="dxa"/>
          </w:tcPr>
          <w:p w14:paraId="2E3C4672" w14:textId="486C833E"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 xml:space="preserve">Support Vector </w:t>
            </w:r>
            <w:proofErr w:type="gramStart"/>
            <w:r w:rsidRPr="00E77598">
              <w:rPr>
                <w:rFonts w:ascii="Times New Roman" w:hAnsi="Times New Roman" w:cs="Times New Roman"/>
                <w:sz w:val="24"/>
                <w:szCs w:val="24"/>
              </w:rPr>
              <w:t>Machine(</w:t>
            </w:r>
            <w:proofErr w:type="gramEnd"/>
            <w:r w:rsidRPr="00E77598">
              <w:rPr>
                <w:rFonts w:ascii="Times New Roman" w:hAnsi="Times New Roman" w:cs="Times New Roman"/>
                <w:sz w:val="24"/>
                <w:szCs w:val="24"/>
              </w:rPr>
              <w:t>Sec)</w:t>
            </w:r>
          </w:p>
        </w:tc>
        <w:tc>
          <w:tcPr>
            <w:tcW w:w="3401" w:type="dxa"/>
          </w:tcPr>
          <w:p w14:paraId="59675BC1" w14:textId="58F25AFC"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 xml:space="preserve">Fisher Linear </w:t>
            </w:r>
            <w:proofErr w:type="gramStart"/>
            <w:r w:rsidRPr="00E77598">
              <w:rPr>
                <w:rFonts w:ascii="Times New Roman" w:hAnsi="Times New Roman" w:cs="Times New Roman"/>
                <w:sz w:val="24"/>
                <w:szCs w:val="24"/>
              </w:rPr>
              <w:t>Discriminant(</w:t>
            </w:r>
            <w:proofErr w:type="gramEnd"/>
            <w:r w:rsidRPr="00E77598">
              <w:rPr>
                <w:rFonts w:ascii="Times New Roman" w:hAnsi="Times New Roman" w:cs="Times New Roman"/>
                <w:sz w:val="24"/>
                <w:szCs w:val="24"/>
              </w:rPr>
              <w:t>Sec)</w:t>
            </w:r>
          </w:p>
        </w:tc>
      </w:tr>
      <w:tr w:rsidR="00E77598" w:rsidRPr="00E77598" w14:paraId="46AC71CA" w14:textId="77777777" w:rsidTr="00E77598">
        <w:tc>
          <w:tcPr>
            <w:tcW w:w="2729" w:type="dxa"/>
          </w:tcPr>
          <w:p w14:paraId="63E4D25A" w14:textId="2B00D713" w:rsidR="00E77598" w:rsidRPr="00E77598" w:rsidRDefault="00E77598" w:rsidP="00E77598">
            <w:pPr>
              <w:rPr>
                <w:rFonts w:ascii="Times New Roman" w:hAnsi="Times New Roman" w:cs="Times New Roman"/>
                <w:sz w:val="24"/>
                <w:szCs w:val="24"/>
              </w:rPr>
            </w:pPr>
            <w:r>
              <w:rPr>
                <w:rFonts w:ascii="Times New Roman" w:hAnsi="Times New Roman" w:cs="Times New Roman"/>
                <w:sz w:val="24"/>
                <w:szCs w:val="24"/>
              </w:rPr>
              <w:t>Training</w:t>
            </w:r>
          </w:p>
        </w:tc>
        <w:tc>
          <w:tcPr>
            <w:tcW w:w="3220" w:type="dxa"/>
          </w:tcPr>
          <w:p w14:paraId="55B71888" w14:textId="27DADCA0"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0.9250023365020752</w:t>
            </w:r>
          </w:p>
        </w:tc>
        <w:tc>
          <w:tcPr>
            <w:tcW w:w="3401" w:type="dxa"/>
          </w:tcPr>
          <w:p w14:paraId="6C34F51E" w14:textId="58051EE8"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0.6624727249145508</w:t>
            </w:r>
          </w:p>
        </w:tc>
      </w:tr>
      <w:tr w:rsidR="00E77598" w:rsidRPr="00E77598" w14:paraId="27883C25" w14:textId="77777777" w:rsidTr="00E77598">
        <w:tc>
          <w:tcPr>
            <w:tcW w:w="2729" w:type="dxa"/>
          </w:tcPr>
          <w:p w14:paraId="6D877B9F" w14:textId="32505706" w:rsidR="00E77598" w:rsidRPr="00E77598" w:rsidRDefault="00E77598" w:rsidP="00E77598">
            <w:pPr>
              <w:rPr>
                <w:rFonts w:ascii="Times New Roman" w:hAnsi="Times New Roman" w:cs="Times New Roman"/>
                <w:sz w:val="24"/>
                <w:szCs w:val="24"/>
              </w:rPr>
            </w:pPr>
            <w:r>
              <w:rPr>
                <w:rFonts w:ascii="Times New Roman" w:hAnsi="Times New Roman" w:cs="Times New Roman"/>
                <w:sz w:val="24"/>
                <w:szCs w:val="24"/>
              </w:rPr>
              <w:t>Testing</w:t>
            </w:r>
          </w:p>
        </w:tc>
        <w:tc>
          <w:tcPr>
            <w:tcW w:w="3220" w:type="dxa"/>
          </w:tcPr>
          <w:p w14:paraId="1AA0160E" w14:textId="741DC5E7"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0.11800289154052734</w:t>
            </w:r>
          </w:p>
        </w:tc>
        <w:tc>
          <w:tcPr>
            <w:tcW w:w="3401" w:type="dxa"/>
          </w:tcPr>
          <w:p w14:paraId="0A7AE3F7" w14:textId="36418C95" w:rsidR="00E77598" w:rsidRP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0.01107335090637207</w:t>
            </w:r>
          </w:p>
        </w:tc>
      </w:tr>
    </w:tbl>
    <w:p w14:paraId="39B2A8E1" w14:textId="7222387B" w:rsidR="00E77598" w:rsidRDefault="00E77598" w:rsidP="00E77598">
      <w:pPr>
        <w:rPr>
          <w:rFonts w:ascii="Times New Roman" w:hAnsi="Times New Roman" w:cs="Times New Roman"/>
          <w:sz w:val="24"/>
          <w:szCs w:val="24"/>
        </w:rPr>
      </w:pPr>
      <w:r w:rsidRPr="00E77598">
        <w:rPr>
          <w:rFonts w:ascii="Times New Roman" w:hAnsi="Times New Roman" w:cs="Times New Roman"/>
          <w:sz w:val="24"/>
          <w:szCs w:val="24"/>
        </w:rPr>
        <w:t xml:space="preserve">So, </w:t>
      </w:r>
      <w:r>
        <w:rPr>
          <w:rFonts w:ascii="Times New Roman" w:hAnsi="Times New Roman" w:cs="Times New Roman"/>
          <w:sz w:val="24"/>
          <w:szCs w:val="24"/>
        </w:rPr>
        <w:t>training and testing time SVM is higher than FLD</w:t>
      </w:r>
    </w:p>
    <w:p w14:paraId="25DDAC37" w14:textId="14ECE68B" w:rsidR="00E77598" w:rsidRDefault="00E77598" w:rsidP="00E77598">
      <w:pPr>
        <w:pStyle w:val="Heading2"/>
      </w:pPr>
      <w:r>
        <w:lastRenderedPageBreak/>
        <w:t>Confusion Matrix</w:t>
      </w:r>
    </w:p>
    <w:p w14:paraId="39EC055D" w14:textId="4E777FB2" w:rsidR="00FC54E0" w:rsidRDefault="00E77598" w:rsidP="00E77598">
      <w:pPr>
        <w:pStyle w:val="Heading3"/>
      </w:pPr>
      <w:r w:rsidRPr="00E77598">
        <w:t>Fisher Linear Discriminant</w:t>
      </w:r>
    </w:p>
    <w:tbl>
      <w:tblPr>
        <w:tblStyle w:val="TableGrid"/>
        <w:tblW w:w="0" w:type="auto"/>
        <w:tblLook w:val="04A0" w:firstRow="1" w:lastRow="0" w:firstColumn="1" w:lastColumn="0" w:noHBand="0" w:noVBand="1"/>
      </w:tblPr>
      <w:tblGrid>
        <w:gridCol w:w="2238"/>
        <w:gridCol w:w="2279"/>
        <w:gridCol w:w="2480"/>
        <w:gridCol w:w="2353"/>
      </w:tblGrid>
      <w:tr w:rsidR="00DE488D" w14:paraId="7AD7F8DE" w14:textId="77777777" w:rsidTr="00050163">
        <w:tc>
          <w:tcPr>
            <w:tcW w:w="9350" w:type="dxa"/>
            <w:gridSpan w:val="4"/>
          </w:tcPr>
          <w:p w14:paraId="1A0CDF1C" w14:textId="4E9464D5" w:rsidR="00DE488D" w:rsidRPr="00DE488D" w:rsidRDefault="00DE488D" w:rsidP="00DE488D">
            <w:pPr>
              <w:jc w:val="center"/>
              <w:rPr>
                <w:rFonts w:ascii="Times New Roman" w:hAnsi="Times New Roman" w:cs="Times New Roman"/>
                <w:sz w:val="24"/>
                <w:szCs w:val="24"/>
              </w:rPr>
            </w:pPr>
            <w:bookmarkStart w:id="1" w:name="_Hlk59477943"/>
            <w:r w:rsidRPr="00DE488D">
              <w:rPr>
                <w:rFonts w:ascii="Times New Roman" w:hAnsi="Times New Roman" w:cs="Times New Roman"/>
                <w:sz w:val="24"/>
                <w:szCs w:val="24"/>
              </w:rPr>
              <w:t>Actual Class</w:t>
            </w:r>
          </w:p>
        </w:tc>
      </w:tr>
      <w:tr w:rsidR="00DE488D" w14:paraId="0611AC12" w14:textId="77777777" w:rsidTr="00DE488D">
        <w:tc>
          <w:tcPr>
            <w:tcW w:w="2238" w:type="dxa"/>
            <w:vMerge w:val="restart"/>
          </w:tcPr>
          <w:p w14:paraId="5A123125" w14:textId="380DBC34"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Predicted Class</w:t>
            </w:r>
          </w:p>
        </w:tc>
        <w:tc>
          <w:tcPr>
            <w:tcW w:w="2279" w:type="dxa"/>
          </w:tcPr>
          <w:p w14:paraId="6EC23130" w14:textId="0AE3A3DE" w:rsidR="00DE488D" w:rsidRPr="00DE488D" w:rsidRDefault="00DE488D" w:rsidP="00E77598">
            <w:pPr>
              <w:rPr>
                <w:rFonts w:ascii="Times New Roman" w:hAnsi="Times New Roman" w:cs="Times New Roman"/>
                <w:sz w:val="24"/>
                <w:szCs w:val="24"/>
              </w:rPr>
            </w:pPr>
          </w:p>
        </w:tc>
        <w:tc>
          <w:tcPr>
            <w:tcW w:w="2480" w:type="dxa"/>
          </w:tcPr>
          <w:p w14:paraId="2AE5F08E" w14:textId="6475FBB4"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P</w:t>
            </w:r>
          </w:p>
        </w:tc>
        <w:tc>
          <w:tcPr>
            <w:tcW w:w="2353" w:type="dxa"/>
          </w:tcPr>
          <w:p w14:paraId="524A43A3" w14:textId="1D4603F5"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N</w:t>
            </w:r>
          </w:p>
        </w:tc>
      </w:tr>
      <w:tr w:rsidR="00DE488D" w14:paraId="1B8B4C22" w14:textId="77777777" w:rsidTr="00DE488D">
        <w:tc>
          <w:tcPr>
            <w:tcW w:w="2238" w:type="dxa"/>
            <w:vMerge/>
          </w:tcPr>
          <w:p w14:paraId="6533580B" w14:textId="77777777" w:rsidR="00DE488D" w:rsidRPr="00DE488D" w:rsidRDefault="00DE488D" w:rsidP="00E77598">
            <w:pPr>
              <w:rPr>
                <w:rFonts w:ascii="Times New Roman" w:hAnsi="Times New Roman" w:cs="Times New Roman"/>
                <w:sz w:val="24"/>
                <w:szCs w:val="24"/>
              </w:rPr>
            </w:pPr>
          </w:p>
        </w:tc>
        <w:tc>
          <w:tcPr>
            <w:tcW w:w="2279" w:type="dxa"/>
          </w:tcPr>
          <w:p w14:paraId="6F02D892" w14:textId="06F44CCF"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P</w:t>
            </w:r>
          </w:p>
        </w:tc>
        <w:tc>
          <w:tcPr>
            <w:tcW w:w="2480" w:type="dxa"/>
          </w:tcPr>
          <w:p w14:paraId="5B3B556B" w14:textId="3EE06207"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2210</w:t>
            </w:r>
            <w:r w:rsidRPr="00DE488D">
              <w:rPr>
                <w:rFonts w:ascii="Times New Roman" w:hAnsi="Times New Roman" w:cs="Times New Roman"/>
                <w:sz w:val="24"/>
                <w:szCs w:val="24"/>
              </w:rPr>
              <w:t>(TP)</w:t>
            </w:r>
          </w:p>
        </w:tc>
        <w:tc>
          <w:tcPr>
            <w:tcW w:w="2353" w:type="dxa"/>
          </w:tcPr>
          <w:p w14:paraId="0E48D7CB" w14:textId="287C7B1B"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65</w:t>
            </w:r>
            <w:r w:rsidRPr="00DE488D">
              <w:rPr>
                <w:rFonts w:ascii="Times New Roman" w:hAnsi="Times New Roman" w:cs="Times New Roman"/>
                <w:sz w:val="24"/>
                <w:szCs w:val="24"/>
              </w:rPr>
              <w:t xml:space="preserve"> (FP)</w:t>
            </w:r>
          </w:p>
        </w:tc>
      </w:tr>
      <w:tr w:rsidR="00DE488D" w14:paraId="0D34D76D" w14:textId="77777777" w:rsidTr="00DE488D">
        <w:tc>
          <w:tcPr>
            <w:tcW w:w="2238" w:type="dxa"/>
            <w:vMerge/>
          </w:tcPr>
          <w:p w14:paraId="21195ECA" w14:textId="77777777" w:rsidR="00DE488D" w:rsidRPr="00DE488D" w:rsidRDefault="00DE488D" w:rsidP="00E77598">
            <w:pPr>
              <w:rPr>
                <w:rFonts w:ascii="Times New Roman" w:hAnsi="Times New Roman" w:cs="Times New Roman"/>
                <w:sz w:val="24"/>
                <w:szCs w:val="24"/>
              </w:rPr>
            </w:pPr>
          </w:p>
        </w:tc>
        <w:tc>
          <w:tcPr>
            <w:tcW w:w="2279" w:type="dxa"/>
          </w:tcPr>
          <w:p w14:paraId="49F46F78" w14:textId="7DC59CB2"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N</w:t>
            </w:r>
          </w:p>
        </w:tc>
        <w:tc>
          <w:tcPr>
            <w:tcW w:w="2480" w:type="dxa"/>
          </w:tcPr>
          <w:p w14:paraId="4165347F" w14:textId="364A19D0" w:rsidR="00DE488D" w:rsidRPr="00DE488D" w:rsidRDefault="00DE488D" w:rsidP="00E77598">
            <w:pPr>
              <w:rPr>
                <w:rFonts w:ascii="Times New Roman" w:hAnsi="Times New Roman" w:cs="Times New Roman"/>
                <w:sz w:val="24"/>
                <w:szCs w:val="24"/>
              </w:rPr>
            </w:pPr>
            <w:proofErr w:type="gramStart"/>
            <w:r w:rsidRPr="00DE488D">
              <w:rPr>
                <w:rFonts w:ascii="Times New Roman" w:hAnsi="Times New Roman" w:cs="Times New Roman"/>
                <w:sz w:val="24"/>
                <w:szCs w:val="24"/>
              </w:rPr>
              <w:t>321</w:t>
            </w:r>
            <w:r w:rsidRPr="00DE488D">
              <w:rPr>
                <w:rFonts w:ascii="Times New Roman" w:hAnsi="Times New Roman" w:cs="Times New Roman"/>
                <w:sz w:val="24"/>
                <w:szCs w:val="24"/>
              </w:rPr>
              <w:t xml:space="preserve">  (</w:t>
            </w:r>
            <w:proofErr w:type="gramEnd"/>
            <w:r w:rsidRPr="00DE488D">
              <w:rPr>
                <w:rFonts w:ascii="Times New Roman" w:hAnsi="Times New Roman" w:cs="Times New Roman"/>
                <w:sz w:val="24"/>
                <w:szCs w:val="24"/>
              </w:rPr>
              <w:t>FN)</w:t>
            </w:r>
          </w:p>
        </w:tc>
        <w:tc>
          <w:tcPr>
            <w:tcW w:w="2353" w:type="dxa"/>
          </w:tcPr>
          <w:p w14:paraId="629BC72C" w14:textId="3086AE28" w:rsidR="00DE488D" w:rsidRPr="00DE488D" w:rsidRDefault="00DE488D" w:rsidP="00E77598">
            <w:pPr>
              <w:rPr>
                <w:rFonts w:ascii="Times New Roman" w:hAnsi="Times New Roman" w:cs="Times New Roman"/>
                <w:sz w:val="24"/>
                <w:szCs w:val="24"/>
              </w:rPr>
            </w:pPr>
            <w:r w:rsidRPr="00DE488D">
              <w:rPr>
                <w:rFonts w:ascii="Times New Roman" w:hAnsi="Times New Roman" w:cs="Times New Roman"/>
                <w:sz w:val="24"/>
                <w:szCs w:val="24"/>
              </w:rPr>
              <w:t>159</w:t>
            </w:r>
            <w:r w:rsidRPr="00DE488D">
              <w:rPr>
                <w:rFonts w:ascii="Times New Roman" w:hAnsi="Times New Roman" w:cs="Times New Roman"/>
                <w:sz w:val="24"/>
                <w:szCs w:val="24"/>
              </w:rPr>
              <w:t xml:space="preserve"> (TN)</w:t>
            </w:r>
          </w:p>
        </w:tc>
      </w:tr>
      <w:bookmarkEnd w:id="1"/>
    </w:tbl>
    <w:p w14:paraId="596AA202" w14:textId="77777777" w:rsidR="00E77598" w:rsidRPr="00E77598" w:rsidRDefault="00E77598" w:rsidP="00E77598"/>
    <w:p w14:paraId="7B469283" w14:textId="5F1227FE" w:rsidR="00DE488D" w:rsidRDefault="00DE488D" w:rsidP="00DE488D">
      <w:pPr>
        <w:pStyle w:val="Heading3"/>
      </w:pPr>
      <w:r>
        <w:t xml:space="preserve">Support </w:t>
      </w:r>
      <w:proofErr w:type="gramStart"/>
      <w:r>
        <w:t>Vector  Machine</w:t>
      </w:r>
      <w:proofErr w:type="gramEnd"/>
    </w:p>
    <w:tbl>
      <w:tblPr>
        <w:tblStyle w:val="TableGrid"/>
        <w:tblW w:w="0" w:type="auto"/>
        <w:tblLook w:val="04A0" w:firstRow="1" w:lastRow="0" w:firstColumn="1" w:lastColumn="0" w:noHBand="0" w:noVBand="1"/>
      </w:tblPr>
      <w:tblGrid>
        <w:gridCol w:w="2238"/>
        <w:gridCol w:w="2279"/>
        <w:gridCol w:w="2480"/>
        <w:gridCol w:w="2353"/>
      </w:tblGrid>
      <w:tr w:rsidR="00DE488D" w:rsidRPr="00DE488D" w14:paraId="391344D2" w14:textId="77777777" w:rsidTr="00C13BF0">
        <w:tc>
          <w:tcPr>
            <w:tcW w:w="9350" w:type="dxa"/>
            <w:gridSpan w:val="4"/>
          </w:tcPr>
          <w:p w14:paraId="67F4E572" w14:textId="77777777" w:rsidR="00DE488D" w:rsidRPr="00DE488D" w:rsidRDefault="00DE488D" w:rsidP="00DE488D">
            <w:pPr>
              <w:spacing w:after="160" w:line="259" w:lineRule="auto"/>
              <w:jc w:val="center"/>
              <w:rPr>
                <w:rFonts w:ascii="Times New Roman" w:hAnsi="Times New Roman" w:cs="Times New Roman"/>
                <w:sz w:val="24"/>
                <w:szCs w:val="24"/>
              </w:rPr>
            </w:pPr>
            <w:r w:rsidRPr="00DE488D">
              <w:rPr>
                <w:rFonts w:ascii="Times New Roman" w:hAnsi="Times New Roman" w:cs="Times New Roman"/>
                <w:sz w:val="24"/>
                <w:szCs w:val="24"/>
              </w:rPr>
              <w:t>Actual Class</w:t>
            </w:r>
          </w:p>
        </w:tc>
      </w:tr>
      <w:tr w:rsidR="00DE488D" w:rsidRPr="00DE488D" w14:paraId="2FDE1786" w14:textId="77777777" w:rsidTr="00C13BF0">
        <w:tc>
          <w:tcPr>
            <w:tcW w:w="2238" w:type="dxa"/>
            <w:vMerge w:val="restart"/>
          </w:tcPr>
          <w:p w14:paraId="3343F02D" w14:textId="77777777"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Predicted Class</w:t>
            </w:r>
          </w:p>
        </w:tc>
        <w:tc>
          <w:tcPr>
            <w:tcW w:w="2279" w:type="dxa"/>
          </w:tcPr>
          <w:p w14:paraId="5061B78D" w14:textId="77777777" w:rsidR="00DE488D" w:rsidRPr="00DE488D" w:rsidRDefault="00DE488D" w:rsidP="00DE488D">
            <w:pPr>
              <w:spacing w:after="160" w:line="259" w:lineRule="auto"/>
              <w:rPr>
                <w:rFonts w:ascii="Times New Roman" w:hAnsi="Times New Roman" w:cs="Times New Roman"/>
                <w:sz w:val="24"/>
                <w:szCs w:val="24"/>
              </w:rPr>
            </w:pPr>
          </w:p>
        </w:tc>
        <w:tc>
          <w:tcPr>
            <w:tcW w:w="2480" w:type="dxa"/>
          </w:tcPr>
          <w:p w14:paraId="4FCB87D2" w14:textId="77777777"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P</w:t>
            </w:r>
          </w:p>
        </w:tc>
        <w:tc>
          <w:tcPr>
            <w:tcW w:w="2353" w:type="dxa"/>
          </w:tcPr>
          <w:p w14:paraId="4E2656D5" w14:textId="77777777"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N</w:t>
            </w:r>
          </w:p>
        </w:tc>
      </w:tr>
      <w:tr w:rsidR="00DE488D" w:rsidRPr="00DE488D" w14:paraId="4492E3A5" w14:textId="77777777" w:rsidTr="00C13BF0">
        <w:tc>
          <w:tcPr>
            <w:tcW w:w="2238" w:type="dxa"/>
            <w:vMerge/>
          </w:tcPr>
          <w:p w14:paraId="763949F7" w14:textId="77777777" w:rsidR="00DE488D" w:rsidRPr="00DE488D" w:rsidRDefault="00DE488D" w:rsidP="00DE488D">
            <w:pPr>
              <w:spacing w:after="160" w:line="259" w:lineRule="auto"/>
              <w:rPr>
                <w:rFonts w:ascii="Times New Roman" w:hAnsi="Times New Roman" w:cs="Times New Roman"/>
                <w:sz w:val="24"/>
                <w:szCs w:val="24"/>
              </w:rPr>
            </w:pPr>
          </w:p>
        </w:tc>
        <w:tc>
          <w:tcPr>
            <w:tcW w:w="2279" w:type="dxa"/>
          </w:tcPr>
          <w:p w14:paraId="0ED78437" w14:textId="77777777"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P</w:t>
            </w:r>
          </w:p>
        </w:tc>
        <w:tc>
          <w:tcPr>
            <w:tcW w:w="2480" w:type="dxa"/>
          </w:tcPr>
          <w:p w14:paraId="7CF7F2A4" w14:textId="19689708"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22</w:t>
            </w:r>
            <w:r w:rsidRPr="00DE488D">
              <w:rPr>
                <w:rFonts w:ascii="Times New Roman" w:hAnsi="Times New Roman" w:cs="Times New Roman"/>
                <w:sz w:val="24"/>
                <w:szCs w:val="24"/>
              </w:rPr>
              <w:t>09</w:t>
            </w:r>
            <w:r w:rsidRPr="00DE488D">
              <w:rPr>
                <w:rFonts w:ascii="Times New Roman" w:hAnsi="Times New Roman" w:cs="Times New Roman"/>
                <w:sz w:val="24"/>
                <w:szCs w:val="24"/>
              </w:rPr>
              <w:t>(TP)</w:t>
            </w:r>
          </w:p>
        </w:tc>
        <w:tc>
          <w:tcPr>
            <w:tcW w:w="2353" w:type="dxa"/>
          </w:tcPr>
          <w:p w14:paraId="4F24746A" w14:textId="536F9811"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6</w:t>
            </w:r>
            <w:r w:rsidRPr="00DE488D">
              <w:rPr>
                <w:rFonts w:ascii="Times New Roman" w:hAnsi="Times New Roman" w:cs="Times New Roman"/>
                <w:sz w:val="24"/>
                <w:szCs w:val="24"/>
              </w:rPr>
              <w:t>6</w:t>
            </w:r>
            <w:r w:rsidRPr="00DE488D">
              <w:rPr>
                <w:rFonts w:ascii="Times New Roman" w:hAnsi="Times New Roman" w:cs="Times New Roman"/>
                <w:sz w:val="24"/>
                <w:szCs w:val="24"/>
              </w:rPr>
              <w:t xml:space="preserve"> (FP)</w:t>
            </w:r>
          </w:p>
        </w:tc>
      </w:tr>
      <w:tr w:rsidR="00DE488D" w:rsidRPr="00DE488D" w14:paraId="3D288348" w14:textId="77777777" w:rsidTr="00C13BF0">
        <w:tc>
          <w:tcPr>
            <w:tcW w:w="2238" w:type="dxa"/>
            <w:vMerge/>
          </w:tcPr>
          <w:p w14:paraId="52340250" w14:textId="77777777" w:rsidR="00DE488D" w:rsidRPr="00DE488D" w:rsidRDefault="00DE488D" w:rsidP="00DE488D">
            <w:pPr>
              <w:spacing w:after="160" w:line="259" w:lineRule="auto"/>
              <w:rPr>
                <w:rFonts w:ascii="Times New Roman" w:hAnsi="Times New Roman" w:cs="Times New Roman"/>
                <w:sz w:val="24"/>
                <w:szCs w:val="24"/>
              </w:rPr>
            </w:pPr>
          </w:p>
        </w:tc>
        <w:tc>
          <w:tcPr>
            <w:tcW w:w="2279" w:type="dxa"/>
          </w:tcPr>
          <w:p w14:paraId="30499AF1" w14:textId="77777777"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N</w:t>
            </w:r>
          </w:p>
        </w:tc>
        <w:tc>
          <w:tcPr>
            <w:tcW w:w="2480" w:type="dxa"/>
          </w:tcPr>
          <w:p w14:paraId="12C9EE43" w14:textId="0B4BB4C2" w:rsidR="00DE488D" w:rsidRPr="00DE488D" w:rsidRDefault="00DE488D" w:rsidP="00DE488D">
            <w:pPr>
              <w:spacing w:after="160" w:line="259" w:lineRule="auto"/>
              <w:rPr>
                <w:rFonts w:ascii="Times New Roman" w:hAnsi="Times New Roman" w:cs="Times New Roman"/>
                <w:sz w:val="24"/>
                <w:szCs w:val="24"/>
              </w:rPr>
            </w:pPr>
            <w:proofErr w:type="gramStart"/>
            <w:r w:rsidRPr="00DE488D">
              <w:rPr>
                <w:rFonts w:ascii="Times New Roman" w:hAnsi="Times New Roman" w:cs="Times New Roman"/>
                <w:sz w:val="24"/>
                <w:szCs w:val="24"/>
              </w:rPr>
              <w:t>288</w:t>
            </w:r>
            <w:r w:rsidRPr="00DE488D">
              <w:rPr>
                <w:rFonts w:ascii="Times New Roman" w:hAnsi="Times New Roman" w:cs="Times New Roman"/>
                <w:sz w:val="24"/>
                <w:szCs w:val="24"/>
              </w:rPr>
              <w:t xml:space="preserve">  (</w:t>
            </w:r>
            <w:proofErr w:type="gramEnd"/>
            <w:r w:rsidRPr="00DE488D">
              <w:rPr>
                <w:rFonts w:ascii="Times New Roman" w:hAnsi="Times New Roman" w:cs="Times New Roman"/>
                <w:sz w:val="24"/>
                <w:szCs w:val="24"/>
              </w:rPr>
              <w:t>FN)</w:t>
            </w:r>
          </w:p>
        </w:tc>
        <w:tc>
          <w:tcPr>
            <w:tcW w:w="2353" w:type="dxa"/>
          </w:tcPr>
          <w:p w14:paraId="67C64A97" w14:textId="144A850D" w:rsidR="00DE488D" w:rsidRPr="00DE488D" w:rsidRDefault="00DE488D" w:rsidP="00DE488D">
            <w:pPr>
              <w:spacing w:after="160" w:line="259" w:lineRule="auto"/>
              <w:rPr>
                <w:rFonts w:ascii="Times New Roman" w:hAnsi="Times New Roman" w:cs="Times New Roman"/>
                <w:sz w:val="24"/>
                <w:szCs w:val="24"/>
              </w:rPr>
            </w:pPr>
            <w:r w:rsidRPr="00DE488D">
              <w:rPr>
                <w:rFonts w:ascii="Times New Roman" w:hAnsi="Times New Roman" w:cs="Times New Roman"/>
                <w:sz w:val="24"/>
                <w:szCs w:val="24"/>
              </w:rPr>
              <w:t>192</w:t>
            </w:r>
            <w:r w:rsidRPr="00DE488D">
              <w:rPr>
                <w:rFonts w:ascii="Times New Roman" w:hAnsi="Times New Roman" w:cs="Times New Roman"/>
                <w:sz w:val="24"/>
                <w:szCs w:val="24"/>
              </w:rPr>
              <w:t xml:space="preserve"> (TN)</w:t>
            </w:r>
          </w:p>
        </w:tc>
      </w:tr>
    </w:tbl>
    <w:p w14:paraId="777F6C7B" w14:textId="77777777" w:rsidR="00DE488D" w:rsidRPr="00DE488D" w:rsidRDefault="00DE488D" w:rsidP="00DE488D"/>
    <w:p w14:paraId="53F34DF7" w14:textId="3B487B94" w:rsidR="009001BD" w:rsidRDefault="00247C1B" w:rsidP="00247C1B">
      <w:pPr>
        <w:pStyle w:val="Heading1"/>
        <w:rPr>
          <w:rFonts w:ascii="Times New Roman" w:hAnsi="Times New Roman" w:cs="Times New Roman"/>
          <w:sz w:val="24"/>
          <w:szCs w:val="24"/>
        </w:rPr>
      </w:pPr>
      <w:r w:rsidRPr="00247C1B">
        <w:rPr>
          <w:rFonts w:ascii="Times New Roman" w:hAnsi="Times New Roman" w:cs="Times New Roman"/>
          <w:sz w:val="24"/>
          <w:szCs w:val="24"/>
        </w:rPr>
        <w:t>Conclusion:</w:t>
      </w:r>
    </w:p>
    <w:p w14:paraId="66B9BDA5" w14:textId="2DEABED6" w:rsidR="00247C1B" w:rsidRDefault="00247C1B" w:rsidP="00247C1B">
      <w:r>
        <w:t>In conclusion, I can say that</w:t>
      </w:r>
      <w:r w:rsidR="002450DA">
        <w:t xml:space="preserve"> it takes a longer time for training and testing for SVM than </w:t>
      </w:r>
      <w:proofErr w:type="spellStart"/>
      <w:r w:rsidR="002450DA">
        <w:t>FLD.On</w:t>
      </w:r>
      <w:proofErr w:type="spellEnd"/>
      <w:r w:rsidR="002450DA">
        <w:t xml:space="preserve"> the other hand, the accuracy rate is 87% for SVM </w:t>
      </w:r>
      <w:proofErr w:type="gramStart"/>
      <w:r w:rsidR="002450DA">
        <w:t>and  86</w:t>
      </w:r>
      <w:proofErr w:type="gramEnd"/>
      <w:r w:rsidR="002450DA">
        <w:t>% for FLD which is also higher for the SVM as well.</w:t>
      </w:r>
    </w:p>
    <w:sdt>
      <w:sdtPr>
        <w:id w:val="-1607417607"/>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3BFF9A3D" w14:textId="2626C0AB" w:rsidR="002450DA" w:rsidRDefault="002450DA">
          <w:pPr>
            <w:pStyle w:val="Heading1"/>
          </w:pPr>
          <w:r>
            <w:t>References</w:t>
          </w:r>
        </w:p>
        <w:sdt>
          <w:sdtPr>
            <w:id w:val="-573587230"/>
            <w:bibliography/>
          </w:sdtPr>
          <w:sdtContent>
            <w:p w14:paraId="7A44CCBD" w14:textId="77777777" w:rsidR="002450DA" w:rsidRDefault="002450DA" w:rsidP="002450DA">
              <w:pPr>
                <w:pStyle w:val="Bibliography"/>
                <w:ind w:left="720" w:hanging="720"/>
                <w:rPr>
                  <w:noProof/>
                  <w:sz w:val="24"/>
                  <w:szCs w:val="24"/>
                </w:rPr>
              </w:pPr>
              <w:r>
                <w:fldChar w:fldCharType="begin"/>
              </w:r>
              <w:r>
                <w:instrText xml:space="preserve"> BIBLIOGRAPHY </w:instrText>
              </w:r>
              <w:r>
                <w:fldChar w:fldCharType="separate"/>
              </w:r>
              <w:r>
                <w:rPr>
                  <w:noProof/>
                </w:rPr>
                <w:t>Badr, W. (2019, 08 6). Retrieved from towardsdatascience: https://towardsdatascience.com/5-ways-to-detect-outliers-that-every-data-scientist-should-know-python-code-70a54335a623</w:t>
              </w:r>
            </w:p>
            <w:p w14:paraId="3C6F724F" w14:textId="77777777" w:rsidR="002450DA" w:rsidRDefault="002450DA" w:rsidP="002450DA">
              <w:pPr>
                <w:pStyle w:val="Bibliography"/>
                <w:ind w:left="720" w:hanging="720"/>
                <w:rPr>
                  <w:noProof/>
                </w:rPr>
              </w:pPr>
              <w:r>
                <w:rPr>
                  <w:noProof/>
                </w:rPr>
                <w:t xml:space="preserve">Sakar, C. P. (2018, 08 31). </w:t>
              </w:r>
              <w:r>
                <w:rPr>
                  <w:i/>
                  <w:iCs/>
                  <w:noProof/>
                </w:rPr>
                <w:t>UCI</w:t>
              </w:r>
              <w:r>
                <w:rPr>
                  <w:noProof/>
                </w:rPr>
                <w:t>. Retrieved from https://archive.ics.uci.edu/ml/datasets/Online+Shoppers+Purchasing+Intention+Dataset</w:t>
              </w:r>
            </w:p>
            <w:p w14:paraId="1A812016" w14:textId="77777777" w:rsidR="002450DA" w:rsidRDefault="002450DA" w:rsidP="002450DA">
              <w:pPr>
                <w:pStyle w:val="Bibliography"/>
                <w:ind w:left="720" w:hanging="720"/>
                <w:rPr>
                  <w:noProof/>
                </w:rPr>
              </w:pPr>
              <w:r>
                <w:rPr>
                  <w:i/>
                  <w:iCs/>
                  <w:noProof/>
                </w:rPr>
                <w:t>Sklearn</w:t>
              </w:r>
              <w:r>
                <w:rPr>
                  <w:noProof/>
                </w:rPr>
                <w:t>. (n.d.). Retrieved from https://scikit-learn.org/stable/modules/generated/sklearn.feature_selection.SelectKBest.html#sklearn.feature_selection.SelectKBest</w:t>
              </w:r>
            </w:p>
            <w:p w14:paraId="57CCD8C5" w14:textId="033BBF4E" w:rsidR="002450DA" w:rsidRDefault="002450DA" w:rsidP="002450DA">
              <w:r>
                <w:rPr>
                  <w:b/>
                  <w:bCs/>
                  <w:noProof/>
                </w:rPr>
                <w:fldChar w:fldCharType="end"/>
              </w:r>
            </w:p>
          </w:sdtContent>
        </w:sdt>
      </w:sdtContent>
    </w:sdt>
    <w:p w14:paraId="21ED61AE" w14:textId="77777777" w:rsidR="002450DA" w:rsidRPr="00247C1B" w:rsidRDefault="002450DA" w:rsidP="00247C1B"/>
    <w:sectPr w:rsidR="002450DA" w:rsidRPr="00247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NTW2MLUwtzA2NDVT0lEKTi0uzszPAykwqgUAiWjLJSwAAAA="/>
  </w:docVars>
  <w:rsids>
    <w:rsidRoot w:val="0027631F"/>
    <w:rsid w:val="000A6FC8"/>
    <w:rsid w:val="000B1C20"/>
    <w:rsid w:val="000D5448"/>
    <w:rsid w:val="00177CB8"/>
    <w:rsid w:val="00223F95"/>
    <w:rsid w:val="002450DA"/>
    <w:rsid w:val="00247C1B"/>
    <w:rsid w:val="0027631F"/>
    <w:rsid w:val="002808E0"/>
    <w:rsid w:val="00343034"/>
    <w:rsid w:val="003F26BA"/>
    <w:rsid w:val="004D3234"/>
    <w:rsid w:val="005C7F3E"/>
    <w:rsid w:val="008E2D4F"/>
    <w:rsid w:val="009001BD"/>
    <w:rsid w:val="0093293E"/>
    <w:rsid w:val="00A30B53"/>
    <w:rsid w:val="00BB7A5D"/>
    <w:rsid w:val="00CD4D2B"/>
    <w:rsid w:val="00D23D3B"/>
    <w:rsid w:val="00DE488D"/>
    <w:rsid w:val="00E252AD"/>
    <w:rsid w:val="00E77598"/>
    <w:rsid w:val="00FC54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E0D4"/>
  <w15:chartTrackingRefBased/>
  <w15:docId w15:val="{2F47E976-83CE-4E5C-A98E-AED1215B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B8"/>
  </w:style>
  <w:style w:type="paragraph" w:styleId="Heading1">
    <w:name w:val="heading 1"/>
    <w:basedOn w:val="Normal"/>
    <w:next w:val="Normal"/>
    <w:link w:val="Heading1Char"/>
    <w:uiPriority w:val="9"/>
    <w:qFormat/>
    <w:rsid w:val="00177CB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7CB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77CB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7CB8"/>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7CB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7CB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7CB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7CB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7CB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CB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7C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77C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7C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7C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7C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7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7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7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7C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7C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7C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7C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7CB8"/>
    <w:rPr>
      <w:color w:val="5A5A5A" w:themeColor="text1" w:themeTint="A5"/>
      <w:spacing w:val="10"/>
    </w:rPr>
  </w:style>
  <w:style w:type="character" w:styleId="Strong">
    <w:name w:val="Strong"/>
    <w:basedOn w:val="DefaultParagraphFont"/>
    <w:uiPriority w:val="22"/>
    <w:qFormat/>
    <w:rsid w:val="00177CB8"/>
    <w:rPr>
      <w:b/>
      <w:bCs/>
      <w:color w:val="000000" w:themeColor="text1"/>
    </w:rPr>
  </w:style>
  <w:style w:type="character" w:styleId="Emphasis">
    <w:name w:val="Emphasis"/>
    <w:basedOn w:val="DefaultParagraphFont"/>
    <w:uiPriority w:val="20"/>
    <w:qFormat/>
    <w:rsid w:val="00177CB8"/>
    <w:rPr>
      <w:i/>
      <w:iCs/>
      <w:color w:val="auto"/>
    </w:rPr>
  </w:style>
  <w:style w:type="paragraph" w:styleId="NoSpacing">
    <w:name w:val="No Spacing"/>
    <w:uiPriority w:val="1"/>
    <w:qFormat/>
    <w:rsid w:val="00177CB8"/>
    <w:pPr>
      <w:spacing w:after="0" w:line="240" w:lineRule="auto"/>
    </w:pPr>
  </w:style>
  <w:style w:type="paragraph" w:styleId="Quote">
    <w:name w:val="Quote"/>
    <w:basedOn w:val="Normal"/>
    <w:next w:val="Normal"/>
    <w:link w:val="QuoteChar"/>
    <w:uiPriority w:val="29"/>
    <w:qFormat/>
    <w:rsid w:val="00177CB8"/>
    <w:pPr>
      <w:spacing w:before="160"/>
      <w:ind w:left="720" w:right="720"/>
    </w:pPr>
    <w:rPr>
      <w:i/>
      <w:iCs/>
      <w:color w:val="000000" w:themeColor="text1"/>
    </w:rPr>
  </w:style>
  <w:style w:type="character" w:customStyle="1" w:styleId="QuoteChar">
    <w:name w:val="Quote Char"/>
    <w:basedOn w:val="DefaultParagraphFont"/>
    <w:link w:val="Quote"/>
    <w:uiPriority w:val="29"/>
    <w:rsid w:val="00177CB8"/>
    <w:rPr>
      <w:i/>
      <w:iCs/>
      <w:color w:val="000000" w:themeColor="text1"/>
    </w:rPr>
  </w:style>
  <w:style w:type="paragraph" w:styleId="IntenseQuote">
    <w:name w:val="Intense Quote"/>
    <w:basedOn w:val="Normal"/>
    <w:next w:val="Normal"/>
    <w:link w:val="IntenseQuoteChar"/>
    <w:uiPriority w:val="30"/>
    <w:qFormat/>
    <w:rsid w:val="00177C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7CB8"/>
    <w:rPr>
      <w:color w:val="000000" w:themeColor="text1"/>
      <w:shd w:val="clear" w:color="auto" w:fill="F2F2F2" w:themeFill="background1" w:themeFillShade="F2"/>
    </w:rPr>
  </w:style>
  <w:style w:type="character" w:styleId="SubtleEmphasis">
    <w:name w:val="Subtle Emphasis"/>
    <w:basedOn w:val="DefaultParagraphFont"/>
    <w:uiPriority w:val="19"/>
    <w:qFormat/>
    <w:rsid w:val="00177CB8"/>
    <w:rPr>
      <w:i/>
      <w:iCs/>
      <w:color w:val="404040" w:themeColor="text1" w:themeTint="BF"/>
    </w:rPr>
  </w:style>
  <w:style w:type="character" w:styleId="IntenseEmphasis">
    <w:name w:val="Intense Emphasis"/>
    <w:basedOn w:val="DefaultParagraphFont"/>
    <w:uiPriority w:val="21"/>
    <w:qFormat/>
    <w:rsid w:val="00177CB8"/>
    <w:rPr>
      <w:b/>
      <w:bCs/>
      <w:i/>
      <w:iCs/>
      <w:caps/>
    </w:rPr>
  </w:style>
  <w:style w:type="character" w:styleId="SubtleReference">
    <w:name w:val="Subtle Reference"/>
    <w:basedOn w:val="DefaultParagraphFont"/>
    <w:uiPriority w:val="31"/>
    <w:qFormat/>
    <w:rsid w:val="00177C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7CB8"/>
    <w:rPr>
      <w:b/>
      <w:bCs/>
      <w:smallCaps/>
      <w:u w:val="single"/>
    </w:rPr>
  </w:style>
  <w:style w:type="character" w:styleId="BookTitle">
    <w:name w:val="Book Title"/>
    <w:basedOn w:val="DefaultParagraphFont"/>
    <w:uiPriority w:val="33"/>
    <w:qFormat/>
    <w:rsid w:val="00177CB8"/>
    <w:rPr>
      <w:b w:val="0"/>
      <w:bCs w:val="0"/>
      <w:smallCaps/>
      <w:spacing w:val="5"/>
    </w:rPr>
  </w:style>
  <w:style w:type="paragraph" w:styleId="TOCHeading">
    <w:name w:val="TOC Heading"/>
    <w:basedOn w:val="Heading1"/>
    <w:next w:val="Normal"/>
    <w:uiPriority w:val="39"/>
    <w:semiHidden/>
    <w:unhideWhenUsed/>
    <w:qFormat/>
    <w:rsid w:val="00177CB8"/>
    <w:pPr>
      <w:outlineLvl w:val="9"/>
    </w:pPr>
  </w:style>
  <w:style w:type="table" w:styleId="TableGrid">
    <w:name w:val="Table Grid"/>
    <w:basedOn w:val="TableNormal"/>
    <w:uiPriority w:val="39"/>
    <w:rsid w:val="00E77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4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6512">
      <w:bodyDiv w:val="1"/>
      <w:marLeft w:val="0"/>
      <w:marRight w:val="0"/>
      <w:marTop w:val="0"/>
      <w:marBottom w:val="0"/>
      <w:divBdr>
        <w:top w:val="none" w:sz="0" w:space="0" w:color="auto"/>
        <w:left w:val="none" w:sz="0" w:space="0" w:color="auto"/>
        <w:bottom w:val="none" w:sz="0" w:space="0" w:color="auto"/>
        <w:right w:val="none" w:sz="0" w:space="0" w:color="auto"/>
      </w:divBdr>
    </w:div>
    <w:div w:id="799035456">
      <w:bodyDiv w:val="1"/>
      <w:marLeft w:val="0"/>
      <w:marRight w:val="0"/>
      <w:marTop w:val="0"/>
      <w:marBottom w:val="0"/>
      <w:divBdr>
        <w:top w:val="none" w:sz="0" w:space="0" w:color="auto"/>
        <w:left w:val="none" w:sz="0" w:space="0" w:color="auto"/>
        <w:bottom w:val="none" w:sz="0" w:space="0" w:color="auto"/>
        <w:right w:val="none" w:sz="0" w:space="0" w:color="auto"/>
      </w:divBdr>
    </w:div>
    <w:div w:id="1359506797">
      <w:bodyDiv w:val="1"/>
      <w:marLeft w:val="0"/>
      <w:marRight w:val="0"/>
      <w:marTop w:val="0"/>
      <w:marBottom w:val="0"/>
      <w:divBdr>
        <w:top w:val="none" w:sz="0" w:space="0" w:color="auto"/>
        <w:left w:val="none" w:sz="0" w:space="0" w:color="auto"/>
        <w:bottom w:val="none" w:sz="0" w:space="0" w:color="auto"/>
        <w:right w:val="none" w:sz="0" w:space="0" w:color="auto"/>
      </w:divBdr>
    </w:div>
    <w:div w:id="17555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Sak18</b:Tag>
    <b:SourceType>InternetSite</b:SourceType>
    <b:Guid>{ED482551-EDF6-4944-AB1B-D8712A8FD90E}</b:Guid>
    <b:Title>UCI</b:Title>
    <b:Year>2018</b:Year>
    <b:Author>
      <b:Author>
        <b:NameList>
          <b:Person>
            <b:Last>Sakar</b:Last>
            <b:First>C.O.,</b:First>
            <b:Middle>Polat, S.O., Katircioglu, M</b:Middle>
          </b:Person>
        </b:NameList>
      </b:Author>
    </b:Author>
    <b:Month>08</b:Month>
    <b:Day>31</b:Day>
    <b:URL>https://archive.ics.uci.edu/ml/datasets/Online+Shoppers+Purchasing+Intention+Dataset</b:URL>
    <b:RefOrder>1</b:RefOrder>
  </b:Source>
  <b:Source>
    <b:Tag>Wil19</b:Tag>
    <b:SourceType>InternetSite</b:SourceType>
    <b:Guid>{EDB00882-7C37-4031-A23F-BE28EB177770}</b:Guid>
    <b:Author>
      <b:Author>
        <b:NameList>
          <b:Person>
            <b:Last>Badr</b:Last>
            <b:First>Will</b:First>
          </b:Person>
        </b:NameList>
      </b:Author>
    </b:Author>
    <b:InternetSiteTitle>towardsdatascience</b:InternetSiteTitle>
    <b:Year>2019</b:Year>
    <b:Month>08</b:Month>
    <b:Day>6</b:Day>
    <b:URL>https://towardsdatascience.com/5-ways-to-detect-outliers-that-every-data-scientist-should-know-python-code-70a54335a623</b:URL>
    <b:RefOrder>2</b:RefOrder>
  </b:Source>
  <b:Source>
    <b:Tag>Skl</b:Tag>
    <b:SourceType>InternetSite</b:SourceType>
    <b:Guid>{C75C1FB7-AE6F-4A11-A2F1-BCF3A0204A94}</b:Guid>
    <b:Title>Sklearn</b:Title>
    <b:URL>https://scikit-learn.org/stable/modules/generated/sklearn.feature_selection.SelectKBest.html#sklearn.feature_selection.SelectKBest</b:URL>
    <b:RefOrder>3</b:RefOrder>
  </b:Source>
</b:Sources>
</file>

<file path=customXml/itemProps1.xml><?xml version="1.0" encoding="utf-8"?>
<ds:datastoreItem xmlns:ds="http://schemas.openxmlformats.org/officeDocument/2006/customXml" ds:itemID="{5AAF3A87-8313-41C7-A788-4E6327EF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masoodhur rahaman</dc:creator>
  <cp:keywords/>
  <dc:description/>
  <cp:lastModifiedBy>masoodhur rahaman</cp:lastModifiedBy>
  <cp:revision>20</cp:revision>
  <dcterms:created xsi:type="dcterms:W3CDTF">2020-12-20T16:29:00Z</dcterms:created>
  <dcterms:modified xsi:type="dcterms:W3CDTF">2020-12-22T02:31:00Z</dcterms:modified>
</cp:coreProperties>
</file>