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b/>
          <w:color w:val="2F6B8A"/>
        </w:rPr>
        <w:t>UMKM Operations SaaS - LaundryOS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Dokumen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PRD</w:t>
            </w:r>
          </w:p>
        </w:tc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Basis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UMKM SaaS / LaundryOS MVP</w:t>
            </w:r>
          </w:p>
        </w:tc>
      </w:tr>
    </w:tbl>
    <w:p/>
    <w:p>
      <w:pPr>
        <w:spacing w:after="120"/>
      </w:pPr>
      <w:r>
        <w:t>Tujuan dokumen: mendefinisikan produk dari sudut pandang pengguna, nilai bisnis, pengalaman pengguna, prioritas fitur, dan batasan release. Produk dimulai dari LaundryOS untuk laundry kiloan/satuan dan disiapkan agar modulnya dapat digunakan kembali oleh cafe, restoran, retail, dan jasa.</w:t>
      </w:r>
    </w:p>
    <w:p>
      <w:pPr>
        <w:pStyle w:val="Heading1"/>
      </w:pPr>
      <w:r>
        <w:t>1. Product Vision</w:t>
      </w:r>
    </w:p>
    <w:p>
      <w:pPr>
        <w:spacing w:after="120"/>
      </w:pPr>
      <w:r>
        <w:t>Membantu pemilik UMKM mengelola operasional harian dalam satu aplikasi yang sederhana: transaksi masuk, status pekerjaan, pelanggan, pickup/delivery, kas, dan notifikasi.</w:t>
      </w:r>
    </w:p>
    <w:p>
      <w:pPr>
        <w:pStyle w:val="Heading1"/>
      </w:pPr>
      <w:r>
        <w:t>2. Problem Statement</w:t>
      </w:r>
    </w:p>
    <w:p>
      <w:pPr>
        <w:pStyle w:val="ListBullet"/>
        <w:spacing w:after="40"/>
      </w:pPr>
      <w:r>
        <w:t>Order dan status pengerjaan masih dicatat manual sehingga pelanggan sulit memperoleh update yang konsisten.</w:t>
      </w:r>
    </w:p>
    <w:p>
      <w:pPr>
        <w:pStyle w:val="ListBullet"/>
        <w:spacing w:after="40"/>
      </w:pPr>
      <w:r>
        <w:t>Data pelanggan dan riwayat transaksi tidak terpusat.</w:t>
      </w:r>
    </w:p>
    <w:p>
      <w:pPr>
        <w:pStyle w:val="ListBullet"/>
        <w:spacing w:after="40"/>
      </w:pPr>
      <w:r>
        <w:t>Pickup/delivery sulit dijadwalkan dan dimonitor.</w:t>
      </w:r>
    </w:p>
    <w:p>
      <w:pPr>
        <w:pStyle w:val="ListBullet"/>
        <w:spacing w:after="40"/>
      </w:pPr>
      <w:r>
        <w:t>Kas operasional tidak selalu terhubung langsung dengan transaksi.</w:t>
      </w:r>
    </w:p>
    <w:p>
      <w:pPr>
        <w:pStyle w:val="ListBullet"/>
        <w:spacing w:after="40"/>
      </w:pPr>
      <w:r>
        <w:t>Pemilik membutuhkan ringkasan operasional tanpa harus menggabungkan banyak catatan.</w:t>
      </w:r>
    </w:p>
    <w:p>
      <w:pPr>
        <w:pStyle w:val="Heading1"/>
      </w:pPr>
      <w:r>
        <w:t>3. Target User &amp; Persona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Tujuan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Kebutuhan Utama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Mengontrol usaha dan omzet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Laporan tersebar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Dashboard, kas, laporan, multi-outlet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Kasir / Admin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Menerima dan memproses order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Input manual berulang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cepat, pelanggan, status, pembayaran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Operator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Mengerjakan cucian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 tidak jelas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Work queue, status tahap, catatan order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Kurir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Pickup/delivery tepat waktu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Jadwal dan alamat tidak rapi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Task, alamat, status, proof of delivery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Mengetahui status order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Harus chat/call berkali-kali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Receipt, status, notifikasi</w:t>
            </w:r>
          </w:p>
        </w:tc>
      </w:tr>
    </w:tbl>
    <w:p/>
    <w:p>
      <w:pPr>
        <w:pStyle w:val="Heading1"/>
      </w:pPr>
      <w:r>
        <w:t>4.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MVP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Pasca-MVP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Create/edit, ticket, status, total, payment status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Recurring order, loyalty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Profile, contact, address, order history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Segmentation, campaigns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Laundry workflow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Received &gt; Washing &gt; Drying &gt; Ironing &gt; Ready &gt; Completed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 workflows per service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Pickup/Delivery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Schedule, driver, status, proof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Route optimization, live tracking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Income/expense, daily close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Bank sync, advanced accounting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Notification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 and pickup reminders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Campaign/marketing automation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Reports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Sales, order, outstanding, cash summary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Forecasting, benchmarking</w:t>
            </w:r>
          </w:p>
        </w:tc>
      </w:tr>
    </w:tbl>
    <w:p/>
    <w:p>
      <w:pPr>
        <w:pStyle w:val="Heading1"/>
      </w:pPr>
      <w:r>
        <w:t>5. MVP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As a...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 want...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So that...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US-01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Kasir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membuat order baru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tercatat dengan cepat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US-02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Kasir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mengubah status order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 menerima progress yang benar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US-03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melihat omzet dan kas harian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saya tahu performa usaha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US-04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Operator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melihat antrean pekerjaan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saya tahu cucian mana yang harus diproses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US-05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Kurir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melihat daftar pickup/delivery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pengantaran lebih teratur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US-06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melihat status order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saya tidak perlu menanyakan progres</w:t>
            </w:r>
          </w:p>
        </w:tc>
      </w:tr>
      <w:tr>
        <w:trPr>
          <w:cantSplit w:val="true"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US-07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mengelola outlet dan staff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akses sesuai tanggung jawab</w:t>
            </w:r>
          </w:p>
        </w:tc>
      </w:tr>
    </w:tbl>
    <w:p/>
    <w:p>
      <w:pPr>
        <w:pStyle w:val="Heading1"/>
      </w:pPr>
      <w:r>
        <w:t>6.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MVP Target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Cara Ukur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completion rate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&gt; 95%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selesai / order dibuat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Data completeness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&gt; 98%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punya customer, service, amount, status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weekly active rate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&gt; 50%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login/visit dashboard mingguan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Average order input time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&lt; 90 detik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Time-on-task saat membuat order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Failed notification rate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&lt; 2%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Delivery log / notification provider</w:t>
            </w:r>
          </w:p>
        </w:tc>
      </w:tr>
    </w:tbl>
    <w:p/>
    <w:p>
      <w:pPr>
        <w:pStyle w:val="Heading1"/>
      </w:pPr>
      <w:r>
        <w:t>7. Release Strategy</w:t>
      </w:r>
    </w:p>
    <w:p>
      <w:pPr>
        <w:pStyle w:val="ListNumber"/>
        <w:spacing w:after="40"/>
      </w:pPr>
      <w:r>
        <w:t>Release 0 - Foundation: authentication, tenant/outlet, role, database, audit log, design system.</w:t>
      </w:r>
    </w:p>
    <w:p>
      <w:pPr>
        <w:pStyle w:val="ListNumber"/>
        <w:spacing w:after="40"/>
      </w:pPr>
      <w:r>
        <w:t>Release 1 - Core laundry: customer, services, order, payment, status workflow, receipt.</w:t>
      </w:r>
    </w:p>
    <w:p>
      <w:pPr>
        <w:pStyle w:val="ListNumber"/>
        <w:spacing w:after="40"/>
      </w:pPr>
      <w:r>
        <w:t>Release 2 - Operations: pickup/delivery, notifications, cash, dashboard, reports.</w:t>
      </w:r>
    </w:p>
    <w:p>
      <w:pPr>
        <w:pStyle w:val="ListNumber"/>
        <w:spacing w:after="40"/>
      </w:pPr>
      <w:r>
        <w:t>Release 3 - SaaS: subscription, plan limits, multi-outlet, billing, usage metrics.</w:t>
      </w:r>
    </w:p>
    <w:p>
      <w:pPr>
        <w:pStyle w:val="ListNumber"/>
        <w:spacing w:after="40"/>
      </w:pPr>
      <w:r>
        <w:t>Release 4 - Expansion: reusable modules for cafe/restaurant/retail/service business.</w:t>
      </w:r>
    </w:p>
    <w:p>
      <w:pPr>
        <w:pStyle w:val="Heading1"/>
      </w:pPr>
      <w:r>
        <w:t>8. UX Principles</w:t>
      </w:r>
    </w:p>
    <w:p>
      <w:pPr>
        <w:pStyle w:val="ListBullet"/>
        <w:spacing w:after="40"/>
      </w:pPr>
      <w:r>
        <w:t>Mobile-first untuk workflow operasional yang sering dilakukan staff.</w:t>
      </w:r>
    </w:p>
    <w:p>
      <w:pPr>
        <w:pStyle w:val="ListBullet"/>
        <w:spacing w:after="40"/>
      </w:pPr>
      <w:r>
        <w:t>1 layar untuk 1 pekerjaan utama; minim modal berlapis.</w:t>
      </w:r>
    </w:p>
    <w:p>
      <w:pPr>
        <w:pStyle w:val="ListBullet"/>
        <w:spacing w:after="40"/>
      </w:pPr>
      <w:r>
        <w:t>Status pekerjaan harus selalu terlihat dan konsisten di semua channel.</w:t>
      </w:r>
    </w:p>
    <w:p>
      <w:pPr>
        <w:pStyle w:val="ListBullet"/>
        <w:spacing w:after="40"/>
      </w:pPr>
      <w:r>
        <w:t>Default value sebanyak mungkin untuk mempercepat input kasir.</w:t>
      </w:r>
    </w:p>
    <w:p>
      <w:pPr>
        <w:pStyle w:val="ListBullet"/>
        <w:spacing w:after="40"/>
      </w:pPr>
      <w:r>
        <w:t>Report harus menjawab pertanyaan bisnis sederhana: berapa order, omzet, piutang, kas, dan pekerjaan tertunda.</w:t>
      </w:r>
    </w:p>
    <w:p>
      <w:pPr>
        <w:pStyle w:val="Heading1"/>
      </w:pPr>
      <w:r>
        <w:t>9. Assumptions &amp; Open Questions</w:t>
      </w:r>
    </w:p>
    <w:p>
      <w:pPr>
        <w:pStyle w:val="ListBullet"/>
        <w:spacing w:after="40"/>
      </w:pPr>
      <w:r>
        <w:t>Harga subscription belum ditetapkan dalam sumber baseline; keputusan pricing perlu discovery dengan calon customer.</w:t>
      </w:r>
    </w:p>
    <w:p>
      <w:pPr>
        <w:pStyle w:val="ListBullet"/>
        <w:spacing w:after="40"/>
      </w:pPr>
      <w:r>
        <w:t>Integrasi payment gateway, WhatsApp provider, printer thermal, dan marketplace belum menjadi requirement MVP.</w:t>
      </w:r>
    </w:p>
    <w:p>
      <w:pPr>
        <w:pStyle w:val="ListBullet"/>
        <w:spacing w:after="40"/>
      </w:pPr>
      <w:r>
        <w:t>Model pajak dan akuntansi formal belum ditentukan; MVP hanya menyediakan cash operational tracking.</w:t>
      </w:r>
    </w:p>
    <w:p>
      <w:pPr>
        <w:pStyle w:val="ListBullet"/>
        <w:spacing w:after="40"/>
      </w:pPr>
      <w:r>
        <w:t>MVP diasumsikan single country/currency terlebih dahulu dengan Bahasa Indonesia.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PRD | UMKM SaaS | Draft produk dan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