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B4A" w:rsidRDefault="00890B4A" w:rsidP="00890B4A">
      <w:pPr>
        <w:pStyle w:val="Default"/>
      </w:pPr>
    </w:p>
    <w:p w:rsidR="00890B4A" w:rsidRPr="00890B4A" w:rsidRDefault="00890B4A" w:rsidP="00890B4A">
      <w:pPr>
        <w:pStyle w:val="Defaul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COMPLE</w:t>
      </w:r>
      <w:r>
        <w:rPr>
          <w:i/>
          <w:iCs/>
          <w:sz w:val="40"/>
          <w:szCs w:val="40"/>
        </w:rPr>
        <w:t>TE HTML TAGS LIST WITH EXAMPLES: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3455"/>
      </w:tblGrid>
      <w:tr w:rsidR="00890B4A" w:rsidTr="00890B4A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3454" w:type="dxa"/>
          </w:tcPr>
          <w:p w:rsidR="00890B4A" w:rsidRP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890B4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 xml:space="preserve">Tag </w:t>
            </w:r>
          </w:p>
        </w:tc>
        <w:tc>
          <w:tcPr>
            <w:tcW w:w="3455" w:type="dxa"/>
          </w:tcPr>
          <w:p w:rsidR="00890B4A" w:rsidRP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890B4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 xml:space="preserve">Short description </w:t>
            </w:r>
          </w:p>
        </w:tc>
      </w:tr>
      <w:tr w:rsidR="00890B4A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6909" w:type="dxa"/>
            <w:gridSpan w:val="2"/>
          </w:tcPr>
          <w:p w:rsid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THE ROOT ELEMENT </w:t>
            </w:r>
          </w:p>
        </w:tc>
      </w:tr>
      <w:tr w:rsid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54" w:type="dxa"/>
          </w:tcPr>
          <w:p w:rsidR="00890B4A" w:rsidRDefault="00890B4A" w:rsidP="00890B4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&lt;html&gt; </w:t>
            </w:r>
          </w:p>
        </w:tc>
        <w:tc>
          <w:tcPr>
            <w:tcW w:w="3455" w:type="dxa"/>
          </w:tcPr>
          <w:p w:rsid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Main container </w:t>
            </w:r>
          </w:p>
        </w:tc>
      </w:tr>
      <w:tr w:rsidR="00890B4A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6909" w:type="dxa"/>
            <w:gridSpan w:val="2"/>
          </w:tcPr>
          <w:p w:rsid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DOCUMENT METADATA </w:t>
            </w:r>
          </w:p>
        </w:tc>
      </w:tr>
      <w:tr w:rsid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54" w:type="dxa"/>
          </w:tcPr>
          <w:p w:rsidR="00890B4A" w:rsidRDefault="00890B4A" w:rsidP="00890B4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&lt;head&gt; </w:t>
            </w:r>
          </w:p>
        </w:tc>
        <w:tc>
          <w:tcPr>
            <w:tcW w:w="3455" w:type="dxa"/>
          </w:tcPr>
          <w:p w:rsid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The document’s header </w:t>
            </w:r>
          </w:p>
        </w:tc>
      </w:tr>
      <w:tr w:rsid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54" w:type="dxa"/>
          </w:tcPr>
          <w:p w:rsidR="00890B4A" w:rsidRDefault="00890B4A" w:rsidP="00890B4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&lt;title&gt; </w:t>
            </w:r>
          </w:p>
        </w:tc>
        <w:tc>
          <w:tcPr>
            <w:tcW w:w="3455" w:type="dxa"/>
          </w:tcPr>
          <w:p w:rsid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The document’s title </w:t>
            </w:r>
          </w:p>
        </w:tc>
      </w:tr>
      <w:tr w:rsid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54" w:type="dxa"/>
          </w:tcPr>
          <w:p w:rsidR="00890B4A" w:rsidRDefault="00890B4A" w:rsidP="00890B4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&lt;base&gt; </w:t>
            </w:r>
          </w:p>
        </w:tc>
        <w:tc>
          <w:tcPr>
            <w:tcW w:w="3455" w:type="dxa"/>
          </w:tcPr>
          <w:p w:rsid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Base URI to solve relative URIs </w:t>
            </w:r>
          </w:p>
        </w:tc>
      </w:tr>
      <w:tr w:rsid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54" w:type="dxa"/>
          </w:tcPr>
          <w:p w:rsidR="00890B4A" w:rsidRDefault="00890B4A" w:rsidP="00890B4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&lt;link&gt; </w:t>
            </w:r>
          </w:p>
        </w:tc>
        <w:tc>
          <w:tcPr>
            <w:tcW w:w="3455" w:type="dxa"/>
          </w:tcPr>
          <w:p w:rsid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Relational information for documents </w:t>
            </w:r>
          </w:p>
        </w:tc>
      </w:tr>
      <w:tr w:rsid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54" w:type="dxa"/>
          </w:tcPr>
          <w:p w:rsidR="00890B4A" w:rsidRDefault="00890B4A" w:rsidP="00890B4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&lt;meta&gt; </w:t>
            </w:r>
          </w:p>
        </w:tc>
        <w:tc>
          <w:tcPr>
            <w:tcW w:w="3455" w:type="dxa"/>
          </w:tcPr>
          <w:p w:rsid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Variable for the document </w:t>
            </w:r>
          </w:p>
        </w:tc>
      </w:tr>
      <w:tr w:rsid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54" w:type="dxa"/>
          </w:tcPr>
          <w:p w:rsidR="00890B4A" w:rsidRDefault="00890B4A" w:rsidP="00890B4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&lt;style&gt; </w:t>
            </w:r>
          </w:p>
        </w:tc>
        <w:tc>
          <w:tcPr>
            <w:tcW w:w="3455" w:type="dxa"/>
          </w:tcPr>
          <w:p w:rsid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Presentational attributes </w:t>
            </w:r>
          </w:p>
        </w:tc>
      </w:tr>
      <w:tr w:rsidR="00890B4A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6909" w:type="dxa"/>
            <w:gridSpan w:val="2"/>
          </w:tcPr>
          <w:p w:rsidR="00890B4A" w:rsidRDefault="00890B4A" w:rsidP="00890B4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SECTIONS </w:t>
            </w:r>
          </w:p>
        </w:tc>
      </w:tr>
    </w:tbl>
    <w:p w:rsidR="00890B4A" w:rsidRDefault="00890B4A" w:rsidP="00890B4A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3"/>
        <w:gridCol w:w="162"/>
        <w:gridCol w:w="279"/>
        <w:gridCol w:w="63"/>
        <w:gridCol w:w="44"/>
        <w:gridCol w:w="2435"/>
        <w:gridCol w:w="325"/>
        <w:gridCol w:w="557"/>
        <w:gridCol w:w="127"/>
        <w:gridCol w:w="87"/>
      </w:tblGrid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&lt;body&gt;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document’s body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&lt;article&gt;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Distributable content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&lt;section&gt;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Defines a section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nav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Navigational section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&lt;aside&gt;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Content only slightly related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&lt;h1&gt;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level 1 heading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&lt;h2&gt;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level 2 heading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&lt;h3&gt;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level 3 heading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&lt;h4&gt;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level 4 heading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&lt;h5&gt;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level 5 heading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&lt;h6&gt;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level 6 heading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hgroup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Groups consecutive headings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&lt;header&gt;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header of a section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&lt;footer&gt;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footer of a section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&lt;address&gt;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Author’s contact information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7"/>
        </w:trPr>
        <w:tc>
          <w:tcPr>
            <w:tcW w:w="6291" w:type="dxa"/>
            <w:gridSpan w:val="7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GROUPING CONTENT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&lt;p&gt;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Paragraph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hr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Content separator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&lt;pre&gt; </w:t>
            </w:r>
          </w:p>
        </w:tc>
        <w:tc>
          <w:tcPr>
            <w:tcW w:w="3146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Preformatted text block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blockquote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Block level quotation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ol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Ordered list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ul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Unordered list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&lt;li&gt;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List item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&lt;dl&gt;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Description list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dt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Term in a description list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dd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Description in a description list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&lt;figure&gt;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Self-contained information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figcaption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Caption for a figure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&lt;main&gt;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Main content of a section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3"/>
          <w:wAfter w:w="771" w:type="dxa"/>
          <w:trHeight w:val="109"/>
        </w:trPr>
        <w:tc>
          <w:tcPr>
            <w:tcW w:w="3145" w:type="dxa"/>
            <w:gridSpan w:val="2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&lt;div&gt; </w:t>
            </w:r>
          </w:p>
        </w:tc>
        <w:tc>
          <w:tcPr>
            <w:tcW w:w="3146" w:type="dxa"/>
            <w:gridSpan w:val="5"/>
            <w:tcBorders>
              <w:right w:val="nil"/>
            </w:tcBorders>
          </w:tcPr>
          <w:p w:rsid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Generic container for blocks of text </w:t>
            </w:r>
          </w:p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7"/>
        </w:trPr>
        <w:tc>
          <w:tcPr>
            <w:tcW w:w="6975" w:type="dxa"/>
            <w:gridSpan w:val="9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 xml:space="preserve">TEXT-LEVEL SEMANTICS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&lt;a&gt; </w:t>
            </w:r>
          </w:p>
        </w:tc>
        <w:tc>
          <w:tcPr>
            <w:tcW w:w="3488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Hyperlink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em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Text with emphasis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&lt;strong&gt; </w:t>
            </w:r>
          </w:p>
        </w:tc>
        <w:tc>
          <w:tcPr>
            <w:tcW w:w="3488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Text with strong emphasis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&lt;small&gt; </w:t>
            </w:r>
          </w:p>
        </w:tc>
        <w:tc>
          <w:tcPr>
            <w:tcW w:w="3488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Side 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commment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&lt;s&gt; </w:t>
            </w:r>
          </w:p>
        </w:tc>
        <w:tc>
          <w:tcPr>
            <w:tcW w:w="3488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Content no longer accurate or relevant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&lt;cite&gt; </w:t>
            </w:r>
          </w:p>
        </w:tc>
        <w:tc>
          <w:tcPr>
            <w:tcW w:w="3488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Citation or reference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&lt;q&gt; </w:t>
            </w:r>
          </w:p>
        </w:tc>
        <w:tc>
          <w:tcPr>
            <w:tcW w:w="3488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Inline quotation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dfn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Term defined in the surrounding text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abbr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Abbreviated term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&lt;ruby&gt;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Ruby annotated text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rt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Ruby annotation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rp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Text to be ignored in ruby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&lt;data&gt;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Machine-readable information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&lt;time&gt;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Date and/or time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&lt;code&gt;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Computer code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var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Instance of a variable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samp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program’s sample output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kbd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Text entered by users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&lt;sub&gt;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Texto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en 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subíndice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&lt;sup&gt;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Texto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en 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superíndice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&lt;i&gt;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Text offset from the normal prose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&lt;b&gt;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Text offset from its surrounding content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&lt;u&gt;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Non-textual annotations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&lt;mark&gt;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Marks text in another document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bdi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Isolates text for bidirectional formatting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  <w:bottom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bdo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bottom w:val="nil"/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Overrides the bidirectional algorithm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  <w:bottom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&lt;span&gt; </w:t>
            </w:r>
          </w:p>
        </w:tc>
        <w:tc>
          <w:tcPr>
            <w:tcW w:w="3488" w:type="dxa"/>
            <w:gridSpan w:val="5"/>
            <w:tcBorders>
              <w:bottom w:val="nil"/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Generic container for runs of text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  <w:bottom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br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bottom w:val="nil"/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Line break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trHeight w:val="109"/>
        </w:trPr>
        <w:tc>
          <w:tcPr>
            <w:tcW w:w="3487" w:type="dxa"/>
            <w:gridSpan w:val="4"/>
            <w:tcBorders>
              <w:left w:val="nil"/>
              <w:bottom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wbr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88" w:type="dxa"/>
            <w:gridSpan w:val="5"/>
            <w:tcBorders>
              <w:bottom w:val="nil"/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Line break opportunity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7"/>
        </w:trPr>
        <w:tc>
          <w:tcPr>
            <w:tcW w:w="6848" w:type="dxa"/>
            <w:gridSpan w:val="8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EDITS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&lt;ins&gt;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Added text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&lt;del&gt;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Deleted text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7"/>
        </w:trPr>
        <w:tc>
          <w:tcPr>
            <w:tcW w:w="6848" w:type="dxa"/>
            <w:gridSpan w:val="8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EMBEDDED CONTENT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&lt;picture&gt;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Multi-source image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img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Image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iframe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Nested browsing context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&lt;embed&gt;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Inserts external applications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&lt;object&gt;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Inserts external applications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param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Parameter for an external application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&lt;video&gt;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Video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&lt;audio&gt;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Audio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&lt;source&gt;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Alternative media resource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&lt;track&gt;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Text tracks for videos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&lt;map&gt;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Client-side image map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2"/>
          <w:wAfter w:w="214" w:type="dxa"/>
          <w:trHeight w:val="109"/>
        </w:trPr>
        <w:tc>
          <w:tcPr>
            <w:tcW w:w="3424" w:type="dxa"/>
            <w:gridSpan w:val="3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&lt;area&gt; </w:t>
            </w:r>
          </w:p>
        </w:tc>
        <w:tc>
          <w:tcPr>
            <w:tcW w:w="3424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Sector in an image map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7"/>
        </w:trPr>
        <w:tc>
          <w:tcPr>
            <w:tcW w:w="5966" w:type="dxa"/>
            <w:gridSpan w:val="6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TABULAR DATA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&lt;table&gt;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Table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&lt;caption&gt;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caption of a table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colgroup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Group of columns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&lt;col&gt;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Sets attributes for columns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tbody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body of the table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thead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header of the table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tfoot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footer of the table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tr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Row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&lt;td&gt;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Regular cell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Header cell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7"/>
        </w:trPr>
        <w:tc>
          <w:tcPr>
            <w:tcW w:w="5966" w:type="dxa"/>
            <w:gridSpan w:val="6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FORMS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&lt;form&gt;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Form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&lt;label&gt;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Label for a control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&lt;input&gt;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Input control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&lt;button&gt;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Button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&lt;select&gt;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List of options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datalist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Suggestions for controls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optgroup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Group of options in a list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&lt;option&gt; </w:t>
            </w:r>
          </w:p>
        </w:tc>
        <w:tc>
          <w:tcPr>
            <w:tcW w:w="2983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An option in list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textarea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Multi-line text input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keygen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Key pair generation control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&lt;output&gt; </w:t>
            </w:r>
          </w:p>
        </w:tc>
        <w:tc>
          <w:tcPr>
            <w:tcW w:w="2983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output of a process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&lt;progress&gt; </w:t>
            </w:r>
          </w:p>
        </w:tc>
        <w:tc>
          <w:tcPr>
            <w:tcW w:w="2983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task’s completion progress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&lt;meter&gt; </w:t>
            </w:r>
          </w:p>
        </w:tc>
        <w:tc>
          <w:tcPr>
            <w:tcW w:w="2983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measurement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fieldset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2983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Group of controls </w:t>
            </w:r>
          </w:p>
        </w:tc>
        <w:bookmarkStart w:id="0" w:name="_GoBack"/>
        <w:bookmarkEnd w:id="0"/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gridAfter w:val="4"/>
          <w:wAfter w:w="1096" w:type="dxa"/>
          <w:trHeight w:val="109"/>
        </w:trPr>
        <w:tc>
          <w:tcPr>
            <w:tcW w:w="2983" w:type="dxa"/>
            <w:tcBorders>
              <w:left w:val="nil"/>
            </w:tcBorders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&lt;legend&gt; </w:t>
            </w:r>
          </w:p>
        </w:tc>
        <w:tc>
          <w:tcPr>
            <w:tcW w:w="2983" w:type="dxa"/>
            <w:gridSpan w:val="5"/>
            <w:tcBorders>
              <w:right w:val="nil"/>
            </w:tcBorders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caption of a group of controls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7062" w:type="dxa"/>
            <w:gridSpan w:val="10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INTERACTIVE ELEMENTS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1" w:type="dxa"/>
            <w:gridSpan w:val="5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&lt;details&gt; </w:t>
            </w:r>
          </w:p>
        </w:tc>
        <w:tc>
          <w:tcPr>
            <w:tcW w:w="3531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Collapsable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content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1" w:type="dxa"/>
            <w:gridSpan w:val="5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&lt;summary&gt; </w:t>
            </w:r>
          </w:p>
        </w:tc>
        <w:tc>
          <w:tcPr>
            <w:tcW w:w="3531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summary for 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collapsable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content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1" w:type="dxa"/>
            <w:gridSpan w:val="5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&lt;menu&gt; </w:t>
            </w:r>
          </w:p>
        </w:tc>
        <w:tc>
          <w:tcPr>
            <w:tcW w:w="3531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Menu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1" w:type="dxa"/>
            <w:gridSpan w:val="5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menuitem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531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An item in a menu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1" w:type="dxa"/>
            <w:gridSpan w:val="5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&lt;dialog&gt; </w:t>
            </w:r>
          </w:p>
        </w:tc>
        <w:tc>
          <w:tcPr>
            <w:tcW w:w="3531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Dialog box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7062" w:type="dxa"/>
            <w:gridSpan w:val="10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SCRIPTING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1" w:type="dxa"/>
            <w:gridSpan w:val="5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&lt;script&gt; </w:t>
            </w:r>
          </w:p>
        </w:tc>
        <w:tc>
          <w:tcPr>
            <w:tcW w:w="3531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Embeds scripts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1" w:type="dxa"/>
            <w:gridSpan w:val="5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noscript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&gt; </w:t>
            </w:r>
          </w:p>
        </w:tc>
        <w:tc>
          <w:tcPr>
            <w:tcW w:w="3531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Alternative content for scripts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1" w:type="dxa"/>
            <w:gridSpan w:val="5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&lt;template&gt; </w:t>
            </w:r>
          </w:p>
        </w:tc>
        <w:tc>
          <w:tcPr>
            <w:tcW w:w="3531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Plantilla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para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información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 </w:t>
            </w:r>
            <w:proofErr w:type="spellStart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agregar</w:t>
            </w:r>
            <w:proofErr w:type="spellEnd"/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890B4A" w:rsidRPr="00890B4A" w:rsidTr="00890B4A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31" w:type="dxa"/>
            <w:gridSpan w:val="5"/>
          </w:tcPr>
          <w:p w:rsidR="00890B4A" w:rsidRPr="00890B4A" w:rsidRDefault="00890B4A" w:rsidP="00890B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&lt;canvas&gt; </w:t>
            </w:r>
          </w:p>
        </w:tc>
        <w:tc>
          <w:tcPr>
            <w:tcW w:w="3531" w:type="dxa"/>
            <w:gridSpan w:val="5"/>
          </w:tcPr>
          <w:p w:rsidR="00890B4A" w:rsidRPr="00890B4A" w:rsidRDefault="00890B4A" w:rsidP="00890B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0B4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Container for dynamic bitmap graphics </w:t>
            </w:r>
          </w:p>
        </w:tc>
      </w:tr>
    </w:tbl>
    <w:p w:rsidR="00B73261" w:rsidRDefault="00B73261" w:rsidP="00890B4A">
      <w:pPr>
        <w:pStyle w:val="Default"/>
      </w:pPr>
    </w:p>
    <w:sectPr w:rsidR="00B7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7724A"/>
    <w:multiLevelType w:val="hybridMultilevel"/>
    <w:tmpl w:val="8394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17"/>
    <w:rsid w:val="00454681"/>
    <w:rsid w:val="00890B4A"/>
    <w:rsid w:val="009A7859"/>
    <w:rsid w:val="00B73261"/>
    <w:rsid w:val="00ED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B4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B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B4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 Hosen</dc:creator>
  <cp:lastModifiedBy>Manik Hosen</cp:lastModifiedBy>
  <cp:revision>4</cp:revision>
  <cp:lastPrinted>2018-02-12T17:07:00Z</cp:lastPrinted>
  <dcterms:created xsi:type="dcterms:W3CDTF">2018-02-12T16:52:00Z</dcterms:created>
  <dcterms:modified xsi:type="dcterms:W3CDTF">2018-02-12T17:07:00Z</dcterms:modified>
</cp:coreProperties>
</file>